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4013" w14:textId="77777777" w:rsidR="0013113B" w:rsidRDefault="0013113B" w:rsidP="0013113B">
      <w:pPr>
        <w:pStyle w:val="Titre1"/>
        <w:shd w:val="clear" w:color="auto" w:fill="FFFFFF"/>
        <w:spacing w:before="120" w:after="120" w:line="300" w:lineRule="atLeast"/>
        <w:rPr>
          <w:rFonts w:ascii="Arial" w:hAnsi="Arial" w:cs="Arial"/>
          <w:color w:val="000000"/>
          <w:sz w:val="34"/>
          <w:szCs w:val="34"/>
        </w:rPr>
      </w:pPr>
      <w:r>
        <w:rPr>
          <w:rStyle w:val="highlight"/>
          <w:rFonts w:ascii="Arial" w:hAnsi="Arial" w:cs="Arial"/>
          <w:color w:val="000000"/>
          <w:sz w:val="34"/>
          <w:szCs w:val="34"/>
        </w:rPr>
        <w:t>Dobutamine Stress Echocardiography</w:t>
      </w:r>
      <w:r>
        <w:rPr>
          <w:rFonts w:ascii="Arial" w:hAnsi="Arial" w:cs="Arial"/>
          <w:color w:val="000000"/>
          <w:sz w:val="34"/>
          <w:szCs w:val="34"/>
        </w:rPr>
        <w:t> for </w:t>
      </w:r>
      <w:r>
        <w:rPr>
          <w:rStyle w:val="highlight"/>
          <w:rFonts w:ascii="Arial" w:hAnsi="Arial" w:cs="Arial"/>
          <w:color w:val="000000"/>
          <w:sz w:val="34"/>
          <w:szCs w:val="34"/>
        </w:rPr>
        <w:t>Management</w:t>
      </w:r>
      <w:r>
        <w:rPr>
          <w:rFonts w:ascii="Arial" w:hAnsi="Arial" w:cs="Arial"/>
          <w:color w:val="000000"/>
          <w:sz w:val="34"/>
          <w:szCs w:val="34"/>
        </w:rPr>
        <w:t> of </w:t>
      </w:r>
      <w:r>
        <w:rPr>
          <w:rStyle w:val="highlight"/>
          <w:rFonts w:ascii="Arial" w:hAnsi="Arial" w:cs="Arial"/>
          <w:color w:val="000000"/>
          <w:sz w:val="34"/>
          <w:szCs w:val="34"/>
        </w:rPr>
        <w:t>Low-Flow</w:t>
      </w:r>
      <w:r>
        <w:rPr>
          <w:rFonts w:ascii="Arial" w:hAnsi="Arial" w:cs="Arial"/>
          <w:color w:val="000000"/>
          <w:sz w:val="34"/>
          <w:szCs w:val="34"/>
        </w:rPr>
        <w:t>, </w:t>
      </w:r>
      <w:r>
        <w:rPr>
          <w:rStyle w:val="highlight"/>
          <w:rFonts w:ascii="Arial" w:hAnsi="Arial" w:cs="Arial"/>
          <w:color w:val="000000"/>
          <w:sz w:val="34"/>
          <w:szCs w:val="34"/>
        </w:rPr>
        <w:t>Low-Gradient</w:t>
      </w:r>
      <w:r>
        <w:rPr>
          <w:rFonts w:ascii="Arial" w:hAnsi="Arial" w:cs="Arial"/>
          <w:color w:val="000000"/>
          <w:sz w:val="34"/>
          <w:szCs w:val="34"/>
        </w:rPr>
        <w:t> </w:t>
      </w:r>
      <w:r>
        <w:rPr>
          <w:rStyle w:val="highlight"/>
          <w:rFonts w:ascii="Arial" w:hAnsi="Arial" w:cs="Arial"/>
          <w:color w:val="000000"/>
          <w:sz w:val="34"/>
          <w:szCs w:val="34"/>
        </w:rPr>
        <w:t>Aortic</w:t>
      </w:r>
      <w:r>
        <w:rPr>
          <w:rFonts w:ascii="Arial" w:hAnsi="Arial" w:cs="Arial"/>
          <w:color w:val="000000"/>
          <w:sz w:val="34"/>
          <w:szCs w:val="34"/>
        </w:rPr>
        <w:t> </w:t>
      </w:r>
      <w:r>
        <w:rPr>
          <w:rStyle w:val="highlight"/>
          <w:rFonts w:ascii="Arial" w:hAnsi="Arial" w:cs="Arial"/>
          <w:color w:val="000000"/>
          <w:sz w:val="34"/>
          <w:szCs w:val="34"/>
        </w:rPr>
        <w:t>Stenosis</w:t>
      </w:r>
      <w:r>
        <w:rPr>
          <w:rFonts w:ascii="Arial" w:hAnsi="Arial" w:cs="Arial"/>
          <w:color w:val="000000"/>
          <w:sz w:val="34"/>
          <w:szCs w:val="34"/>
        </w:rPr>
        <w:t>.</w:t>
      </w:r>
    </w:p>
    <w:p w14:paraId="7F480DD4" w14:textId="77777777" w:rsidR="00147CD4" w:rsidRPr="00F64D8B" w:rsidRDefault="00147CD4" w:rsidP="00B438A2">
      <w:pPr>
        <w:spacing w:after="0" w:line="240" w:lineRule="auto"/>
        <w:rPr>
          <w:rFonts w:ascii="Times New Roman" w:hAnsi="Times New Roman" w:cs="Times New Roman"/>
          <w:sz w:val="24"/>
          <w:szCs w:val="24"/>
          <w:lang w:val="en-US"/>
        </w:rPr>
      </w:pPr>
      <w:bookmarkStart w:id="0" w:name="_GoBack"/>
      <w:bookmarkEnd w:id="0"/>
    </w:p>
    <w:p w14:paraId="0A478B7C" w14:textId="77777777" w:rsidR="006F5DFD" w:rsidRPr="00F64D8B" w:rsidRDefault="008F3BC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Mohamed-Salah Annabi</w:t>
      </w:r>
      <w:r w:rsidR="00F66F94" w:rsidRPr="00F64D8B">
        <w:rPr>
          <w:rFonts w:ascii="Times New Roman" w:hAnsi="Times New Roman" w:cs="Times New Roman"/>
          <w:sz w:val="24"/>
          <w:szCs w:val="24"/>
          <w:lang w:val="en-US"/>
        </w:rPr>
        <w:t>, MD</w:t>
      </w:r>
      <w:r w:rsidRPr="00F64D8B">
        <w:rPr>
          <w:rFonts w:ascii="Times New Roman" w:hAnsi="Times New Roman" w:cs="Times New Roman"/>
          <w:sz w:val="24"/>
          <w:szCs w:val="24"/>
          <w:lang w:val="en-US"/>
        </w:rPr>
        <w:t>*</w:t>
      </w:r>
      <w:r w:rsidRPr="00F64D8B">
        <w:rPr>
          <w:rFonts w:ascii="Times New Roman" w:hAnsi="Times New Roman" w:cs="Times New Roman"/>
          <w:sz w:val="24"/>
          <w:szCs w:val="24"/>
          <w:vertAlign w:val="superscript"/>
          <w:lang w:val="en-US"/>
        </w:rPr>
        <w:t>1</w:t>
      </w:r>
      <w:r w:rsidRPr="00F64D8B">
        <w:rPr>
          <w:rFonts w:ascii="Times New Roman" w:hAnsi="Times New Roman" w:cs="Times New Roman"/>
          <w:sz w:val="24"/>
          <w:szCs w:val="24"/>
          <w:lang w:val="en-US"/>
        </w:rPr>
        <w:t xml:space="preserve">, </w:t>
      </w:r>
      <w:r w:rsidR="006F5DFD" w:rsidRPr="00F64D8B">
        <w:rPr>
          <w:rFonts w:ascii="Times New Roman" w:hAnsi="Times New Roman" w:cs="Times New Roman"/>
          <w:sz w:val="24"/>
          <w:szCs w:val="24"/>
          <w:lang w:val="en-US"/>
        </w:rPr>
        <w:t>Eden Touboul</w:t>
      </w:r>
      <w:r w:rsidR="007850FC" w:rsidRPr="00F64D8B">
        <w:rPr>
          <w:rFonts w:ascii="Times New Roman" w:hAnsi="Times New Roman" w:cs="Times New Roman"/>
          <w:sz w:val="24"/>
          <w:szCs w:val="24"/>
          <w:lang w:val="en-US"/>
        </w:rPr>
        <w:t>*</w:t>
      </w:r>
      <w:r w:rsidR="006F5DFD" w:rsidRPr="00F64D8B">
        <w:rPr>
          <w:rFonts w:ascii="Times New Roman" w:hAnsi="Times New Roman" w:cs="Times New Roman"/>
          <w:sz w:val="24"/>
          <w:szCs w:val="24"/>
          <w:vertAlign w:val="superscript"/>
          <w:lang w:val="en-US"/>
        </w:rPr>
        <w:t>1</w:t>
      </w:r>
      <w:r w:rsidR="006F5DFD" w:rsidRPr="00F64D8B">
        <w:rPr>
          <w:rFonts w:ascii="Times New Roman" w:hAnsi="Times New Roman" w:cs="Times New Roman"/>
          <w:sz w:val="24"/>
          <w:szCs w:val="24"/>
          <w:lang w:val="en-US"/>
        </w:rPr>
        <w:t>, Abdellaziz Dahou</w:t>
      </w:r>
      <w:r w:rsidR="00F66F94" w:rsidRPr="00F64D8B">
        <w:rPr>
          <w:rFonts w:ascii="Times New Roman" w:hAnsi="Times New Roman" w:cs="Times New Roman"/>
          <w:sz w:val="24"/>
          <w:szCs w:val="24"/>
          <w:lang w:val="en-US"/>
        </w:rPr>
        <w:t>, MD, MSc</w:t>
      </w:r>
      <w:r w:rsidR="00F66F94" w:rsidRPr="00F64D8B">
        <w:rPr>
          <w:rFonts w:ascii="Times New Roman" w:hAnsi="Times New Roman" w:cs="Times New Roman"/>
          <w:sz w:val="24"/>
          <w:szCs w:val="24"/>
          <w:vertAlign w:val="superscript"/>
          <w:lang w:val="en-US"/>
        </w:rPr>
        <w:t xml:space="preserve"> </w:t>
      </w:r>
      <w:r w:rsidR="006F5DFD" w:rsidRPr="00F64D8B">
        <w:rPr>
          <w:rFonts w:ascii="Times New Roman" w:hAnsi="Times New Roman" w:cs="Times New Roman"/>
          <w:sz w:val="24"/>
          <w:szCs w:val="24"/>
          <w:vertAlign w:val="superscript"/>
          <w:lang w:val="en-US"/>
        </w:rPr>
        <w:t>1</w:t>
      </w:r>
      <w:r w:rsidR="006F5DFD" w:rsidRPr="00F64D8B">
        <w:rPr>
          <w:rFonts w:ascii="Times New Roman" w:hAnsi="Times New Roman" w:cs="Times New Roman"/>
          <w:sz w:val="24"/>
          <w:szCs w:val="24"/>
          <w:lang w:val="en-US"/>
        </w:rPr>
        <w:t xml:space="preserve">, Ian </w:t>
      </w:r>
      <w:r w:rsidR="00114711" w:rsidRPr="00F64D8B">
        <w:rPr>
          <w:rFonts w:ascii="Times New Roman" w:hAnsi="Times New Roman" w:cs="Times New Roman"/>
          <w:sz w:val="24"/>
          <w:szCs w:val="24"/>
          <w:lang w:val="en-US"/>
        </w:rPr>
        <w:t xml:space="preserve">G. </w:t>
      </w:r>
      <w:r w:rsidR="006F5DFD" w:rsidRPr="00F64D8B">
        <w:rPr>
          <w:rFonts w:ascii="Times New Roman" w:hAnsi="Times New Roman" w:cs="Times New Roman"/>
          <w:sz w:val="24"/>
          <w:szCs w:val="24"/>
          <w:lang w:val="en-US"/>
        </w:rPr>
        <w:t>Burwash</w:t>
      </w:r>
      <w:r w:rsidR="00F66F94" w:rsidRPr="00F64D8B">
        <w:rPr>
          <w:rFonts w:ascii="Times New Roman" w:hAnsi="Times New Roman" w:cs="Times New Roman"/>
          <w:sz w:val="24"/>
          <w:szCs w:val="24"/>
          <w:lang w:val="en-US"/>
        </w:rPr>
        <w:t>, MD</w:t>
      </w:r>
      <w:r w:rsidR="006F5DFD" w:rsidRPr="00F64D8B">
        <w:rPr>
          <w:rFonts w:ascii="Times New Roman" w:hAnsi="Times New Roman" w:cs="Times New Roman"/>
          <w:sz w:val="24"/>
          <w:szCs w:val="24"/>
          <w:vertAlign w:val="superscript"/>
          <w:lang w:val="en-US"/>
        </w:rPr>
        <w:t>2</w:t>
      </w:r>
      <w:r w:rsidR="006F5DFD" w:rsidRPr="00F64D8B">
        <w:rPr>
          <w:rFonts w:ascii="Times New Roman" w:hAnsi="Times New Roman" w:cs="Times New Roman"/>
          <w:sz w:val="24"/>
          <w:szCs w:val="24"/>
          <w:lang w:val="en-US"/>
        </w:rPr>
        <w:t xml:space="preserve">, </w:t>
      </w:r>
      <w:bookmarkStart w:id="1" w:name="_Hlk477867460"/>
      <w:r w:rsidR="00F5331F" w:rsidRPr="00F64D8B">
        <w:rPr>
          <w:rFonts w:ascii="Times New Roman" w:hAnsi="Times New Roman" w:cs="Times New Roman"/>
          <w:sz w:val="24"/>
          <w:szCs w:val="24"/>
          <w:lang w:val="en-US"/>
        </w:rPr>
        <w:t>Jutta Bergler-Klein</w:t>
      </w:r>
      <w:r w:rsidR="00F66F94" w:rsidRPr="00F64D8B">
        <w:rPr>
          <w:rFonts w:ascii="Times New Roman" w:hAnsi="Times New Roman" w:cs="Times New Roman"/>
          <w:sz w:val="24"/>
          <w:szCs w:val="24"/>
          <w:lang w:val="en-US"/>
        </w:rPr>
        <w:t>, MD</w:t>
      </w:r>
      <w:r w:rsidR="00F5331F" w:rsidRPr="00F64D8B">
        <w:rPr>
          <w:rFonts w:ascii="Times New Roman" w:hAnsi="Times New Roman" w:cs="Times New Roman"/>
          <w:sz w:val="24"/>
          <w:szCs w:val="24"/>
          <w:vertAlign w:val="superscript"/>
          <w:lang w:val="en-US"/>
        </w:rPr>
        <w:t>3</w:t>
      </w:r>
      <w:r w:rsidR="00F5331F" w:rsidRPr="00F64D8B">
        <w:rPr>
          <w:rFonts w:ascii="Times New Roman" w:hAnsi="Times New Roman" w:cs="Times New Roman"/>
          <w:sz w:val="24"/>
          <w:szCs w:val="24"/>
          <w:lang w:val="en-US"/>
        </w:rPr>
        <w:t xml:space="preserve">, </w:t>
      </w:r>
      <w:r w:rsidR="006F5DFD" w:rsidRPr="00F64D8B">
        <w:rPr>
          <w:rFonts w:ascii="Times New Roman" w:hAnsi="Times New Roman" w:cs="Times New Roman"/>
          <w:sz w:val="24"/>
          <w:szCs w:val="24"/>
          <w:lang w:val="en-US"/>
        </w:rPr>
        <w:t>Maurice Enriquez-</w:t>
      </w:r>
      <w:r w:rsidR="00F5331F" w:rsidRPr="00F64D8B">
        <w:rPr>
          <w:rFonts w:ascii="Times New Roman" w:hAnsi="Times New Roman" w:cs="Times New Roman"/>
          <w:sz w:val="24"/>
          <w:szCs w:val="24"/>
          <w:lang w:val="en-US"/>
        </w:rPr>
        <w:t>Sarano</w:t>
      </w:r>
      <w:r w:rsidR="00F66F94" w:rsidRPr="00F64D8B">
        <w:rPr>
          <w:rFonts w:ascii="Times New Roman" w:hAnsi="Times New Roman" w:cs="Times New Roman"/>
          <w:sz w:val="24"/>
          <w:szCs w:val="24"/>
          <w:lang w:val="en-US"/>
        </w:rPr>
        <w:t>, MD</w:t>
      </w:r>
      <w:r w:rsidR="00F5331F" w:rsidRPr="00F64D8B">
        <w:rPr>
          <w:rFonts w:ascii="Times New Roman" w:hAnsi="Times New Roman" w:cs="Times New Roman"/>
          <w:sz w:val="24"/>
          <w:szCs w:val="24"/>
          <w:vertAlign w:val="superscript"/>
          <w:lang w:val="en-US"/>
        </w:rPr>
        <w:t>4</w:t>
      </w:r>
      <w:r w:rsidR="006F5DFD" w:rsidRPr="00F64D8B">
        <w:rPr>
          <w:rFonts w:ascii="Times New Roman" w:hAnsi="Times New Roman" w:cs="Times New Roman"/>
          <w:sz w:val="24"/>
          <w:szCs w:val="24"/>
          <w:lang w:val="en-US"/>
        </w:rPr>
        <w:t>, Stefan Orwat</w:t>
      </w:r>
      <w:r w:rsidR="00F66F94" w:rsidRPr="00F64D8B">
        <w:rPr>
          <w:rFonts w:ascii="Times New Roman" w:hAnsi="Times New Roman" w:cs="Times New Roman"/>
          <w:sz w:val="24"/>
          <w:szCs w:val="24"/>
          <w:lang w:val="en-US"/>
        </w:rPr>
        <w:t>, MD</w:t>
      </w:r>
      <w:r w:rsidR="006F5DFD" w:rsidRPr="00F64D8B">
        <w:rPr>
          <w:rFonts w:ascii="Times New Roman" w:hAnsi="Times New Roman" w:cs="Times New Roman"/>
          <w:sz w:val="24"/>
          <w:szCs w:val="24"/>
          <w:vertAlign w:val="superscript"/>
          <w:lang w:val="en-US"/>
        </w:rPr>
        <w:t>5</w:t>
      </w:r>
      <w:r w:rsidR="006F5DFD" w:rsidRPr="00F64D8B">
        <w:rPr>
          <w:rFonts w:ascii="Times New Roman" w:hAnsi="Times New Roman" w:cs="Times New Roman"/>
          <w:sz w:val="24"/>
          <w:szCs w:val="24"/>
          <w:lang w:val="en-US"/>
        </w:rPr>
        <w:t>, Helmut Baumgartner</w:t>
      </w:r>
      <w:r w:rsidR="00F66F94" w:rsidRPr="00F64D8B">
        <w:rPr>
          <w:rFonts w:ascii="Times New Roman" w:hAnsi="Times New Roman" w:cs="Times New Roman"/>
          <w:sz w:val="24"/>
          <w:szCs w:val="24"/>
          <w:lang w:val="en-US"/>
        </w:rPr>
        <w:t>, MD</w:t>
      </w:r>
      <w:r w:rsidR="006F5DFD" w:rsidRPr="00F64D8B">
        <w:rPr>
          <w:rFonts w:ascii="Times New Roman" w:hAnsi="Times New Roman" w:cs="Times New Roman"/>
          <w:sz w:val="24"/>
          <w:szCs w:val="24"/>
          <w:vertAlign w:val="superscript"/>
          <w:lang w:val="en-US"/>
        </w:rPr>
        <w:t>5</w:t>
      </w:r>
      <w:r w:rsidR="006F5DFD" w:rsidRPr="00F64D8B">
        <w:rPr>
          <w:rFonts w:ascii="Times New Roman" w:hAnsi="Times New Roman" w:cs="Times New Roman"/>
          <w:sz w:val="24"/>
          <w:szCs w:val="24"/>
          <w:lang w:val="en-US"/>
        </w:rPr>
        <w:t xml:space="preserve">, </w:t>
      </w:r>
      <w:r w:rsidR="00FE615C" w:rsidRPr="00F64D8B">
        <w:rPr>
          <w:rFonts w:ascii="Times New Roman" w:hAnsi="Times New Roman" w:cs="Times New Roman"/>
          <w:sz w:val="24"/>
          <w:szCs w:val="24"/>
          <w:lang w:val="en-US"/>
        </w:rPr>
        <w:t>Julia Mascherbauer</w:t>
      </w:r>
      <w:r w:rsidR="00F66F94" w:rsidRPr="00F64D8B">
        <w:rPr>
          <w:rFonts w:ascii="Times New Roman" w:hAnsi="Times New Roman" w:cs="Times New Roman"/>
          <w:sz w:val="24"/>
          <w:szCs w:val="24"/>
          <w:lang w:val="en-US"/>
        </w:rPr>
        <w:t>, MD</w:t>
      </w:r>
      <w:r w:rsidR="00F5331F" w:rsidRPr="00F64D8B">
        <w:rPr>
          <w:rFonts w:ascii="Times New Roman" w:hAnsi="Times New Roman" w:cs="Times New Roman"/>
          <w:sz w:val="24"/>
          <w:szCs w:val="24"/>
          <w:vertAlign w:val="superscript"/>
          <w:lang w:val="en-US"/>
        </w:rPr>
        <w:t>3</w:t>
      </w:r>
      <w:r w:rsidR="00FE615C" w:rsidRPr="00F64D8B">
        <w:rPr>
          <w:rFonts w:ascii="Times New Roman" w:hAnsi="Times New Roman" w:cs="Times New Roman"/>
          <w:sz w:val="24"/>
          <w:szCs w:val="24"/>
          <w:lang w:val="en-US"/>
        </w:rPr>
        <w:t xml:space="preserve">, </w:t>
      </w:r>
      <w:r w:rsidR="006F5DFD" w:rsidRPr="00F64D8B">
        <w:rPr>
          <w:rFonts w:ascii="Times New Roman" w:hAnsi="Times New Roman" w:cs="Times New Roman"/>
          <w:sz w:val="24"/>
          <w:szCs w:val="24"/>
          <w:lang w:val="en-US"/>
        </w:rPr>
        <w:t xml:space="preserve">Gerald </w:t>
      </w:r>
      <w:r w:rsidR="00F5331F" w:rsidRPr="00F64D8B">
        <w:rPr>
          <w:rFonts w:ascii="Times New Roman" w:hAnsi="Times New Roman" w:cs="Times New Roman"/>
          <w:sz w:val="24"/>
          <w:szCs w:val="24"/>
          <w:lang w:val="en-US"/>
        </w:rPr>
        <w:t>Mundigler</w:t>
      </w:r>
      <w:r w:rsidR="00F66F94" w:rsidRPr="00F64D8B">
        <w:rPr>
          <w:rFonts w:ascii="Times New Roman" w:hAnsi="Times New Roman" w:cs="Times New Roman"/>
          <w:sz w:val="24"/>
          <w:szCs w:val="24"/>
          <w:lang w:val="en-US"/>
        </w:rPr>
        <w:t>, MD</w:t>
      </w:r>
      <w:r w:rsidR="00F5331F" w:rsidRPr="00F64D8B">
        <w:rPr>
          <w:rFonts w:ascii="Times New Roman" w:hAnsi="Times New Roman" w:cs="Times New Roman"/>
          <w:sz w:val="24"/>
          <w:szCs w:val="24"/>
          <w:vertAlign w:val="superscript"/>
          <w:lang w:val="en-US"/>
        </w:rPr>
        <w:t>3</w:t>
      </w:r>
      <w:r w:rsidR="006F5DFD" w:rsidRPr="00F64D8B">
        <w:rPr>
          <w:rFonts w:ascii="Times New Roman" w:hAnsi="Times New Roman" w:cs="Times New Roman"/>
          <w:sz w:val="24"/>
          <w:szCs w:val="24"/>
          <w:lang w:val="en-US"/>
        </w:rPr>
        <w:t xml:space="preserve">, </w:t>
      </w:r>
      <w:r w:rsidR="005A7337" w:rsidRPr="00F64D8B">
        <w:rPr>
          <w:rFonts w:ascii="Times New Roman" w:hAnsi="Times New Roman" w:cs="Times New Roman"/>
          <w:sz w:val="24"/>
          <w:szCs w:val="24"/>
          <w:lang w:val="en-US"/>
        </w:rPr>
        <w:t>João L. Cavalcante</w:t>
      </w:r>
      <w:r w:rsidR="00F66F94" w:rsidRPr="00F64D8B">
        <w:rPr>
          <w:rFonts w:ascii="Times New Roman" w:hAnsi="Times New Roman" w:cs="Times New Roman"/>
          <w:sz w:val="24"/>
          <w:szCs w:val="24"/>
          <w:lang w:val="en-US"/>
        </w:rPr>
        <w:t>, MD</w:t>
      </w:r>
      <w:r w:rsidR="005A7337" w:rsidRPr="00F64D8B">
        <w:rPr>
          <w:rFonts w:ascii="Times New Roman" w:hAnsi="Times New Roman" w:cs="Times New Roman"/>
          <w:sz w:val="24"/>
          <w:szCs w:val="24"/>
          <w:vertAlign w:val="superscript"/>
          <w:lang w:val="en-US"/>
        </w:rPr>
        <w:t>6</w:t>
      </w:r>
      <w:r w:rsidR="005A7337" w:rsidRPr="00F64D8B">
        <w:rPr>
          <w:rFonts w:ascii="Times New Roman" w:hAnsi="Times New Roman" w:cs="Times New Roman"/>
          <w:sz w:val="24"/>
          <w:szCs w:val="24"/>
          <w:lang w:val="en-US"/>
        </w:rPr>
        <w:t xml:space="preserve">, </w:t>
      </w:r>
      <w:r w:rsidR="006F5DFD" w:rsidRPr="00F64D8B">
        <w:rPr>
          <w:rFonts w:ascii="Times New Roman" w:hAnsi="Times New Roman" w:cs="Times New Roman"/>
          <w:sz w:val="24"/>
          <w:szCs w:val="24"/>
          <w:lang w:val="en-US"/>
        </w:rPr>
        <w:t>Éric Larose</w:t>
      </w:r>
      <w:r w:rsidR="00F66F94" w:rsidRPr="00F64D8B">
        <w:rPr>
          <w:rFonts w:ascii="Times New Roman" w:hAnsi="Times New Roman" w:cs="Times New Roman"/>
          <w:sz w:val="24"/>
          <w:szCs w:val="24"/>
          <w:lang w:val="en-US"/>
        </w:rPr>
        <w:t>, MD, MSc</w:t>
      </w:r>
      <w:r w:rsidR="006F5DFD" w:rsidRPr="00F64D8B">
        <w:rPr>
          <w:rFonts w:ascii="Times New Roman" w:hAnsi="Times New Roman" w:cs="Times New Roman"/>
          <w:sz w:val="24"/>
          <w:szCs w:val="24"/>
          <w:vertAlign w:val="superscript"/>
          <w:lang w:val="en-US"/>
        </w:rPr>
        <w:t>1</w:t>
      </w:r>
      <w:r w:rsidR="006F5DFD" w:rsidRPr="00F64D8B">
        <w:rPr>
          <w:rFonts w:ascii="Times New Roman" w:hAnsi="Times New Roman" w:cs="Times New Roman"/>
          <w:sz w:val="24"/>
          <w:szCs w:val="24"/>
          <w:lang w:val="en-US"/>
        </w:rPr>
        <w:t>, Philippe Pibarot</w:t>
      </w:r>
      <w:r w:rsidR="00F66F94" w:rsidRPr="00F64D8B">
        <w:rPr>
          <w:rFonts w:ascii="Times New Roman" w:hAnsi="Times New Roman" w:cs="Times New Roman"/>
          <w:sz w:val="24"/>
          <w:szCs w:val="24"/>
          <w:lang w:val="en-US"/>
        </w:rPr>
        <w:t>, DVM, PhD</w:t>
      </w:r>
      <w:r w:rsidR="006F5DFD" w:rsidRPr="00F64D8B">
        <w:rPr>
          <w:rFonts w:ascii="Times New Roman" w:hAnsi="Times New Roman" w:cs="Times New Roman"/>
          <w:sz w:val="24"/>
          <w:szCs w:val="24"/>
          <w:vertAlign w:val="superscript"/>
          <w:lang w:val="en-US"/>
        </w:rPr>
        <w:t>1</w:t>
      </w:r>
      <w:r w:rsidR="002B2070" w:rsidRPr="00F64D8B">
        <w:rPr>
          <w:rFonts w:ascii="Times New Roman" w:hAnsi="Times New Roman" w:cs="Times New Roman"/>
          <w:sz w:val="24"/>
          <w:szCs w:val="24"/>
          <w:lang w:val="en-US"/>
        </w:rPr>
        <w:t xml:space="preserve"> and</w:t>
      </w:r>
      <w:r w:rsidR="006F5DFD" w:rsidRPr="00F64D8B">
        <w:rPr>
          <w:rFonts w:ascii="Times New Roman" w:hAnsi="Times New Roman" w:cs="Times New Roman"/>
          <w:sz w:val="24"/>
          <w:szCs w:val="24"/>
          <w:lang w:val="en-US"/>
        </w:rPr>
        <w:t xml:space="preserve"> Marie-Annick Clavel</w:t>
      </w:r>
      <w:r w:rsidR="00F66F94" w:rsidRPr="00F64D8B">
        <w:rPr>
          <w:rFonts w:ascii="Times New Roman" w:hAnsi="Times New Roman" w:cs="Times New Roman"/>
          <w:sz w:val="24"/>
          <w:szCs w:val="24"/>
          <w:lang w:val="en-US"/>
        </w:rPr>
        <w:t>, DVM, PhD</w:t>
      </w:r>
      <w:r w:rsidR="006F5DFD" w:rsidRPr="00F64D8B">
        <w:rPr>
          <w:rFonts w:ascii="Times New Roman" w:hAnsi="Times New Roman" w:cs="Times New Roman"/>
          <w:sz w:val="24"/>
          <w:szCs w:val="24"/>
          <w:vertAlign w:val="superscript"/>
          <w:lang w:val="en-US"/>
        </w:rPr>
        <w:t>1,</w:t>
      </w:r>
      <w:r w:rsidR="00F5331F" w:rsidRPr="00F64D8B">
        <w:rPr>
          <w:rFonts w:ascii="Times New Roman" w:hAnsi="Times New Roman" w:cs="Times New Roman"/>
          <w:sz w:val="24"/>
          <w:szCs w:val="24"/>
          <w:vertAlign w:val="superscript"/>
          <w:lang w:val="en-US"/>
        </w:rPr>
        <w:t>4</w:t>
      </w:r>
    </w:p>
    <w:bookmarkEnd w:id="1"/>
    <w:p w14:paraId="75BEC51F" w14:textId="77777777" w:rsidR="006F5DFD" w:rsidRPr="00F64D8B" w:rsidRDefault="006F5DFD" w:rsidP="00B438A2">
      <w:pPr>
        <w:spacing w:after="0" w:line="240" w:lineRule="auto"/>
        <w:rPr>
          <w:rFonts w:ascii="Times New Roman" w:hAnsi="Times New Roman" w:cs="Times New Roman"/>
          <w:sz w:val="24"/>
          <w:szCs w:val="24"/>
          <w:lang w:val="en-US"/>
        </w:rPr>
      </w:pPr>
    </w:p>
    <w:p w14:paraId="329D357E" w14:textId="77777777" w:rsidR="006F5DFD" w:rsidRPr="00F64D8B" w:rsidRDefault="006F5DFD" w:rsidP="00B438A2">
      <w:pPr>
        <w:spacing w:after="0" w:line="240" w:lineRule="auto"/>
        <w:rPr>
          <w:rFonts w:ascii="Times New Roman" w:hAnsi="Times New Roman" w:cs="Times New Roman"/>
          <w:sz w:val="24"/>
          <w:szCs w:val="24"/>
        </w:rPr>
      </w:pPr>
      <w:r w:rsidRPr="00F64D8B">
        <w:rPr>
          <w:rFonts w:ascii="Times New Roman" w:hAnsi="Times New Roman" w:cs="Times New Roman"/>
          <w:sz w:val="24"/>
          <w:szCs w:val="24"/>
          <w:vertAlign w:val="superscript"/>
        </w:rPr>
        <w:t>1</w:t>
      </w:r>
      <w:r w:rsidRPr="00F64D8B">
        <w:rPr>
          <w:rFonts w:ascii="Times New Roman" w:hAnsi="Times New Roman" w:cs="Times New Roman"/>
          <w:sz w:val="24"/>
          <w:szCs w:val="24"/>
        </w:rPr>
        <w:t xml:space="preserve"> Institut Universitaire de Cardiologie et de Pneumologie, Université Laval, Québec, Canada</w:t>
      </w:r>
    </w:p>
    <w:p w14:paraId="5419E6BC"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w:t>
      </w:r>
      <w:r w:rsidR="00C53653" w:rsidRPr="00F64D8B">
        <w:rPr>
          <w:rFonts w:ascii="Times New Roman" w:hAnsi="Times New Roman" w:cs="Times New Roman"/>
          <w:sz w:val="24"/>
          <w:szCs w:val="24"/>
          <w:lang w:val="en-US"/>
        </w:rPr>
        <w:t>University of Ottawa Heart Institute, Ottawa, Ontario, Canada</w:t>
      </w:r>
      <w:r w:rsidRPr="00F64D8B">
        <w:rPr>
          <w:rFonts w:ascii="Times New Roman" w:hAnsi="Times New Roman" w:cs="Times New Roman"/>
          <w:sz w:val="24"/>
          <w:szCs w:val="24"/>
          <w:lang w:val="en-US"/>
        </w:rPr>
        <w:t xml:space="preserve"> </w:t>
      </w:r>
    </w:p>
    <w:p w14:paraId="00B58A79"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vertAlign w:val="superscript"/>
          <w:lang w:val="en-US"/>
        </w:rPr>
        <w:t>3</w:t>
      </w:r>
      <w:r w:rsidRPr="00F64D8B">
        <w:rPr>
          <w:rFonts w:ascii="Times New Roman" w:hAnsi="Times New Roman" w:cs="Times New Roman"/>
          <w:sz w:val="24"/>
          <w:szCs w:val="24"/>
          <w:lang w:val="en-US"/>
        </w:rPr>
        <w:t xml:space="preserve"> </w:t>
      </w:r>
      <w:r w:rsidR="00F5331F" w:rsidRPr="00F64D8B">
        <w:rPr>
          <w:rFonts w:ascii="Times New Roman" w:hAnsi="Times New Roman" w:cs="Times New Roman"/>
          <w:sz w:val="24"/>
          <w:szCs w:val="24"/>
          <w:lang w:val="en-US"/>
        </w:rPr>
        <w:t xml:space="preserve">Department of Internal Medicine II, Division of Cardiology, Medical University of Vienna, Vienna, Austria </w:t>
      </w:r>
    </w:p>
    <w:p w14:paraId="4F8E0512"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vertAlign w:val="superscript"/>
          <w:lang w:val="en-US"/>
        </w:rPr>
        <w:t>4</w:t>
      </w:r>
      <w:r w:rsidRPr="00F64D8B">
        <w:rPr>
          <w:rFonts w:ascii="Times New Roman" w:hAnsi="Times New Roman" w:cs="Times New Roman"/>
          <w:sz w:val="24"/>
          <w:szCs w:val="24"/>
          <w:lang w:val="en-US"/>
        </w:rPr>
        <w:t xml:space="preserve"> </w:t>
      </w:r>
      <w:r w:rsidR="00F5331F" w:rsidRPr="00F64D8B">
        <w:rPr>
          <w:rFonts w:ascii="Times New Roman" w:hAnsi="Times New Roman" w:cs="Times New Roman"/>
          <w:sz w:val="24"/>
          <w:szCs w:val="24"/>
          <w:lang w:val="en-US"/>
        </w:rPr>
        <w:t>Department of cardiovascular diseases, Mayo Clinic, Rochester, Minnesota, USA</w:t>
      </w:r>
    </w:p>
    <w:p w14:paraId="16655776"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vertAlign w:val="superscript"/>
          <w:lang w:val="en-US"/>
        </w:rPr>
        <w:t>5</w:t>
      </w:r>
      <w:r w:rsidRPr="00F64D8B">
        <w:rPr>
          <w:rFonts w:ascii="Times New Roman" w:hAnsi="Times New Roman" w:cs="Times New Roman"/>
          <w:sz w:val="24"/>
          <w:szCs w:val="24"/>
          <w:lang w:val="en-US"/>
        </w:rPr>
        <w:t xml:space="preserve"> </w:t>
      </w:r>
      <w:r w:rsidR="00C53653" w:rsidRPr="00F64D8B">
        <w:rPr>
          <w:rFonts w:ascii="Times New Roman" w:hAnsi="Times New Roman" w:cs="Times New Roman"/>
          <w:sz w:val="24"/>
          <w:szCs w:val="24"/>
          <w:lang w:val="en-US"/>
        </w:rPr>
        <w:t xml:space="preserve">Division of Adult Congenital and Valvular Heart Disease, Department </w:t>
      </w:r>
      <w:r w:rsidR="007850FC" w:rsidRPr="00F64D8B">
        <w:rPr>
          <w:rFonts w:ascii="Times New Roman" w:hAnsi="Times New Roman" w:cs="Times New Roman"/>
          <w:sz w:val="24"/>
          <w:szCs w:val="24"/>
          <w:lang w:val="en-US"/>
        </w:rPr>
        <w:t>of Cardiovascular</w:t>
      </w:r>
      <w:r w:rsidR="00C53653" w:rsidRPr="00F64D8B">
        <w:rPr>
          <w:rFonts w:ascii="Times New Roman" w:hAnsi="Times New Roman" w:cs="Times New Roman"/>
          <w:sz w:val="24"/>
          <w:szCs w:val="24"/>
          <w:lang w:val="en-US"/>
        </w:rPr>
        <w:t xml:space="preserve"> Medicine, University Hospital Muenster, Muenster, Germany</w:t>
      </w:r>
    </w:p>
    <w:p w14:paraId="48D91997" w14:textId="77777777" w:rsidR="005A7337" w:rsidRPr="00F64D8B" w:rsidRDefault="005A7337"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vertAlign w:val="superscript"/>
          <w:lang w:val="en-US"/>
        </w:rPr>
        <w:t>6</w:t>
      </w:r>
      <w:r w:rsidRPr="00F64D8B">
        <w:rPr>
          <w:rFonts w:ascii="Times New Roman" w:hAnsi="Times New Roman" w:cs="Times New Roman"/>
          <w:sz w:val="24"/>
          <w:szCs w:val="24"/>
          <w:lang w:val="en-US"/>
        </w:rPr>
        <w:t xml:space="preserve"> Division of Cardiology, Department of Medicine, Pittsburgh Heart, Lung, Blood, and Vascular Medicine Institute, University of Pittsburgh/UPMC, Pittsburgh, Pennsylvania, USA</w:t>
      </w:r>
    </w:p>
    <w:p w14:paraId="4BB799E2" w14:textId="77777777" w:rsidR="005A650C" w:rsidRPr="00F64D8B" w:rsidRDefault="007850FC"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 These authors have equivalent contribution</w:t>
      </w:r>
      <w:r w:rsidR="00AB11A7" w:rsidRPr="00F64D8B">
        <w:rPr>
          <w:rFonts w:ascii="Times New Roman" w:hAnsi="Times New Roman" w:cs="Times New Roman"/>
          <w:sz w:val="24"/>
          <w:szCs w:val="24"/>
          <w:lang w:val="en-US"/>
        </w:rPr>
        <w:t xml:space="preserve"> to the manuscript</w:t>
      </w:r>
    </w:p>
    <w:p w14:paraId="5D975FBF" w14:textId="77777777" w:rsidR="009F5B0D" w:rsidRPr="00F64D8B" w:rsidRDefault="009F5B0D" w:rsidP="00B438A2">
      <w:pPr>
        <w:spacing w:after="0" w:line="240" w:lineRule="auto"/>
        <w:rPr>
          <w:rFonts w:ascii="Times New Roman" w:hAnsi="Times New Roman" w:cs="Times New Roman"/>
          <w:b/>
          <w:sz w:val="24"/>
          <w:szCs w:val="24"/>
          <w:lang w:val="en-US"/>
        </w:rPr>
      </w:pPr>
    </w:p>
    <w:p w14:paraId="13410AC4" w14:textId="77777777" w:rsidR="00B711B2" w:rsidRPr="00F64D8B" w:rsidRDefault="00B711B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Running title:</w:t>
      </w:r>
      <w:r w:rsidR="004A78E9" w:rsidRPr="00F64D8B">
        <w:rPr>
          <w:rFonts w:ascii="Times New Roman" w:hAnsi="Times New Roman" w:cs="Times New Roman"/>
          <w:sz w:val="24"/>
          <w:szCs w:val="24"/>
          <w:lang w:val="en-US"/>
        </w:rPr>
        <w:t xml:space="preserve"> DSE criteria for low ejection fraction AS severity</w:t>
      </w:r>
    </w:p>
    <w:p w14:paraId="4146B5A7" w14:textId="77777777" w:rsidR="00B711B2" w:rsidRPr="00F64D8B" w:rsidRDefault="00B711B2" w:rsidP="00B438A2">
      <w:pPr>
        <w:spacing w:after="0" w:line="240" w:lineRule="auto"/>
        <w:rPr>
          <w:rFonts w:ascii="Times New Roman" w:hAnsi="Times New Roman" w:cs="Times New Roman"/>
          <w:sz w:val="24"/>
          <w:szCs w:val="24"/>
          <w:lang w:val="en-US"/>
        </w:rPr>
      </w:pPr>
    </w:p>
    <w:p w14:paraId="50B3A733" w14:textId="77777777" w:rsidR="00B438A2" w:rsidRPr="00F64D8B" w:rsidRDefault="00B711B2" w:rsidP="00B438A2">
      <w:pPr>
        <w:spacing w:after="0" w:line="240" w:lineRule="auto"/>
        <w:rPr>
          <w:rFonts w:ascii="Times New Roman" w:hAnsi="Times New Roman" w:cs="Times New Roman"/>
          <w:b/>
          <w:sz w:val="24"/>
          <w:szCs w:val="24"/>
          <w:lang w:val="en-US"/>
        </w:rPr>
      </w:pPr>
      <w:r w:rsidRPr="00F64D8B">
        <w:rPr>
          <w:rFonts w:ascii="Times New Roman" w:hAnsi="Times New Roman" w:cs="Times New Roman"/>
          <w:b/>
          <w:sz w:val="24"/>
          <w:szCs w:val="24"/>
          <w:lang w:val="en-US"/>
        </w:rPr>
        <w:t>Corresponding Author:</w:t>
      </w:r>
    </w:p>
    <w:p w14:paraId="17224013" w14:textId="77777777" w:rsidR="00B438A2" w:rsidRPr="00F64D8B" w:rsidRDefault="00B711B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Marie-Annick Clavel</w:t>
      </w:r>
    </w:p>
    <w:p w14:paraId="1800C5A3" w14:textId="77777777" w:rsidR="00B438A2" w:rsidRPr="00F64D8B" w:rsidRDefault="00B711B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2725 Chemin Ste-Foy #A-2047</w:t>
      </w:r>
    </w:p>
    <w:p w14:paraId="70AAC28C" w14:textId="77777777" w:rsidR="00B711B2" w:rsidRPr="00F64D8B" w:rsidRDefault="00B711B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Quebec (QC) G1V4G5, Canada</w:t>
      </w:r>
    </w:p>
    <w:p w14:paraId="61F667DF" w14:textId="77777777" w:rsidR="00B711B2" w:rsidRPr="00F64D8B" w:rsidRDefault="0063563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Tel</w:t>
      </w:r>
      <w:r w:rsidR="009F5B0D" w:rsidRPr="00F64D8B">
        <w:rPr>
          <w:rFonts w:ascii="Times New Roman" w:hAnsi="Times New Roman" w:cs="Times New Roman"/>
          <w:sz w:val="24"/>
          <w:szCs w:val="24"/>
          <w:lang w:val="en-US"/>
        </w:rPr>
        <w:t>ephone</w:t>
      </w:r>
      <w:r w:rsidRPr="00F64D8B">
        <w:rPr>
          <w:rFonts w:ascii="Times New Roman" w:hAnsi="Times New Roman" w:cs="Times New Roman"/>
          <w:sz w:val="24"/>
          <w:szCs w:val="24"/>
          <w:lang w:val="en-US"/>
        </w:rPr>
        <w:t>:</w:t>
      </w:r>
      <w:r w:rsidR="00B711B2" w:rsidRPr="00F64D8B">
        <w:rPr>
          <w:rFonts w:ascii="Times New Roman" w:hAnsi="Times New Roman" w:cs="Times New Roman"/>
          <w:sz w:val="24"/>
          <w:szCs w:val="24"/>
          <w:lang w:val="en-US"/>
        </w:rPr>
        <w:t xml:space="preserve"> (1) 418-656-8711 ext: 2678</w:t>
      </w:r>
    </w:p>
    <w:p w14:paraId="44FBCF52" w14:textId="77777777" w:rsidR="009F5B0D" w:rsidRPr="00F64D8B" w:rsidRDefault="00B438A2" w:rsidP="00B438A2">
      <w:pPr>
        <w:spacing w:after="0" w:line="240" w:lineRule="auto"/>
        <w:rPr>
          <w:rFonts w:ascii="Times New Roman" w:hAnsi="Times New Roman" w:cs="Times New Roman"/>
          <w:sz w:val="24"/>
          <w:szCs w:val="24"/>
        </w:rPr>
      </w:pPr>
      <w:r w:rsidRPr="00F64D8B">
        <w:rPr>
          <w:rFonts w:ascii="Times New Roman" w:hAnsi="Times New Roman" w:cs="Times New Roman"/>
          <w:sz w:val="24"/>
          <w:szCs w:val="24"/>
        </w:rPr>
        <w:t xml:space="preserve">Fax: </w:t>
      </w:r>
      <w:r w:rsidR="009F5B0D" w:rsidRPr="00F64D8B">
        <w:rPr>
          <w:rFonts w:ascii="Times New Roman" w:hAnsi="Times New Roman" w:cs="Times New Roman"/>
          <w:sz w:val="24"/>
          <w:szCs w:val="24"/>
        </w:rPr>
        <w:t>418-656-4918</w:t>
      </w:r>
    </w:p>
    <w:p w14:paraId="0B4D598E" w14:textId="77777777" w:rsidR="009F5B0D" w:rsidRPr="00F64D8B" w:rsidRDefault="00635632" w:rsidP="009F5B0D">
      <w:pPr>
        <w:spacing w:after="0" w:line="240" w:lineRule="auto"/>
        <w:rPr>
          <w:rFonts w:ascii="Times New Roman" w:hAnsi="Times New Roman" w:cs="Times New Roman"/>
          <w:sz w:val="24"/>
          <w:szCs w:val="24"/>
        </w:rPr>
      </w:pPr>
      <w:r w:rsidRPr="00F64D8B">
        <w:rPr>
          <w:rFonts w:ascii="Times New Roman" w:hAnsi="Times New Roman" w:cs="Times New Roman"/>
          <w:sz w:val="24"/>
          <w:szCs w:val="24"/>
        </w:rPr>
        <w:t>E</w:t>
      </w:r>
      <w:r w:rsidR="009F5B0D" w:rsidRPr="00F64D8B">
        <w:rPr>
          <w:rFonts w:ascii="Times New Roman" w:hAnsi="Times New Roman" w:cs="Times New Roman"/>
          <w:sz w:val="24"/>
          <w:szCs w:val="24"/>
        </w:rPr>
        <w:t>-</w:t>
      </w:r>
      <w:r w:rsidRPr="00F64D8B">
        <w:rPr>
          <w:rFonts w:ascii="Times New Roman" w:hAnsi="Times New Roman" w:cs="Times New Roman"/>
          <w:sz w:val="24"/>
          <w:szCs w:val="24"/>
        </w:rPr>
        <w:t>mail:</w:t>
      </w:r>
      <w:r w:rsidR="00B711B2" w:rsidRPr="00F64D8B">
        <w:rPr>
          <w:rFonts w:ascii="Times New Roman" w:hAnsi="Times New Roman" w:cs="Times New Roman"/>
          <w:sz w:val="24"/>
          <w:szCs w:val="24"/>
        </w:rPr>
        <w:t xml:space="preserve"> </w:t>
      </w:r>
      <w:r w:rsidR="009F5B0D" w:rsidRPr="00F64D8B">
        <w:rPr>
          <w:rFonts w:ascii="Times New Roman" w:hAnsi="Times New Roman" w:cs="Times New Roman"/>
          <w:sz w:val="24"/>
          <w:szCs w:val="24"/>
        </w:rPr>
        <w:t>Marie-Annick.Clavel@criucpq.ulaval.ca</w:t>
      </w:r>
    </w:p>
    <w:p w14:paraId="31714B1E" w14:textId="77777777" w:rsidR="00B711B2" w:rsidRPr="00F64D8B" w:rsidRDefault="00B711B2" w:rsidP="00B438A2">
      <w:pPr>
        <w:spacing w:after="0" w:line="240" w:lineRule="auto"/>
        <w:rPr>
          <w:rFonts w:ascii="Times New Roman" w:hAnsi="Times New Roman" w:cs="Times New Roman"/>
          <w:sz w:val="24"/>
          <w:szCs w:val="24"/>
        </w:rPr>
      </w:pPr>
    </w:p>
    <w:p w14:paraId="625B9005" w14:textId="77777777" w:rsidR="00B438A2" w:rsidRPr="00F64D8B" w:rsidRDefault="00B438A2" w:rsidP="00B438A2">
      <w:pPr>
        <w:spacing w:after="0" w:line="240" w:lineRule="auto"/>
        <w:rPr>
          <w:rFonts w:ascii="Times New Roman" w:hAnsi="Times New Roman" w:cs="Times New Roman"/>
          <w:sz w:val="24"/>
          <w:szCs w:val="24"/>
          <w:u w:val="single"/>
        </w:rPr>
      </w:pPr>
    </w:p>
    <w:p w14:paraId="6DB0ECA6" w14:textId="77777777" w:rsidR="00B438A2" w:rsidRPr="00F64D8B" w:rsidRDefault="00B438A2" w:rsidP="00B438A2">
      <w:pPr>
        <w:spacing w:after="0" w:line="240" w:lineRule="auto"/>
        <w:rPr>
          <w:rFonts w:ascii="Times New Roman" w:hAnsi="Times New Roman" w:cs="Times New Roman"/>
          <w:sz w:val="24"/>
          <w:szCs w:val="24"/>
        </w:rPr>
      </w:pPr>
      <w:r w:rsidRPr="00F64D8B">
        <w:rPr>
          <w:rFonts w:ascii="Times New Roman" w:hAnsi="Times New Roman" w:cs="Times New Roman"/>
          <w:b/>
          <w:sz w:val="24"/>
          <w:szCs w:val="24"/>
          <w:lang w:val="en-US"/>
        </w:rPr>
        <w:t>Funding</w:t>
      </w:r>
      <w:r w:rsidRPr="00F64D8B">
        <w:rPr>
          <w:rFonts w:ascii="Times New Roman" w:hAnsi="Times New Roman" w:cs="Times New Roman"/>
          <w:b/>
          <w:caps/>
          <w:sz w:val="24"/>
          <w:szCs w:val="24"/>
          <w:lang w:val="en-US"/>
        </w:rPr>
        <w:t xml:space="preserve">: </w:t>
      </w:r>
      <w:r w:rsidRPr="00F64D8B">
        <w:rPr>
          <w:rFonts w:ascii="Times New Roman" w:hAnsi="Times New Roman" w:cs="Times New Roman"/>
          <w:sz w:val="24"/>
          <w:szCs w:val="24"/>
          <w:lang w:val="en-US"/>
        </w:rPr>
        <w:t xml:space="preserve">This work was supported by a grant (# MOP-57445 for TOPAS-II and # MOP-126072 and FDN-143225 for TOPAS-III) from the Canadian Institutes of Health Research, Ottawa, Canada. </w:t>
      </w:r>
      <w:r w:rsidRPr="00F64D8B">
        <w:rPr>
          <w:rFonts w:ascii="Times New Roman" w:hAnsi="Times New Roman" w:cs="Times New Roman"/>
          <w:sz w:val="24"/>
          <w:szCs w:val="24"/>
        </w:rPr>
        <w:t>AD was supported by a fellowship grant from “L’Agence de la santé et des services sociaux de la Capitale nationale-ADLSSS”, Québec, Québec, Canada.</w:t>
      </w:r>
    </w:p>
    <w:p w14:paraId="37739E88" w14:textId="77777777" w:rsidR="00B438A2" w:rsidRPr="00F64D8B" w:rsidRDefault="00B438A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 xml:space="preserve">PP holds the Canada Research Chair in Valvular Heart Diseases, Canadian Institutes of Health Research. </w:t>
      </w:r>
    </w:p>
    <w:p w14:paraId="6995958E" w14:textId="77777777" w:rsidR="009F5B0D" w:rsidRPr="00F64D8B" w:rsidRDefault="009F5B0D" w:rsidP="00B438A2">
      <w:pPr>
        <w:spacing w:after="0" w:line="240" w:lineRule="auto"/>
        <w:rPr>
          <w:rFonts w:ascii="Times New Roman" w:hAnsi="Times New Roman" w:cs="Times New Roman"/>
          <w:b/>
          <w:sz w:val="24"/>
          <w:szCs w:val="24"/>
          <w:lang w:val="en-US"/>
        </w:rPr>
      </w:pPr>
    </w:p>
    <w:p w14:paraId="2A9753BC" w14:textId="77777777" w:rsidR="00B438A2" w:rsidRPr="00F64D8B" w:rsidRDefault="00B438A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Conflicts Of Interest</w:t>
      </w:r>
      <w:r w:rsidRPr="00F64D8B">
        <w:rPr>
          <w:rFonts w:ascii="Times New Roman" w:hAnsi="Times New Roman" w:cs="Times New Roman"/>
          <w:b/>
          <w:caps/>
          <w:sz w:val="24"/>
          <w:szCs w:val="24"/>
          <w:lang w:val="en-US"/>
        </w:rPr>
        <w:t xml:space="preserve">: </w:t>
      </w:r>
      <w:r w:rsidRPr="00F64D8B">
        <w:rPr>
          <w:rFonts w:ascii="Times New Roman" w:hAnsi="Times New Roman" w:cs="Times New Roman"/>
          <w:sz w:val="24"/>
          <w:szCs w:val="24"/>
          <w:lang w:val="en-US"/>
        </w:rPr>
        <w:t>None</w:t>
      </w:r>
    </w:p>
    <w:p w14:paraId="0A742366" w14:textId="77777777" w:rsidR="00147CD4" w:rsidRPr="00F64D8B" w:rsidRDefault="00147CD4" w:rsidP="00B438A2">
      <w:pPr>
        <w:spacing w:after="0" w:line="240" w:lineRule="auto"/>
        <w:rPr>
          <w:rFonts w:ascii="Times New Roman" w:hAnsi="Times New Roman" w:cs="Times New Roman"/>
          <w:sz w:val="24"/>
          <w:szCs w:val="24"/>
          <w:u w:val="single"/>
          <w:lang w:val="en-US"/>
        </w:rPr>
      </w:pPr>
      <w:r w:rsidRPr="00F64D8B">
        <w:rPr>
          <w:rFonts w:ascii="Times New Roman" w:hAnsi="Times New Roman" w:cs="Times New Roman"/>
          <w:sz w:val="24"/>
          <w:szCs w:val="24"/>
          <w:u w:val="single"/>
          <w:lang w:val="en-US"/>
        </w:rPr>
        <w:br w:type="page"/>
      </w:r>
    </w:p>
    <w:p w14:paraId="247EBA33" w14:textId="77777777" w:rsidR="00147CD4" w:rsidRPr="00F64D8B" w:rsidRDefault="00B711B2" w:rsidP="00B438A2">
      <w:pPr>
        <w:spacing w:after="0" w:line="240" w:lineRule="auto"/>
        <w:rPr>
          <w:rFonts w:ascii="Times New Roman" w:hAnsi="Times New Roman" w:cs="Times New Roman"/>
          <w:b/>
          <w:caps/>
          <w:sz w:val="24"/>
          <w:szCs w:val="24"/>
          <w:lang w:val="en-US"/>
        </w:rPr>
      </w:pPr>
      <w:r w:rsidRPr="00F64D8B">
        <w:rPr>
          <w:rFonts w:ascii="Times New Roman" w:hAnsi="Times New Roman" w:cs="Times New Roman"/>
          <w:b/>
          <w:caps/>
          <w:sz w:val="24"/>
          <w:szCs w:val="24"/>
          <w:lang w:val="en-US"/>
        </w:rPr>
        <w:lastRenderedPageBreak/>
        <w:t>Abstract</w:t>
      </w:r>
    </w:p>
    <w:p w14:paraId="2CBA0E92"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Background:</w:t>
      </w:r>
      <w:r w:rsidRPr="00F64D8B">
        <w:rPr>
          <w:rFonts w:ascii="Times New Roman" w:hAnsi="Times New Roman" w:cs="Times New Roman"/>
          <w:sz w:val="24"/>
          <w:szCs w:val="24"/>
          <w:lang w:val="en-US"/>
        </w:rPr>
        <w:t xml:space="preserve"> Dobutamine stress echocardiography (DSE) is useful to differentiate true </w:t>
      </w:r>
      <w:r w:rsidR="00114711" w:rsidRPr="00F64D8B">
        <w:rPr>
          <w:rFonts w:ascii="Times New Roman" w:hAnsi="Times New Roman" w:cs="Times New Roman"/>
          <w:sz w:val="24"/>
          <w:szCs w:val="24"/>
          <w:lang w:val="en-US"/>
        </w:rPr>
        <w:t>from</w:t>
      </w:r>
      <w:r w:rsidRPr="00F64D8B">
        <w:rPr>
          <w:rFonts w:ascii="Times New Roman" w:hAnsi="Times New Roman" w:cs="Times New Roman"/>
          <w:sz w:val="24"/>
          <w:szCs w:val="24"/>
          <w:lang w:val="en-US"/>
        </w:rPr>
        <w:t xml:space="preserve"> pseudo severe</w:t>
      </w:r>
      <w:r w:rsidR="005A7337" w:rsidRPr="00F64D8B">
        <w:rPr>
          <w:rFonts w:ascii="Times New Roman" w:hAnsi="Times New Roman" w:cs="Times New Roman"/>
          <w:sz w:val="24"/>
          <w:szCs w:val="24"/>
          <w:lang w:val="en-US"/>
        </w:rPr>
        <w:t xml:space="preserve"> aortic</w:t>
      </w:r>
      <w:r w:rsidRPr="00F64D8B">
        <w:rPr>
          <w:rFonts w:ascii="Times New Roman" w:hAnsi="Times New Roman" w:cs="Times New Roman"/>
          <w:sz w:val="24"/>
          <w:szCs w:val="24"/>
          <w:lang w:val="en-US"/>
        </w:rPr>
        <w:t xml:space="preserve"> stenosis in patients with low </w:t>
      </w:r>
      <w:r w:rsidR="00114711" w:rsidRPr="00F64D8B">
        <w:rPr>
          <w:rFonts w:ascii="Times New Roman" w:hAnsi="Times New Roman" w:cs="Times New Roman"/>
          <w:sz w:val="24"/>
          <w:szCs w:val="24"/>
          <w:lang w:val="en-US"/>
        </w:rPr>
        <w:t xml:space="preserve">left </w:t>
      </w:r>
      <w:r w:rsidR="00357DDD" w:rsidRPr="00F64D8B">
        <w:rPr>
          <w:rFonts w:ascii="Times New Roman" w:hAnsi="Times New Roman" w:cs="Times New Roman"/>
          <w:sz w:val="24"/>
          <w:szCs w:val="24"/>
          <w:lang w:val="en-US"/>
        </w:rPr>
        <w:t>ventricular ejection</w:t>
      </w:r>
      <w:r w:rsidRPr="00F64D8B">
        <w:rPr>
          <w:rFonts w:ascii="Times New Roman" w:hAnsi="Times New Roman" w:cs="Times New Roman"/>
          <w:sz w:val="24"/>
          <w:szCs w:val="24"/>
          <w:lang w:val="en-US"/>
        </w:rPr>
        <w:t xml:space="preserve"> fraction</w:t>
      </w:r>
      <w:r w:rsidR="00114711" w:rsidRPr="00F64D8B">
        <w:rPr>
          <w:rFonts w:ascii="Times New Roman" w:hAnsi="Times New Roman" w:cs="Times New Roman"/>
          <w:sz w:val="24"/>
          <w:szCs w:val="24"/>
          <w:lang w:val="en-US"/>
        </w:rPr>
        <w:t xml:space="preserve"> (LVEF)</w:t>
      </w:r>
      <w:r w:rsidRPr="00F64D8B">
        <w:rPr>
          <w:rFonts w:ascii="Times New Roman" w:hAnsi="Times New Roman" w:cs="Times New Roman"/>
          <w:sz w:val="24"/>
          <w:szCs w:val="24"/>
          <w:lang w:val="en-US"/>
        </w:rPr>
        <w:t>, low-flow, low-gradient aortic stenosis (LF</w:t>
      </w:r>
      <w:r w:rsidR="00DA0A36" w:rsidRPr="00F64D8B">
        <w:rPr>
          <w:rFonts w:ascii="Times New Roman" w:hAnsi="Times New Roman" w:cs="Times New Roman"/>
          <w:sz w:val="24"/>
          <w:szCs w:val="24"/>
          <w:lang w:val="en-US"/>
        </w:rPr>
        <w:t>-</w:t>
      </w:r>
      <w:r w:rsidRPr="00F64D8B">
        <w:rPr>
          <w:rFonts w:ascii="Times New Roman" w:hAnsi="Times New Roman" w:cs="Times New Roman"/>
          <w:sz w:val="24"/>
          <w:szCs w:val="24"/>
          <w:lang w:val="en-US"/>
        </w:rPr>
        <w:t xml:space="preserve">LG AS). In the ACC/AHA guidelines, patients are considered </w:t>
      </w:r>
      <w:r w:rsidR="00597173" w:rsidRPr="00F64D8B">
        <w:rPr>
          <w:rFonts w:ascii="Times New Roman" w:hAnsi="Times New Roman" w:cs="Times New Roman"/>
          <w:sz w:val="24"/>
          <w:szCs w:val="24"/>
          <w:lang w:val="en-US"/>
        </w:rPr>
        <w:t xml:space="preserve">having </w:t>
      </w:r>
      <w:r w:rsidRPr="00F64D8B">
        <w:rPr>
          <w:rFonts w:ascii="Times New Roman" w:hAnsi="Times New Roman" w:cs="Times New Roman"/>
          <w:sz w:val="24"/>
          <w:szCs w:val="24"/>
          <w:lang w:val="en-US"/>
        </w:rPr>
        <w:t xml:space="preserve">true-severe stenosis when </w:t>
      </w:r>
      <w:r w:rsidR="00114711"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mean gradient (MG) is ≥40mmHg with an aortic valve area (AVA) ≤1cm</w:t>
      </w:r>
      <w:r w:rsidRPr="00F64D8B">
        <w:rPr>
          <w:rFonts w:ascii="Times New Roman" w:hAnsi="Times New Roman" w:cs="Times New Roman"/>
          <w:sz w:val="24"/>
          <w:szCs w:val="24"/>
          <w:vertAlign w:val="superscript"/>
          <w:lang w:val="en-US"/>
        </w:rPr>
        <w:t>2</w:t>
      </w:r>
      <w:r w:rsidR="00597173" w:rsidRPr="00F64D8B">
        <w:rPr>
          <w:rFonts w:ascii="Times New Roman" w:hAnsi="Times New Roman" w:cs="Times New Roman"/>
          <w:sz w:val="24"/>
          <w:szCs w:val="24"/>
          <w:lang w:val="en-US"/>
        </w:rPr>
        <w:t xml:space="preserve"> </w:t>
      </w:r>
      <w:r w:rsidR="00114711" w:rsidRPr="00F64D8B">
        <w:rPr>
          <w:rFonts w:ascii="Times New Roman" w:hAnsi="Times New Roman" w:cs="Times New Roman"/>
          <w:sz w:val="24"/>
          <w:szCs w:val="24"/>
          <w:lang w:val="en-US"/>
        </w:rPr>
        <w:t xml:space="preserve">during </w:t>
      </w:r>
      <w:r w:rsidR="00597173" w:rsidRPr="00F64D8B">
        <w:rPr>
          <w:rFonts w:ascii="Times New Roman" w:hAnsi="Times New Roman" w:cs="Times New Roman"/>
          <w:sz w:val="24"/>
          <w:szCs w:val="24"/>
          <w:lang w:val="en-US"/>
        </w:rPr>
        <w:t>DSE.</w:t>
      </w:r>
      <w:r w:rsidRPr="00F64D8B">
        <w:rPr>
          <w:rFonts w:ascii="Times New Roman" w:hAnsi="Times New Roman" w:cs="Times New Roman"/>
          <w:sz w:val="24"/>
          <w:szCs w:val="24"/>
          <w:lang w:val="en-US"/>
        </w:rPr>
        <w:t xml:space="preserve"> However these criteria have not been previously validated. The aim of this study was to assess the value of these criteria to predict the presence of true-severe AS and the occurrence of death in patients with LFLG AS.</w:t>
      </w:r>
    </w:p>
    <w:p w14:paraId="78CDBAEC"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 xml:space="preserve">Methods: </w:t>
      </w:r>
      <w:r w:rsidR="00F3363D" w:rsidRPr="00F64D8B">
        <w:rPr>
          <w:rFonts w:ascii="Times New Roman" w:hAnsi="Times New Roman" w:cs="Times New Roman"/>
          <w:sz w:val="24"/>
          <w:szCs w:val="24"/>
          <w:lang w:val="en-US"/>
        </w:rPr>
        <w:t>In the TOPAS (“</w:t>
      </w:r>
      <w:r w:rsidR="00F3363D" w:rsidRPr="00F64D8B">
        <w:rPr>
          <w:rFonts w:ascii="Times New Roman" w:hAnsi="Times New Roman" w:cs="Times New Roman"/>
          <w:sz w:val="24"/>
          <w:szCs w:val="24"/>
          <w:u w:val="single"/>
          <w:lang w:val="en-CA"/>
        </w:rPr>
        <w:t>T</w:t>
      </w:r>
      <w:r w:rsidR="00F3363D" w:rsidRPr="00F64D8B">
        <w:rPr>
          <w:rFonts w:ascii="Times New Roman" w:hAnsi="Times New Roman" w:cs="Times New Roman"/>
          <w:sz w:val="24"/>
          <w:szCs w:val="24"/>
          <w:lang w:val="en-CA"/>
        </w:rPr>
        <w:t xml:space="preserve">rue </w:t>
      </w:r>
      <w:r w:rsidR="00F3363D" w:rsidRPr="00F64D8B">
        <w:rPr>
          <w:rFonts w:ascii="Times New Roman" w:hAnsi="Times New Roman" w:cs="Times New Roman"/>
          <w:sz w:val="24"/>
          <w:szCs w:val="24"/>
          <w:u w:val="single"/>
          <w:lang w:val="en-CA"/>
        </w:rPr>
        <w:t>o</w:t>
      </w:r>
      <w:r w:rsidR="00F3363D" w:rsidRPr="00F64D8B">
        <w:rPr>
          <w:rFonts w:ascii="Times New Roman" w:hAnsi="Times New Roman" w:cs="Times New Roman"/>
          <w:sz w:val="24"/>
          <w:szCs w:val="24"/>
          <w:lang w:val="en-CA"/>
        </w:rPr>
        <w:t xml:space="preserve">r </w:t>
      </w:r>
      <w:r w:rsidR="00F3363D" w:rsidRPr="00F64D8B">
        <w:rPr>
          <w:rFonts w:ascii="Times New Roman" w:hAnsi="Times New Roman" w:cs="Times New Roman"/>
          <w:sz w:val="24"/>
          <w:szCs w:val="24"/>
          <w:u w:val="single"/>
          <w:lang w:val="en-CA"/>
        </w:rPr>
        <w:t>P</w:t>
      </w:r>
      <w:r w:rsidR="00855DB9" w:rsidRPr="00F64D8B">
        <w:rPr>
          <w:rFonts w:ascii="Times New Roman" w:hAnsi="Times New Roman" w:cs="Times New Roman"/>
          <w:sz w:val="24"/>
          <w:szCs w:val="24"/>
          <w:lang w:val="en-CA"/>
        </w:rPr>
        <w:t>seudo-</w:t>
      </w:r>
      <w:r w:rsidR="00F3363D" w:rsidRPr="00F64D8B">
        <w:rPr>
          <w:rFonts w:ascii="Times New Roman" w:hAnsi="Times New Roman" w:cs="Times New Roman"/>
          <w:sz w:val="24"/>
          <w:szCs w:val="24"/>
          <w:lang w:val="en-CA"/>
        </w:rPr>
        <w:t xml:space="preserve">Severe </w:t>
      </w:r>
      <w:r w:rsidR="00F3363D" w:rsidRPr="00F64D8B">
        <w:rPr>
          <w:rFonts w:ascii="Times New Roman" w:hAnsi="Times New Roman" w:cs="Times New Roman"/>
          <w:sz w:val="24"/>
          <w:szCs w:val="24"/>
          <w:u w:val="single"/>
          <w:lang w:val="en-CA"/>
        </w:rPr>
        <w:t>A</w:t>
      </w:r>
      <w:r w:rsidR="00F3363D" w:rsidRPr="00F64D8B">
        <w:rPr>
          <w:rFonts w:ascii="Times New Roman" w:hAnsi="Times New Roman" w:cs="Times New Roman"/>
          <w:sz w:val="24"/>
          <w:szCs w:val="24"/>
          <w:lang w:val="en-CA"/>
        </w:rPr>
        <w:t xml:space="preserve">ortic </w:t>
      </w:r>
      <w:r w:rsidR="00F3363D" w:rsidRPr="00F64D8B">
        <w:rPr>
          <w:rFonts w:ascii="Times New Roman" w:hAnsi="Times New Roman" w:cs="Times New Roman"/>
          <w:sz w:val="24"/>
          <w:szCs w:val="24"/>
          <w:u w:val="single"/>
          <w:lang w:val="en-CA"/>
        </w:rPr>
        <w:t>S</w:t>
      </w:r>
      <w:r w:rsidR="00F3363D" w:rsidRPr="00F64D8B">
        <w:rPr>
          <w:rFonts w:ascii="Times New Roman" w:hAnsi="Times New Roman" w:cs="Times New Roman"/>
          <w:sz w:val="24"/>
          <w:szCs w:val="24"/>
          <w:lang w:val="en-CA"/>
        </w:rPr>
        <w:t xml:space="preserve">tenosis”) </w:t>
      </w:r>
      <w:r w:rsidR="00F3363D" w:rsidRPr="00F64D8B">
        <w:rPr>
          <w:rFonts w:ascii="Times New Roman" w:hAnsi="Times New Roman" w:cs="Times New Roman"/>
          <w:sz w:val="24"/>
          <w:szCs w:val="24"/>
          <w:lang w:val="en-US"/>
        </w:rPr>
        <w:t xml:space="preserve">study, </w:t>
      </w:r>
      <w:r w:rsidRPr="00F64D8B">
        <w:rPr>
          <w:rFonts w:ascii="Times New Roman" w:hAnsi="Times New Roman" w:cs="Times New Roman"/>
          <w:sz w:val="24"/>
          <w:szCs w:val="24"/>
          <w:lang w:val="en-US"/>
        </w:rPr>
        <w:t>18</w:t>
      </w:r>
      <w:r w:rsidR="0040172A" w:rsidRPr="00F64D8B">
        <w:rPr>
          <w:rFonts w:ascii="Times New Roman" w:hAnsi="Times New Roman" w:cs="Times New Roman"/>
          <w:sz w:val="24"/>
          <w:szCs w:val="24"/>
          <w:lang w:val="en-US"/>
        </w:rPr>
        <w:t>6</w:t>
      </w:r>
      <w:r w:rsidRPr="00F64D8B">
        <w:rPr>
          <w:rFonts w:ascii="Times New Roman" w:hAnsi="Times New Roman" w:cs="Times New Roman"/>
          <w:sz w:val="24"/>
          <w:szCs w:val="24"/>
          <w:lang w:val="en-US"/>
        </w:rPr>
        <w:t xml:space="preserve"> patients with low </w:t>
      </w:r>
      <w:r w:rsidR="00114711" w:rsidRPr="00F64D8B">
        <w:rPr>
          <w:rFonts w:ascii="Times New Roman" w:hAnsi="Times New Roman" w:cs="Times New Roman"/>
          <w:sz w:val="24"/>
          <w:szCs w:val="24"/>
          <w:lang w:val="en-US"/>
        </w:rPr>
        <w:t>LVEF</w:t>
      </w:r>
      <w:r w:rsidRPr="00F64D8B">
        <w:rPr>
          <w:rFonts w:ascii="Times New Roman" w:hAnsi="Times New Roman" w:cs="Times New Roman"/>
          <w:sz w:val="24"/>
          <w:szCs w:val="24"/>
          <w:lang w:val="en-US"/>
        </w:rPr>
        <w:t xml:space="preserve"> LF</w:t>
      </w:r>
      <w:r w:rsidR="00DA0A36" w:rsidRPr="00F64D8B">
        <w:rPr>
          <w:rFonts w:ascii="Times New Roman" w:hAnsi="Times New Roman" w:cs="Times New Roman"/>
          <w:sz w:val="24"/>
          <w:szCs w:val="24"/>
          <w:lang w:val="en-US"/>
        </w:rPr>
        <w:t>-</w:t>
      </w:r>
      <w:r w:rsidRPr="00F64D8B">
        <w:rPr>
          <w:rFonts w:ascii="Times New Roman" w:hAnsi="Times New Roman" w:cs="Times New Roman"/>
          <w:sz w:val="24"/>
          <w:szCs w:val="24"/>
          <w:lang w:val="en-US"/>
        </w:rPr>
        <w:t>LG AS were prospectively recruited</w:t>
      </w:r>
      <w:r w:rsidR="00114711"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and underwent DSE with</w:t>
      </w:r>
      <w:r w:rsidR="001F0B26"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 xml:space="preserve">measurement of </w:t>
      </w:r>
      <w:r w:rsidR="00114711"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MG, AVA and projected AVA</w:t>
      </w:r>
      <w:r w:rsidR="00CB03CE" w:rsidRPr="00F64D8B">
        <w:rPr>
          <w:rFonts w:ascii="Times New Roman" w:hAnsi="Times New Roman" w:cs="Times New Roman"/>
          <w:sz w:val="24"/>
          <w:szCs w:val="24"/>
          <w:lang w:val="en-US"/>
        </w:rPr>
        <w:t xml:space="preserve">, </w:t>
      </w:r>
      <w:r w:rsidR="00CB03CE" w:rsidRPr="00F64D8B">
        <w:rPr>
          <w:rFonts w:ascii="Times New Roman" w:hAnsi="Times New Roman" w:cs="Times New Roman"/>
          <w:sz w:val="24"/>
          <w:szCs w:val="24"/>
          <w:lang w:val="en-CA"/>
        </w:rPr>
        <w:t>an estimate of the AVA at a standardized</w:t>
      </w:r>
      <w:r w:rsidR="00F21965" w:rsidRPr="00F64D8B">
        <w:rPr>
          <w:rFonts w:ascii="Times New Roman" w:hAnsi="Times New Roman" w:cs="Times New Roman"/>
          <w:sz w:val="24"/>
          <w:szCs w:val="24"/>
          <w:lang w:val="en-CA"/>
        </w:rPr>
        <w:t xml:space="preserve"> normal</w:t>
      </w:r>
      <w:r w:rsidR="00CB03CE" w:rsidRPr="00F64D8B">
        <w:rPr>
          <w:rFonts w:ascii="Times New Roman" w:hAnsi="Times New Roman" w:cs="Times New Roman"/>
          <w:sz w:val="24"/>
          <w:szCs w:val="24"/>
          <w:lang w:val="en-CA"/>
        </w:rPr>
        <w:t xml:space="preserve"> flow rate</w:t>
      </w:r>
      <w:r w:rsidR="00047741" w:rsidRPr="00F64D8B">
        <w:rPr>
          <w:rFonts w:ascii="Times New Roman" w:hAnsi="Times New Roman" w:cs="Times New Roman"/>
          <w:sz w:val="24"/>
          <w:szCs w:val="24"/>
          <w:lang w:val="en-US"/>
        </w:rPr>
        <w:t xml:space="preserve"> (AVA</w:t>
      </w:r>
      <w:r w:rsidR="00047741" w:rsidRPr="00F64D8B">
        <w:rPr>
          <w:rFonts w:ascii="Times New Roman" w:hAnsi="Times New Roman" w:cs="Times New Roman"/>
          <w:sz w:val="24"/>
          <w:szCs w:val="24"/>
          <w:vertAlign w:val="subscript"/>
          <w:lang w:val="en-US"/>
        </w:rPr>
        <w:t>P</w:t>
      </w:r>
      <w:r w:rsidR="00114711" w:rsidRPr="00F64D8B">
        <w:rPr>
          <w:rFonts w:ascii="Times New Roman" w:hAnsi="Times New Roman" w:cs="Times New Roman"/>
          <w:sz w:val="24"/>
          <w:szCs w:val="24"/>
          <w:vertAlign w:val="subscript"/>
          <w:lang w:val="en-US"/>
        </w:rPr>
        <w:t>roj</w:t>
      </w:r>
      <w:r w:rsidR="00114711" w:rsidRPr="00F64D8B">
        <w:rPr>
          <w:rFonts w:ascii="Times New Roman" w:hAnsi="Times New Roman" w:cs="Times New Roman"/>
          <w:sz w:val="24"/>
          <w:szCs w:val="24"/>
          <w:lang w:val="en-US"/>
        </w:rPr>
        <w:t>)</w:t>
      </w:r>
      <w:r w:rsidRPr="00F64D8B">
        <w:rPr>
          <w:rFonts w:ascii="Times New Roman" w:hAnsi="Times New Roman" w:cs="Times New Roman"/>
          <w:sz w:val="24"/>
          <w:szCs w:val="24"/>
          <w:lang w:val="en-US"/>
        </w:rPr>
        <w:t xml:space="preserve">. </w:t>
      </w:r>
      <w:r w:rsidR="001B72C2" w:rsidRPr="00F64D8B">
        <w:rPr>
          <w:rFonts w:ascii="Times New Roman" w:hAnsi="Times New Roman" w:cs="Times New Roman"/>
          <w:sz w:val="24"/>
          <w:szCs w:val="24"/>
          <w:lang w:val="en-US"/>
        </w:rPr>
        <w:t>S</w:t>
      </w:r>
      <w:r w:rsidRPr="00F64D8B">
        <w:rPr>
          <w:rFonts w:ascii="Times New Roman" w:hAnsi="Times New Roman" w:cs="Times New Roman"/>
          <w:sz w:val="24"/>
          <w:szCs w:val="24"/>
          <w:lang w:val="en-US"/>
        </w:rPr>
        <w:t>everity of AS was</w:t>
      </w:r>
      <w:r w:rsidR="001B72C2" w:rsidRPr="00F64D8B">
        <w:rPr>
          <w:rFonts w:ascii="Times New Roman" w:hAnsi="Times New Roman" w:cs="Times New Roman"/>
          <w:sz w:val="24"/>
          <w:szCs w:val="24"/>
          <w:lang w:val="en-US"/>
        </w:rPr>
        <w:t xml:space="preserve"> independently</w:t>
      </w:r>
      <w:r w:rsidRPr="00F64D8B">
        <w:rPr>
          <w:rFonts w:ascii="Times New Roman" w:hAnsi="Times New Roman" w:cs="Times New Roman"/>
          <w:sz w:val="24"/>
          <w:szCs w:val="24"/>
          <w:lang w:val="en-US"/>
        </w:rPr>
        <w:t xml:space="preserve"> corroborated </w:t>
      </w:r>
      <w:r w:rsidR="00047741" w:rsidRPr="00F64D8B">
        <w:rPr>
          <w:rFonts w:ascii="Times New Roman" w:hAnsi="Times New Roman" w:cs="Times New Roman"/>
          <w:sz w:val="24"/>
          <w:szCs w:val="24"/>
          <w:lang w:val="en-US"/>
        </w:rPr>
        <w:t xml:space="preserve">by macroscopic evaluation of the valve at the time of valve replacement in 54 patients and by </w:t>
      </w:r>
      <w:r w:rsidRPr="00F64D8B">
        <w:rPr>
          <w:rFonts w:ascii="Times New Roman" w:hAnsi="Times New Roman" w:cs="Times New Roman"/>
          <w:sz w:val="24"/>
          <w:szCs w:val="24"/>
          <w:lang w:val="en-US"/>
        </w:rPr>
        <w:t xml:space="preserve">measurement of </w:t>
      </w:r>
      <w:r w:rsidR="00047741"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 xml:space="preserve">aortic valve calcium </w:t>
      </w:r>
      <w:r w:rsidR="00597173" w:rsidRPr="00F64D8B">
        <w:rPr>
          <w:rFonts w:ascii="Times New Roman" w:hAnsi="Times New Roman" w:cs="Times New Roman"/>
          <w:sz w:val="24"/>
          <w:szCs w:val="24"/>
          <w:lang w:val="en-US"/>
        </w:rPr>
        <w:t xml:space="preserve">by computed tomography </w:t>
      </w:r>
      <w:r w:rsidRPr="00F64D8B">
        <w:rPr>
          <w:rFonts w:ascii="Times New Roman" w:hAnsi="Times New Roman" w:cs="Times New Roman"/>
          <w:sz w:val="24"/>
          <w:szCs w:val="24"/>
          <w:lang w:val="en-US"/>
        </w:rPr>
        <w:t xml:space="preserve">in </w:t>
      </w:r>
      <w:r w:rsidR="00D704C2" w:rsidRPr="00F64D8B">
        <w:rPr>
          <w:rFonts w:ascii="Times New Roman" w:hAnsi="Times New Roman" w:cs="Times New Roman"/>
          <w:sz w:val="24"/>
          <w:szCs w:val="24"/>
          <w:lang w:val="en-US"/>
        </w:rPr>
        <w:t xml:space="preserve">25 </w:t>
      </w:r>
      <w:r w:rsidR="00C847A4" w:rsidRPr="00F64D8B">
        <w:rPr>
          <w:rFonts w:ascii="Times New Roman" w:hAnsi="Times New Roman" w:cs="Times New Roman"/>
          <w:sz w:val="24"/>
          <w:szCs w:val="24"/>
          <w:lang w:val="en-US"/>
        </w:rPr>
        <w:t>patients</w:t>
      </w:r>
      <w:r w:rsidR="00D704C2" w:rsidRPr="00F64D8B">
        <w:rPr>
          <w:rFonts w:ascii="Times New Roman" w:hAnsi="Times New Roman" w:cs="Times New Roman"/>
          <w:sz w:val="24"/>
          <w:szCs w:val="24"/>
          <w:lang w:val="en-US"/>
        </w:rPr>
        <w:t xml:space="preserve"> and by both methods</w:t>
      </w:r>
      <w:r w:rsidR="000054AB" w:rsidRPr="00F64D8B">
        <w:rPr>
          <w:rFonts w:ascii="Times New Roman" w:hAnsi="Times New Roman" w:cs="Times New Roman"/>
          <w:sz w:val="24"/>
          <w:szCs w:val="24"/>
          <w:lang w:val="en-US"/>
        </w:rPr>
        <w:t xml:space="preserve"> in 8</w:t>
      </w:r>
      <w:r w:rsidR="00C847A4" w:rsidRPr="00F64D8B">
        <w:rPr>
          <w:rFonts w:ascii="Times New Roman" w:hAnsi="Times New Roman" w:cs="Times New Roman"/>
          <w:sz w:val="24"/>
          <w:szCs w:val="24"/>
          <w:lang w:val="en-US"/>
        </w:rPr>
        <w:t>. According</w:t>
      </w:r>
      <w:r w:rsidRPr="00F64D8B">
        <w:rPr>
          <w:rFonts w:ascii="Times New Roman" w:hAnsi="Times New Roman" w:cs="Times New Roman"/>
          <w:sz w:val="24"/>
          <w:szCs w:val="24"/>
          <w:lang w:val="en-US"/>
        </w:rPr>
        <w:t xml:space="preserve"> to th</w:t>
      </w:r>
      <w:r w:rsidR="00780992" w:rsidRPr="00F64D8B">
        <w:rPr>
          <w:rFonts w:ascii="Times New Roman" w:hAnsi="Times New Roman" w:cs="Times New Roman"/>
          <w:sz w:val="24"/>
          <w:szCs w:val="24"/>
          <w:lang w:val="en-US"/>
        </w:rPr>
        <w:t>ese</w:t>
      </w:r>
      <w:r w:rsidRPr="00F64D8B">
        <w:rPr>
          <w:rFonts w:ascii="Times New Roman" w:hAnsi="Times New Roman" w:cs="Times New Roman"/>
          <w:sz w:val="24"/>
          <w:szCs w:val="24"/>
          <w:lang w:val="en-US"/>
        </w:rPr>
        <w:t xml:space="preserve"> assessment</w:t>
      </w:r>
      <w:r w:rsidR="00780992" w:rsidRPr="00F64D8B">
        <w:rPr>
          <w:rFonts w:ascii="Times New Roman" w:hAnsi="Times New Roman" w:cs="Times New Roman"/>
          <w:sz w:val="24"/>
          <w:szCs w:val="24"/>
          <w:lang w:val="en-US"/>
        </w:rPr>
        <w:t>s</w:t>
      </w:r>
      <w:r w:rsidRPr="00F64D8B">
        <w:rPr>
          <w:rFonts w:ascii="Times New Roman" w:hAnsi="Times New Roman" w:cs="Times New Roman"/>
          <w:sz w:val="24"/>
          <w:szCs w:val="24"/>
          <w:lang w:val="en-US"/>
        </w:rPr>
        <w:t xml:space="preserve">, 50/87 (57%) of </w:t>
      </w:r>
      <w:r w:rsidR="00942710" w:rsidRPr="00F64D8B">
        <w:rPr>
          <w:rFonts w:ascii="Times New Roman" w:hAnsi="Times New Roman" w:cs="Times New Roman"/>
          <w:sz w:val="24"/>
          <w:szCs w:val="24"/>
          <w:lang w:val="en-US"/>
        </w:rPr>
        <w:t xml:space="preserve">the </w:t>
      </w:r>
      <w:r w:rsidR="00047741" w:rsidRPr="00F64D8B">
        <w:rPr>
          <w:rFonts w:ascii="Times New Roman" w:hAnsi="Times New Roman" w:cs="Times New Roman"/>
          <w:sz w:val="24"/>
          <w:szCs w:val="24"/>
          <w:lang w:val="en-US"/>
        </w:rPr>
        <w:t xml:space="preserve">study cohort </w:t>
      </w:r>
      <w:r w:rsidRPr="00F64D8B">
        <w:rPr>
          <w:rFonts w:ascii="Times New Roman" w:hAnsi="Times New Roman" w:cs="Times New Roman"/>
          <w:sz w:val="24"/>
          <w:szCs w:val="24"/>
          <w:lang w:val="en-US"/>
        </w:rPr>
        <w:t>had true-severe stenosis.</w:t>
      </w:r>
      <w:r w:rsidR="000054AB" w:rsidRPr="00F64D8B">
        <w:rPr>
          <w:rFonts w:ascii="Times New Roman" w:hAnsi="Times New Roman" w:cs="Times New Roman"/>
          <w:sz w:val="24"/>
          <w:szCs w:val="24"/>
          <w:lang w:val="en-US"/>
        </w:rPr>
        <w:t xml:space="preserve"> </w:t>
      </w:r>
    </w:p>
    <w:p w14:paraId="0788DF4E" w14:textId="77777777" w:rsidR="006F5DFD"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 xml:space="preserve">Results: </w:t>
      </w:r>
      <w:r w:rsidR="00942710" w:rsidRPr="00F64D8B">
        <w:rPr>
          <w:rFonts w:ascii="Times New Roman" w:hAnsi="Times New Roman" w:cs="Times New Roman"/>
          <w:sz w:val="24"/>
          <w:szCs w:val="24"/>
          <w:lang w:val="en-US"/>
        </w:rPr>
        <w:t>Peak stress MG ≥40 mmHg, peak stress AVA ≤1cm</w:t>
      </w:r>
      <w:r w:rsidR="00942710" w:rsidRPr="00F64D8B">
        <w:rPr>
          <w:rFonts w:ascii="Times New Roman" w:hAnsi="Times New Roman" w:cs="Times New Roman"/>
          <w:sz w:val="24"/>
          <w:szCs w:val="24"/>
          <w:vertAlign w:val="superscript"/>
          <w:lang w:val="en-US"/>
        </w:rPr>
        <w:t>2</w:t>
      </w:r>
      <w:r w:rsidR="00942710" w:rsidRPr="00F64D8B">
        <w:rPr>
          <w:rFonts w:ascii="Times New Roman" w:hAnsi="Times New Roman" w:cs="Times New Roman"/>
          <w:sz w:val="24"/>
          <w:szCs w:val="24"/>
          <w:lang w:val="en-US"/>
        </w:rPr>
        <w:t xml:space="preserve">, </w:t>
      </w:r>
      <w:r w:rsidR="001B72C2" w:rsidRPr="00F64D8B">
        <w:rPr>
          <w:rFonts w:ascii="Times New Roman" w:hAnsi="Times New Roman" w:cs="Times New Roman"/>
          <w:sz w:val="24"/>
          <w:szCs w:val="24"/>
          <w:lang w:val="en-US"/>
        </w:rPr>
        <w:t xml:space="preserve">and </w:t>
      </w:r>
      <w:r w:rsidR="00942710" w:rsidRPr="00F64D8B">
        <w:rPr>
          <w:rFonts w:ascii="Times New Roman" w:hAnsi="Times New Roman" w:cs="Times New Roman"/>
          <w:sz w:val="24"/>
          <w:szCs w:val="24"/>
          <w:lang w:val="en-US"/>
        </w:rPr>
        <w:t xml:space="preserve">the </w:t>
      </w:r>
      <w:r w:rsidR="001B72C2" w:rsidRPr="00F64D8B">
        <w:rPr>
          <w:rFonts w:ascii="Times New Roman" w:hAnsi="Times New Roman" w:cs="Times New Roman"/>
          <w:sz w:val="24"/>
          <w:szCs w:val="24"/>
          <w:lang w:val="en-US"/>
        </w:rPr>
        <w:t>combination</w:t>
      </w:r>
      <w:r w:rsidR="00942710" w:rsidRPr="00F64D8B">
        <w:rPr>
          <w:rFonts w:ascii="Times New Roman" w:hAnsi="Times New Roman" w:cs="Times New Roman"/>
          <w:sz w:val="24"/>
          <w:szCs w:val="24"/>
          <w:lang w:val="en-US"/>
        </w:rPr>
        <w:t xml:space="preserve"> of </w:t>
      </w:r>
      <w:r w:rsidR="00047741" w:rsidRPr="00F64D8B">
        <w:rPr>
          <w:rFonts w:ascii="Times New Roman" w:hAnsi="Times New Roman" w:cs="Times New Roman"/>
          <w:sz w:val="24"/>
          <w:szCs w:val="24"/>
          <w:lang w:val="en-US"/>
        </w:rPr>
        <w:t xml:space="preserve">peak stress </w:t>
      </w:r>
      <w:r w:rsidR="00942710" w:rsidRPr="00F64D8B">
        <w:rPr>
          <w:rFonts w:ascii="Times New Roman" w:hAnsi="Times New Roman" w:cs="Times New Roman"/>
          <w:sz w:val="24"/>
          <w:szCs w:val="24"/>
          <w:lang w:val="en-US"/>
        </w:rPr>
        <w:t xml:space="preserve">MG ≥40 mmHg and </w:t>
      </w:r>
      <w:r w:rsidR="00047741" w:rsidRPr="00F64D8B">
        <w:rPr>
          <w:rFonts w:ascii="Times New Roman" w:hAnsi="Times New Roman" w:cs="Times New Roman"/>
          <w:sz w:val="24"/>
          <w:szCs w:val="24"/>
          <w:lang w:val="en-US"/>
        </w:rPr>
        <w:t xml:space="preserve">peak stress </w:t>
      </w:r>
      <w:r w:rsidR="00942710" w:rsidRPr="00F64D8B">
        <w:rPr>
          <w:rFonts w:ascii="Times New Roman" w:hAnsi="Times New Roman" w:cs="Times New Roman"/>
          <w:sz w:val="24"/>
          <w:szCs w:val="24"/>
          <w:lang w:val="en-US"/>
        </w:rPr>
        <w:t>AVA≤1cm</w:t>
      </w:r>
      <w:r w:rsidR="00942710" w:rsidRPr="00F64D8B">
        <w:rPr>
          <w:rFonts w:ascii="Times New Roman" w:hAnsi="Times New Roman" w:cs="Times New Roman"/>
          <w:sz w:val="24"/>
          <w:szCs w:val="24"/>
          <w:vertAlign w:val="superscript"/>
          <w:lang w:val="en-US"/>
        </w:rPr>
        <w:t>2</w:t>
      </w:r>
      <w:r w:rsidR="00942710" w:rsidRPr="00F64D8B">
        <w:rPr>
          <w:rFonts w:ascii="Times New Roman" w:hAnsi="Times New Roman" w:cs="Times New Roman"/>
          <w:sz w:val="24"/>
          <w:szCs w:val="24"/>
          <w:lang w:val="en-US"/>
        </w:rPr>
        <w:t xml:space="preserve"> correctly classified AS severity in </w:t>
      </w:r>
      <w:r w:rsidR="00455D0A" w:rsidRPr="00F64D8B">
        <w:rPr>
          <w:rFonts w:ascii="Times New Roman" w:hAnsi="Times New Roman" w:cs="Times New Roman"/>
          <w:sz w:val="24"/>
          <w:szCs w:val="24"/>
          <w:lang w:val="en-US"/>
        </w:rPr>
        <w:t>48</w:t>
      </w:r>
      <w:r w:rsidR="00942710" w:rsidRPr="00F64D8B">
        <w:rPr>
          <w:rFonts w:ascii="Times New Roman" w:hAnsi="Times New Roman" w:cs="Times New Roman"/>
          <w:sz w:val="24"/>
          <w:szCs w:val="24"/>
          <w:lang w:val="en-US"/>
        </w:rPr>
        <w:t xml:space="preserve">%, </w:t>
      </w:r>
      <w:r w:rsidR="00455D0A" w:rsidRPr="00F64D8B">
        <w:rPr>
          <w:rFonts w:ascii="Times New Roman" w:hAnsi="Times New Roman" w:cs="Times New Roman"/>
          <w:sz w:val="24"/>
          <w:szCs w:val="24"/>
          <w:lang w:val="en-US"/>
        </w:rPr>
        <w:t>60</w:t>
      </w:r>
      <w:r w:rsidR="00942710" w:rsidRPr="00F64D8B">
        <w:rPr>
          <w:rFonts w:ascii="Times New Roman" w:hAnsi="Times New Roman" w:cs="Times New Roman"/>
          <w:sz w:val="24"/>
          <w:szCs w:val="24"/>
          <w:lang w:val="en-US"/>
        </w:rPr>
        <w:t xml:space="preserve">%, and </w:t>
      </w:r>
      <w:r w:rsidR="005F5BE1" w:rsidRPr="00F64D8B">
        <w:rPr>
          <w:rFonts w:ascii="Times New Roman" w:hAnsi="Times New Roman" w:cs="Times New Roman"/>
          <w:sz w:val="24"/>
          <w:szCs w:val="24"/>
          <w:lang w:val="en-US"/>
        </w:rPr>
        <w:t>47</w:t>
      </w:r>
      <w:r w:rsidR="00942710" w:rsidRPr="00F64D8B">
        <w:rPr>
          <w:rFonts w:ascii="Times New Roman" w:hAnsi="Times New Roman" w:cs="Times New Roman"/>
          <w:sz w:val="24"/>
          <w:szCs w:val="24"/>
          <w:lang w:val="en-US"/>
        </w:rPr>
        <w:t xml:space="preserve">% of patients, respectively, whereas </w:t>
      </w:r>
      <w:r w:rsidRPr="00F64D8B">
        <w:rPr>
          <w:rFonts w:ascii="Times New Roman" w:hAnsi="Times New Roman" w:cs="Times New Roman"/>
          <w:sz w:val="24"/>
          <w:szCs w:val="24"/>
          <w:lang w:val="en-US"/>
        </w:rPr>
        <w:t>AVA</w:t>
      </w:r>
      <w:r w:rsidR="00047741"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xml:space="preserve"> ≤1cm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w:t>
      </w:r>
      <w:r w:rsidR="00590AE0" w:rsidRPr="00F64D8B">
        <w:rPr>
          <w:rFonts w:ascii="Times New Roman" w:hAnsi="Times New Roman" w:cs="Times New Roman"/>
          <w:sz w:val="24"/>
          <w:szCs w:val="24"/>
          <w:lang w:val="en-US"/>
        </w:rPr>
        <w:t xml:space="preserve">was better than </w:t>
      </w:r>
      <w:r w:rsidR="00E60C11" w:rsidRPr="00F64D8B">
        <w:rPr>
          <w:rFonts w:ascii="Times New Roman" w:hAnsi="Times New Roman" w:cs="Times New Roman"/>
          <w:sz w:val="24"/>
          <w:szCs w:val="24"/>
          <w:lang w:val="en-US"/>
        </w:rPr>
        <w:t>all the previous markers</w:t>
      </w:r>
      <w:r w:rsidR="00886E3D" w:rsidRPr="00F64D8B">
        <w:rPr>
          <w:rFonts w:ascii="Times New Roman" w:hAnsi="Times New Roman" w:cs="Times New Roman"/>
          <w:sz w:val="24"/>
          <w:szCs w:val="24"/>
          <w:lang w:val="en-US"/>
        </w:rPr>
        <w:t xml:space="preserve"> </w:t>
      </w:r>
      <w:r w:rsidR="00590AE0" w:rsidRPr="00F64D8B">
        <w:rPr>
          <w:rFonts w:ascii="Times New Roman" w:hAnsi="Times New Roman" w:cs="Times New Roman"/>
          <w:sz w:val="24"/>
          <w:szCs w:val="24"/>
          <w:lang w:val="en-US"/>
        </w:rPr>
        <w:t>(p&lt;0.0</w:t>
      </w:r>
      <w:r w:rsidR="00336DB2" w:rsidRPr="00F64D8B">
        <w:rPr>
          <w:rFonts w:ascii="Times New Roman" w:hAnsi="Times New Roman" w:cs="Times New Roman"/>
          <w:sz w:val="24"/>
          <w:szCs w:val="24"/>
          <w:lang w:val="en-US"/>
        </w:rPr>
        <w:t>07</w:t>
      </w:r>
      <w:r w:rsidR="00590AE0" w:rsidRPr="00F64D8B">
        <w:rPr>
          <w:rFonts w:ascii="Times New Roman" w:hAnsi="Times New Roman" w:cs="Times New Roman"/>
          <w:sz w:val="24"/>
          <w:szCs w:val="24"/>
          <w:lang w:val="en-US"/>
        </w:rPr>
        <w:t xml:space="preserve">) with 70% of </w:t>
      </w:r>
      <w:r w:rsidRPr="00F64D8B">
        <w:rPr>
          <w:rFonts w:ascii="Times New Roman" w:hAnsi="Times New Roman" w:cs="Times New Roman"/>
          <w:sz w:val="24"/>
          <w:szCs w:val="24"/>
          <w:lang w:val="en-US"/>
        </w:rPr>
        <w:t xml:space="preserve">correct </w:t>
      </w:r>
      <w:r w:rsidR="00590AE0" w:rsidRPr="00F64D8B">
        <w:rPr>
          <w:rFonts w:ascii="Times New Roman" w:hAnsi="Times New Roman" w:cs="Times New Roman"/>
          <w:sz w:val="24"/>
          <w:szCs w:val="24"/>
          <w:lang w:val="en-US"/>
        </w:rPr>
        <w:t>classification</w:t>
      </w:r>
      <w:r w:rsidRPr="00F64D8B">
        <w:rPr>
          <w:rFonts w:ascii="Times New Roman" w:hAnsi="Times New Roman" w:cs="Times New Roman"/>
          <w:sz w:val="24"/>
          <w:szCs w:val="24"/>
          <w:lang w:val="en-US"/>
        </w:rPr>
        <w:t xml:space="preserve">. Among the subset of </w:t>
      </w:r>
      <w:r w:rsidR="0040172A" w:rsidRPr="00F64D8B">
        <w:rPr>
          <w:rFonts w:ascii="Times New Roman" w:hAnsi="Times New Roman" w:cs="Times New Roman"/>
          <w:sz w:val="24"/>
          <w:szCs w:val="24"/>
          <w:lang w:val="en-US"/>
        </w:rPr>
        <w:t xml:space="preserve">88 </w:t>
      </w:r>
      <w:r w:rsidRPr="00F64D8B">
        <w:rPr>
          <w:rFonts w:ascii="Times New Roman" w:hAnsi="Times New Roman" w:cs="Times New Roman"/>
          <w:sz w:val="24"/>
          <w:szCs w:val="24"/>
          <w:lang w:val="en-US"/>
        </w:rPr>
        <w:t>patients managed conservatively</w:t>
      </w:r>
      <w:r w:rsidR="00047741" w:rsidRPr="00F64D8B">
        <w:rPr>
          <w:rFonts w:ascii="Times New Roman" w:hAnsi="Times New Roman" w:cs="Times New Roman"/>
          <w:sz w:val="24"/>
          <w:szCs w:val="24"/>
          <w:lang w:val="en-US"/>
        </w:rPr>
        <w:t xml:space="preserve"> (47% of cohort)</w:t>
      </w:r>
      <w:r w:rsidRPr="00F64D8B">
        <w:rPr>
          <w:rFonts w:ascii="Times New Roman" w:hAnsi="Times New Roman" w:cs="Times New Roman"/>
          <w:sz w:val="24"/>
          <w:szCs w:val="24"/>
          <w:lang w:val="en-US"/>
        </w:rPr>
        <w:t xml:space="preserve">, 52 died during a follow-up of 2.8±2.5 years. After adjustment for age, sex, </w:t>
      </w:r>
      <w:r w:rsidR="0040172A" w:rsidRPr="00F64D8B">
        <w:rPr>
          <w:rFonts w:ascii="Times New Roman" w:hAnsi="Times New Roman" w:cs="Times New Roman"/>
          <w:sz w:val="24"/>
          <w:szCs w:val="24"/>
          <w:lang w:val="en-US"/>
        </w:rPr>
        <w:t>functional capacity,</w:t>
      </w:r>
      <w:r w:rsidRPr="00F64D8B">
        <w:rPr>
          <w:rFonts w:ascii="Times New Roman" w:hAnsi="Times New Roman" w:cs="Times New Roman"/>
          <w:sz w:val="24"/>
          <w:szCs w:val="24"/>
          <w:lang w:val="en-US"/>
        </w:rPr>
        <w:t xml:space="preserve"> chronic kidney failure</w:t>
      </w:r>
      <w:r w:rsidR="0040172A" w:rsidRPr="00F64D8B">
        <w:rPr>
          <w:rFonts w:ascii="Times New Roman" w:hAnsi="Times New Roman" w:cs="Times New Roman"/>
          <w:sz w:val="24"/>
          <w:szCs w:val="24"/>
          <w:lang w:val="en-US"/>
        </w:rPr>
        <w:t xml:space="preserve"> and peak</w:t>
      </w:r>
      <w:r w:rsidR="00942710" w:rsidRPr="00F64D8B">
        <w:rPr>
          <w:rFonts w:ascii="Times New Roman" w:hAnsi="Times New Roman" w:cs="Times New Roman"/>
          <w:sz w:val="24"/>
          <w:szCs w:val="24"/>
          <w:lang w:val="en-US"/>
        </w:rPr>
        <w:t xml:space="preserve"> stress</w:t>
      </w:r>
      <w:r w:rsidR="0040172A" w:rsidRPr="00F64D8B">
        <w:rPr>
          <w:rFonts w:ascii="Times New Roman" w:hAnsi="Times New Roman" w:cs="Times New Roman"/>
          <w:sz w:val="24"/>
          <w:szCs w:val="24"/>
          <w:lang w:val="en-US"/>
        </w:rPr>
        <w:t xml:space="preserve"> </w:t>
      </w:r>
      <w:r w:rsidR="00F3363D" w:rsidRPr="00F64D8B">
        <w:rPr>
          <w:rFonts w:ascii="Times New Roman" w:hAnsi="Times New Roman" w:cs="Times New Roman"/>
          <w:sz w:val="24"/>
          <w:szCs w:val="24"/>
          <w:lang w:val="en-US"/>
        </w:rPr>
        <w:t>LVEF</w:t>
      </w:r>
      <w:r w:rsidR="0040172A" w:rsidRPr="00F64D8B">
        <w:rPr>
          <w:rFonts w:ascii="Times New Roman" w:hAnsi="Times New Roman" w:cs="Times New Roman"/>
          <w:sz w:val="24"/>
          <w:szCs w:val="24"/>
          <w:lang w:val="en-US"/>
        </w:rPr>
        <w:t>,</w:t>
      </w:r>
      <w:r w:rsidRPr="00F64D8B">
        <w:rPr>
          <w:rFonts w:ascii="Times New Roman" w:hAnsi="Times New Roman" w:cs="Times New Roman"/>
          <w:sz w:val="24"/>
          <w:szCs w:val="24"/>
          <w:lang w:val="en-US"/>
        </w:rPr>
        <w:t xml:space="preserve"> peak stress MG</w:t>
      </w:r>
      <w:r w:rsidR="001B72C2" w:rsidRPr="00F64D8B">
        <w:rPr>
          <w:rFonts w:ascii="Times New Roman" w:hAnsi="Times New Roman" w:cs="Times New Roman"/>
          <w:sz w:val="24"/>
          <w:szCs w:val="24"/>
          <w:lang w:val="en-US"/>
        </w:rPr>
        <w:t xml:space="preserve"> and AVA</w:t>
      </w:r>
      <w:r w:rsidRPr="00F64D8B">
        <w:rPr>
          <w:rFonts w:ascii="Times New Roman" w:hAnsi="Times New Roman" w:cs="Times New Roman"/>
          <w:sz w:val="24"/>
          <w:szCs w:val="24"/>
          <w:lang w:val="en-US"/>
        </w:rPr>
        <w:t xml:space="preserve"> w</w:t>
      </w:r>
      <w:r w:rsidR="001B72C2" w:rsidRPr="00F64D8B">
        <w:rPr>
          <w:rFonts w:ascii="Times New Roman" w:hAnsi="Times New Roman" w:cs="Times New Roman"/>
          <w:sz w:val="24"/>
          <w:szCs w:val="24"/>
          <w:lang w:val="en-US"/>
        </w:rPr>
        <w:t xml:space="preserve">ere </w:t>
      </w:r>
      <w:r w:rsidRPr="00F64D8B">
        <w:rPr>
          <w:rFonts w:ascii="Times New Roman" w:hAnsi="Times New Roman" w:cs="Times New Roman"/>
          <w:sz w:val="24"/>
          <w:szCs w:val="24"/>
          <w:lang w:val="en-US"/>
        </w:rPr>
        <w:t>not predictor</w:t>
      </w:r>
      <w:r w:rsidR="001B72C2" w:rsidRPr="00F64D8B">
        <w:rPr>
          <w:rFonts w:ascii="Times New Roman" w:hAnsi="Times New Roman" w:cs="Times New Roman"/>
          <w:sz w:val="24"/>
          <w:szCs w:val="24"/>
          <w:lang w:val="en-US"/>
        </w:rPr>
        <w:t>s</w:t>
      </w:r>
      <w:r w:rsidRPr="00F64D8B">
        <w:rPr>
          <w:rFonts w:ascii="Times New Roman" w:hAnsi="Times New Roman" w:cs="Times New Roman"/>
          <w:sz w:val="24"/>
          <w:szCs w:val="24"/>
          <w:lang w:val="en-US"/>
        </w:rPr>
        <w:t xml:space="preserve"> of mortality in this subset</w:t>
      </w:r>
      <w:r w:rsidR="00942710" w:rsidRPr="00F64D8B">
        <w:rPr>
          <w:rFonts w:ascii="Times New Roman" w:hAnsi="Times New Roman" w:cs="Times New Roman"/>
          <w:sz w:val="24"/>
          <w:szCs w:val="24"/>
          <w:lang w:val="en-US"/>
        </w:rPr>
        <w:t>. In contrast,</w:t>
      </w:r>
      <w:r w:rsidRPr="00F64D8B">
        <w:rPr>
          <w:rFonts w:ascii="Times New Roman" w:hAnsi="Times New Roman" w:cs="Times New Roman"/>
          <w:sz w:val="24"/>
          <w:szCs w:val="24"/>
          <w:lang w:val="en-US"/>
        </w:rPr>
        <w:t xml:space="preserve"> AVA</w:t>
      </w:r>
      <w:r w:rsidR="00F3363D"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xml:space="preserve"> ≤1cm</w:t>
      </w:r>
      <w:r w:rsidRPr="00F64D8B">
        <w:rPr>
          <w:rFonts w:ascii="Times New Roman" w:hAnsi="Times New Roman" w:cs="Times New Roman"/>
          <w:sz w:val="24"/>
          <w:szCs w:val="24"/>
          <w:vertAlign w:val="superscript"/>
          <w:lang w:val="en-US"/>
        </w:rPr>
        <w:t>2</w:t>
      </w:r>
      <w:r w:rsidR="00AA108E"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w</w:t>
      </w:r>
      <w:r w:rsidR="00AA108E" w:rsidRPr="00F64D8B">
        <w:rPr>
          <w:rFonts w:ascii="Times New Roman" w:hAnsi="Times New Roman" w:cs="Times New Roman"/>
          <w:sz w:val="24"/>
          <w:szCs w:val="24"/>
          <w:lang w:val="en-US"/>
        </w:rPr>
        <w:t>as a</w:t>
      </w:r>
      <w:r w:rsidRPr="00F64D8B">
        <w:rPr>
          <w:rFonts w:ascii="Times New Roman" w:hAnsi="Times New Roman" w:cs="Times New Roman"/>
          <w:sz w:val="24"/>
          <w:szCs w:val="24"/>
          <w:lang w:val="en-US"/>
        </w:rPr>
        <w:t xml:space="preserve"> strong p</w:t>
      </w:r>
      <w:r w:rsidR="00AA108E" w:rsidRPr="00F64D8B">
        <w:rPr>
          <w:rFonts w:ascii="Times New Roman" w:hAnsi="Times New Roman" w:cs="Times New Roman"/>
          <w:sz w:val="24"/>
          <w:szCs w:val="24"/>
          <w:lang w:val="en-US"/>
        </w:rPr>
        <w:t>redictor</w:t>
      </w:r>
      <w:r w:rsidRPr="00F64D8B">
        <w:rPr>
          <w:rFonts w:ascii="Times New Roman" w:hAnsi="Times New Roman" w:cs="Times New Roman"/>
          <w:sz w:val="24"/>
          <w:szCs w:val="24"/>
          <w:lang w:val="en-US"/>
        </w:rPr>
        <w:t xml:space="preserve"> of mortality</w:t>
      </w:r>
      <w:r w:rsidR="00AA108E" w:rsidRPr="00F64D8B">
        <w:rPr>
          <w:rFonts w:ascii="Times New Roman" w:hAnsi="Times New Roman" w:cs="Times New Roman"/>
          <w:sz w:val="24"/>
          <w:szCs w:val="24"/>
          <w:lang w:val="en-US"/>
        </w:rPr>
        <w:t xml:space="preserve"> under medical management</w:t>
      </w:r>
      <w:r w:rsidR="00942710" w:rsidRPr="00F64D8B">
        <w:rPr>
          <w:rFonts w:ascii="Times New Roman" w:hAnsi="Times New Roman" w:cs="Times New Roman"/>
          <w:sz w:val="24"/>
          <w:szCs w:val="24"/>
          <w:lang w:val="en-US"/>
        </w:rPr>
        <w:t xml:space="preserve"> (HR: 3.65; p=0.0003)</w:t>
      </w:r>
      <w:r w:rsidRPr="00F64D8B">
        <w:rPr>
          <w:rFonts w:ascii="Times New Roman" w:hAnsi="Times New Roman" w:cs="Times New Roman"/>
          <w:sz w:val="24"/>
          <w:szCs w:val="24"/>
          <w:lang w:val="en-US"/>
        </w:rPr>
        <w:t>.</w:t>
      </w:r>
    </w:p>
    <w:p w14:paraId="28EB78A5" w14:textId="77777777" w:rsidR="008F3921" w:rsidRPr="00F64D8B" w:rsidRDefault="006F5DFD"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 xml:space="preserve">Conclusion: </w:t>
      </w:r>
      <w:r w:rsidR="00C634AC" w:rsidRPr="00F64D8B">
        <w:rPr>
          <w:rFonts w:ascii="Times New Roman" w:hAnsi="Times New Roman" w:cs="Times New Roman"/>
          <w:sz w:val="24"/>
          <w:szCs w:val="24"/>
          <w:lang w:val="en-US"/>
        </w:rPr>
        <w:t>In patients with low LVEF LF</w:t>
      </w:r>
      <w:r w:rsidR="00DA0A36" w:rsidRPr="00F64D8B">
        <w:rPr>
          <w:rFonts w:ascii="Times New Roman" w:hAnsi="Times New Roman" w:cs="Times New Roman"/>
          <w:sz w:val="24"/>
          <w:szCs w:val="24"/>
          <w:lang w:val="en-US"/>
        </w:rPr>
        <w:t>-</w:t>
      </w:r>
      <w:r w:rsidR="00C634AC" w:rsidRPr="00F64D8B">
        <w:rPr>
          <w:rFonts w:ascii="Times New Roman" w:hAnsi="Times New Roman" w:cs="Times New Roman"/>
          <w:sz w:val="24"/>
          <w:szCs w:val="24"/>
          <w:lang w:val="en-US"/>
        </w:rPr>
        <w:t>LG AS, t</w:t>
      </w:r>
      <w:r w:rsidRPr="00F64D8B">
        <w:rPr>
          <w:rFonts w:ascii="Times New Roman" w:hAnsi="Times New Roman" w:cs="Times New Roman"/>
          <w:sz w:val="24"/>
          <w:szCs w:val="24"/>
          <w:lang w:val="en-US"/>
        </w:rPr>
        <w:t>he DSE criteria</w:t>
      </w:r>
      <w:r w:rsidR="00C634AC" w:rsidRPr="00F64D8B">
        <w:rPr>
          <w:rFonts w:ascii="Times New Roman" w:hAnsi="Times New Roman" w:cs="Times New Roman"/>
          <w:sz w:val="24"/>
          <w:szCs w:val="24"/>
          <w:lang w:val="en-US"/>
        </w:rPr>
        <w:t xml:space="preserve"> of </w:t>
      </w:r>
      <w:r w:rsidRPr="00F64D8B">
        <w:rPr>
          <w:rFonts w:ascii="Times New Roman" w:hAnsi="Times New Roman" w:cs="Times New Roman"/>
          <w:sz w:val="24"/>
          <w:szCs w:val="24"/>
          <w:lang w:val="en-US"/>
        </w:rPr>
        <w:t xml:space="preserve">peak stress MG≥40 mmHg, </w:t>
      </w:r>
      <w:r w:rsidR="00C634AC" w:rsidRPr="00F64D8B">
        <w:rPr>
          <w:rFonts w:ascii="Times New Roman" w:hAnsi="Times New Roman" w:cs="Times New Roman"/>
          <w:sz w:val="24"/>
          <w:szCs w:val="24"/>
          <w:lang w:val="en-US"/>
        </w:rPr>
        <w:t xml:space="preserve">or </w:t>
      </w:r>
      <w:r w:rsidRPr="00F64D8B">
        <w:rPr>
          <w:rFonts w:ascii="Times New Roman" w:hAnsi="Times New Roman" w:cs="Times New Roman"/>
          <w:sz w:val="24"/>
          <w:szCs w:val="24"/>
          <w:lang w:val="en-US"/>
        </w:rPr>
        <w:t xml:space="preserve">the composite of </w:t>
      </w:r>
      <w:r w:rsidR="00C634AC" w:rsidRPr="00F64D8B">
        <w:rPr>
          <w:rFonts w:ascii="Times New Roman" w:hAnsi="Times New Roman" w:cs="Times New Roman"/>
          <w:sz w:val="24"/>
          <w:szCs w:val="24"/>
          <w:lang w:val="en-US"/>
        </w:rPr>
        <w:t xml:space="preserve">peak stress </w:t>
      </w:r>
      <w:r w:rsidRPr="00F64D8B">
        <w:rPr>
          <w:rFonts w:ascii="Times New Roman" w:hAnsi="Times New Roman" w:cs="Times New Roman"/>
          <w:sz w:val="24"/>
          <w:szCs w:val="24"/>
          <w:lang w:val="en-US"/>
        </w:rPr>
        <w:t xml:space="preserve">MG≥40 mmHg and </w:t>
      </w:r>
      <w:r w:rsidR="00C634AC" w:rsidRPr="00F64D8B">
        <w:rPr>
          <w:rFonts w:ascii="Times New Roman" w:hAnsi="Times New Roman" w:cs="Times New Roman"/>
          <w:sz w:val="24"/>
          <w:szCs w:val="24"/>
          <w:lang w:val="en-US"/>
        </w:rPr>
        <w:t xml:space="preserve">peak stress </w:t>
      </w:r>
      <w:r w:rsidRPr="00F64D8B">
        <w:rPr>
          <w:rFonts w:ascii="Times New Roman" w:hAnsi="Times New Roman" w:cs="Times New Roman"/>
          <w:sz w:val="24"/>
          <w:szCs w:val="24"/>
          <w:lang w:val="en-US"/>
        </w:rPr>
        <w:t>AVA≤1cm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proposed in the guidelines to identify true-severe AS and recommend </w:t>
      </w:r>
      <w:r w:rsidR="001F0B26" w:rsidRPr="00F64D8B">
        <w:rPr>
          <w:rFonts w:ascii="Times New Roman" w:hAnsi="Times New Roman" w:cs="Times New Roman"/>
          <w:sz w:val="24"/>
          <w:szCs w:val="24"/>
          <w:lang w:val="en-US"/>
        </w:rPr>
        <w:t>valve replacement</w:t>
      </w:r>
      <w:r w:rsidR="00C634AC" w:rsidRPr="00F64D8B">
        <w:rPr>
          <w:rFonts w:ascii="Times New Roman" w:hAnsi="Times New Roman" w:cs="Times New Roman"/>
          <w:sz w:val="24"/>
          <w:szCs w:val="24"/>
          <w:lang w:val="en-US"/>
        </w:rPr>
        <w:t>,</w:t>
      </w:r>
      <w:r w:rsidR="001F0B26" w:rsidRPr="00F64D8B">
        <w:rPr>
          <w:rFonts w:ascii="Times New Roman" w:hAnsi="Times New Roman" w:cs="Times New Roman"/>
          <w:sz w:val="24"/>
          <w:szCs w:val="24"/>
          <w:lang w:val="en-US"/>
        </w:rPr>
        <w:t xml:space="preserve"> have</w:t>
      </w:r>
      <w:r w:rsidRPr="00F64D8B">
        <w:rPr>
          <w:rFonts w:ascii="Times New Roman" w:hAnsi="Times New Roman" w:cs="Times New Roman"/>
          <w:sz w:val="24"/>
          <w:szCs w:val="24"/>
          <w:lang w:val="en-US"/>
        </w:rPr>
        <w:t xml:space="preserve"> limited value to predict actual stenosis severity and outcomes. </w:t>
      </w:r>
      <w:r w:rsidR="00C634AC" w:rsidRPr="00F64D8B">
        <w:rPr>
          <w:rFonts w:ascii="Times New Roman" w:hAnsi="Times New Roman" w:cs="Times New Roman"/>
          <w:sz w:val="24"/>
          <w:szCs w:val="24"/>
          <w:lang w:val="en-US"/>
        </w:rPr>
        <w:t>In contrast, AVA</w:t>
      </w:r>
      <w:r w:rsidR="00C634AC" w:rsidRPr="00F64D8B">
        <w:rPr>
          <w:rFonts w:ascii="Times New Roman" w:hAnsi="Times New Roman" w:cs="Times New Roman"/>
          <w:sz w:val="24"/>
          <w:szCs w:val="24"/>
          <w:vertAlign w:val="subscript"/>
          <w:lang w:val="en-US"/>
        </w:rPr>
        <w:t>Proj</w:t>
      </w:r>
      <w:r w:rsidR="00C634AC" w:rsidRPr="00F64D8B">
        <w:rPr>
          <w:rFonts w:ascii="Times New Roman" w:hAnsi="Times New Roman" w:cs="Times New Roman"/>
          <w:sz w:val="24"/>
          <w:szCs w:val="24"/>
          <w:lang w:val="en-US"/>
        </w:rPr>
        <w:t xml:space="preserve"> better distinguishes </w:t>
      </w:r>
      <w:r w:rsidRPr="00F64D8B">
        <w:rPr>
          <w:rFonts w:ascii="Times New Roman" w:hAnsi="Times New Roman" w:cs="Times New Roman"/>
          <w:sz w:val="24"/>
          <w:szCs w:val="24"/>
          <w:lang w:val="en-US"/>
        </w:rPr>
        <w:t>true</w:t>
      </w:r>
      <w:r w:rsidR="00C634AC" w:rsidRPr="00F64D8B">
        <w:rPr>
          <w:rFonts w:ascii="Times New Roman" w:hAnsi="Times New Roman" w:cs="Times New Roman"/>
          <w:sz w:val="24"/>
          <w:szCs w:val="24"/>
          <w:lang w:val="en-US"/>
        </w:rPr>
        <w:t xml:space="preserve"> </w:t>
      </w:r>
      <w:r w:rsidR="005A7337" w:rsidRPr="00F64D8B">
        <w:rPr>
          <w:rFonts w:ascii="Times New Roman" w:hAnsi="Times New Roman" w:cs="Times New Roman"/>
          <w:sz w:val="24"/>
          <w:szCs w:val="24"/>
          <w:lang w:val="en-US"/>
        </w:rPr>
        <w:t>from pseudo-severe aortic stenosis and is strongly associated with mortality in patients under conservative management.</w:t>
      </w:r>
    </w:p>
    <w:p w14:paraId="6C802C74" w14:textId="77777777" w:rsidR="00B438A2" w:rsidRPr="00F64D8B" w:rsidRDefault="00B438A2" w:rsidP="00B438A2">
      <w:pPr>
        <w:spacing w:after="0" w:line="240" w:lineRule="auto"/>
        <w:rPr>
          <w:rFonts w:ascii="Times New Roman" w:hAnsi="Times New Roman" w:cs="Times New Roman"/>
          <w:b/>
          <w:sz w:val="24"/>
          <w:szCs w:val="24"/>
          <w:lang w:val="en-US"/>
        </w:rPr>
      </w:pPr>
    </w:p>
    <w:p w14:paraId="0C36482B" w14:textId="77777777" w:rsidR="00B438A2" w:rsidRPr="00F64D8B" w:rsidRDefault="00B438A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 xml:space="preserve">Clinical Trial: </w:t>
      </w:r>
      <w:r w:rsidRPr="00F64D8B">
        <w:rPr>
          <w:rFonts w:ascii="Times New Roman" w:hAnsi="Times New Roman" w:cs="Times New Roman"/>
          <w:b/>
          <w:caps/>
          <w:sz w:val="24"/>
          <w:szCs w:val="24"/>
          <w:lang w:val="en-US"/>
        </w:rPr>
        <w:t>Trial registration number</w:t>
      </w:r>
      <w:r w:rsidRPr="00F64D8B">
        <w:rPr>
          <w:rFonts w:ascii="Times New Roman" w:hAnsi="Times New Roman" w:cs="Times New Roman"/>
          <w:sz w:val="24"/>
          <w:szCs w:val="24"/>
          <w:lang w:val="en-US"/>
        </w:rPr>
        <w:t>NC T01835028</w:t>
      </w:r>
    </w:p>
    <w:p w14:paraId="197B4E00" w14:textId="77777777" w:rsidR="00B438A2" w:rsidRPr="00F64D8B" w:rsidRDefault="00B438A2" w:rsidP="00B438A2">
      <w:pPr>
        <w:spacing w:after="0" w:line="240" w:lineRule="auto"/>
        <w:rPr>
          <w:rFonts w:ascii="Times New Roman" w:hAnsi="Times New Roman" w:cs="Times New Roman"/>
          <w:b/>
          <w:sz w:val="24"/>
          <w:szCs w:val="24"/>
          <w:lang w:val="en-US"/>
        </w:rPr>
      </w:pPr>
    </w:p>
    <w:p w14:paraId="2A6C0834" w14:textId="77777777" w:rsidR="008F3921" w:rsidRPr="00F64D8B" w:rsidRDefault="00B438A2"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Key Words:</w:t>
      </w:r>
      <w:r w:rsidRPr="00F64D8B">
        <w:rPr>
          <w:rFonts w:ascii="Times New Roman" w:hAnsi="Times New Roman" w:cs="Times New Roman"/>
          <w:sz w:val="24"/>
          <w:szCs w:val="24"/>
          <w:lang w:val="en-US"/>
        </w:rPr>
        <w:t xml:space="preserve"> Aortic stenosis; Stress echocardiography; Survival; LV dysfunction</w:t>
      </w:r>
    </w:p>
    <w:p w14:paraId="0D838132" w14:textId="77777777" w:rsidR="00B438A2" w:rsidRPr="00F64D8B" w:rsidRDefault="00B438A2" w:rsidP="00B438A2">
      <w:pPr>
        <w:spacing w:after="0" w:line="240" w:lineRule="auto"/>
        <w:rPr>
          <w:rFonts w:ascii="Times New Roman" w:hAnsi="Times New Roman" w:cs="Times New Roman"/>
          <w:sz w:val="24"/>
          <w:szCs w:val="24"/>
          <w:lang w:val="en-US"/>
        </w:rPr>
      </w:pPr>
    </w:p>
    <w:p w14:paraId="09000786" w14:textId="77777777" w:rsidR="008F3921" w:rsidRPr="00F64D8B" w:rsidRDefault="008F3921" w:rsidP="00B438A2">
      <w:pPr>
        <w:spacing w:after="0" w:line="240" w:lineRule="auto"/>
        <w:rPr>
          <w:rFonts w:ascii="Times New Roman" w:hAnsi="Times New Roman" w:cs="Times New Roman"/>
          <w:b/>
          <w:caps/>
          <w:sz w:val="24"/>
          <w:szCs w:val="24"/>
          <w:lang w:val="en-US"/>
        </w:rPr>
      </w:pPr>
      <w:r w:rsidRPr="00F64D8B">
        <w:rPr>
          <w:rFonts w:ascii="Times New Roman" w:hAnsi="Times New Roman" w:cs="Times New Roman"/>
          <w:b/>
          <w:caps/>
          <w:sz w:val="24"/>
          <w:szCs w:val="24"/>
          <w:lang w:val="en-US"/>
        </w:rPr>
        <w:t>Condensed Abstract </w:t>
      </w:r>
    </w:p>
    <w:p w14:paraId="612D6789" w14:textId="77777777" w:rsidR="00B438A2" w:rsidRPr="00F64D8B" w:rsidRDefault="008F3921"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Dobutamine stress echocardiography (DSE) criteria to assess aortic stenosis (AS) in patients with low ejection fraction are not validated. In the TOPAS study, 186 underwent DSE with measurement of mean gradient (MG), aortic valve area (AVA) and projected AVA (AVA</w:t>
      </w:r>
      <w:r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AVAProj≤1cm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was the best marker (p&lt;0.007) to assess AS severity with 70% of correct classification. After comprehensive adjustment, MG and AVA were not predictors of mortality under medical treatment, while AVA</w:t>
      </w:r>
      <w:r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xml:space="preserve"> was (HR: 3.65; p=0.0003). Thus, AVA</w:t>
      </w:r>
      <w:r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xml:space="preserve"> better distinguishes true from pseudo-severe AS and is strongly associated with mortality in patients under conservative management. </w:t>
      </w:r>
    </w:p>
    <w:p w14:paraId="25E9D407" w14:textId="77777777" w:rsidR="00B438A2" w:rsidRPr="00F64D8B" w:rsidRDefault="00B438A2" w:rsidP="00B438A2">
      <w:pPr>
        <w:spacing w:after="0" w:line="240" w:lineRule="auto"/>
        <w:rPr>
          <w:rFonts w:ascii="Times New Roman" w:hAnsi="Times New Roman" w:cs="Times New Roman"/>
          <w:b/>
          <w:caps/>
          <w:sz w:val="24"/>
          <w:szCs w:val="24"/>
          <w:lang w:val="en-US"/>
        </w:rPr>
      </w:pPr>
    </w:p>
    <w:p w14:paraId="1677E18B" w14:textId="77777777" w:rsidR="006F5DFD" w:rsidRPr="00F64D8B" w:rsidRDefault="00293C28" w:rsidP="00B438A2">
      <w:pPr>
        <w:spacing w:after="0" w:line="240" w:lineRule="auto"/>
        <w:rPr>
          <w:rFonts w:ascii="Times New Roman" w:hAnsi="Times New Roman" w:cs="Times New Roman"/>
          <w:b/>
          <w:caps/>
          <w:sz w:val="24"/>
          <w:szCs w:val="24"/>
          <w:lang w:val="en-US"/>
        </w:rPr>
      </w:pPr>
      <w:r w:rsidRPr="00F64D8B">
        <w:rPr>
          <w:rFonts w:ascii="Times New Roman" w:hAnsi="Times New Roman" w:cs="Times New Roman"/>
          <w:b/>
          <w:caps/>
          <w:sz w:val="24"/>
          <w:szCs w:val="24"/>
          <w:lang w:val="en-US"/>
        </w:rPr>
        <w:t>abbreviations</w:t>
      </w:r>
    </w:p>
    <w:p w14:paraId="10145289"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AS: Aortic stenosis</w:t>
      </w:r>
    </w:p>
    <w:p w14:paraId="76AF1EB8"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lastRenderedPageBreak/>
        <w:t>AVA: Aortic valve area</w:t>
      </w:r>
      <w:r w:rsidR="00FB1A6A" w:rsidRPr="00F64D8B">
        <w:rPr>
          <w:rFonts w:ascii="Times New Roman" w:hAnsi="Times New Roman" w:cs="Times New Roman"/>
          <w:sz w:val="24"/>
          <w:szCs w:val="24"/>
          <w:lang w:val="en-US"/>
        </w:rPr>
        <w:t>; AVA</w:t>
      </w:r>
      <w:r w:rsidR="00FB1A6A" w:rsidRPr="00F64D8B">
        <w:rPr>
          <w:rFonts w:ascii="Times New Roman" w:hAnsi="Times New Roman" w:cs="Times New Roman"/>
          <w:sz w:val="24"/>
          <w:szCs w:val="24"/>
          <w:vertAlign w:val="subscript"/>
          <w:lang w:val="en-US"/>
        </w:rPr>
        <w:t>Rest</w:t>
      </w:r>
      <w:r w:rsidR="00FB1A6A" w:rsidRPr="00F64D8B">
        <w:rPr>
          <w:rFonts w:ascii="Times New Roman" w:hAnsi="Times New Roman" w:cs="Times New Roman"/>
          <w:sz w:val="24"/>
          <w:szCs w:val="24"/>
          <w:lang w:val="en-US"/>
        </w:rPr>
        <w:t xml:space="preserve"> at rest - AVA</w:t>
      </w:r>
      <w:r w:rsidR="00FB1A6A" w:rsidRPr="00F64D8B">
        <w:rPr>
          <w:rFonts w:ascii="Times New Roman" w:hAnsi="Times New Roman" w:cs="Times New Roman"/>
          <w:sz w:val="24"/>
          <w:szCs w:val="24"/>
          <w:vertAlign w:val="subscript"/>
          <w:lang w:val="en-US"/>
        </w:rPr>
        <w:t>Peak</w:t>
      </w:r>
      <w:r w:rsidR="00FB1A6A" w:rsidRPr="00F64D8B">
        <w:rPr>
          <w:rFonts w:ascii="Times New Roman" w:hAnsi="Times New Roman" w:cs="Times New Roman"/>
          <w:sz w:val="24"/>
          <w:szCs w:val="24"/>
          <w:lang w:val="en-US"/>
        </w:rPr>
        <w:t xml:space="preserve"> at peak stress</w:t>
      </w:r>
    </w:p>
    <w:p w14:paraId="373A6797"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AVA</w:t>
      </w:r>
      <w:r w:rsidR="00B91095" w:rsidRPr="00F64D8B">
        <w:rPr>
          <w:rFonts w:ascii="Times New Roman" w:hAnsi="Times New Roman" w:cs="Times New Roman"/>
          <w:sz w:val="24"/>
          <w:szCs w:val="24"/>
          <w:vertAlign w:val="subscript"/>
          <w:lang w:val="en-US"/>
        </w:rPr>
        <w:t>P</w:t>
      </w:r>
      <w:r w:rsidRPr="00F64D8B">
        <w:rPr>
          <w:rFonts w:ascii="Times New Roman" w:hAnsi="Times New Roman" w:cs="Times New Roman"/>
          <w:sz w:val="24"/>
          <w:szCs w:val="24"/>
          <w:vertAlign w:val="subscript"/>
          <w:lang w:val="en-US"/>
        </w:rPr>
        <w:t>roj</w:t>
      </w:r>
      <w:r w:rsidRPr="00F64D8B">
        <w:rPr>
          <w:rFonts w:ascii="Times New Roman" w:hAnsi="Times New Roman" w:cs="Times New Roman"/>
          <w:sz w:val="24"/>
          <w:szCs w:val="24"/>
          <w:lang w:val="en-US"/>
        </w:rPr>
        <w:t>: Projected aortic valve area</w:t>
      </w:r>
    </w:p>
    <w:p w14:paraId="56A4D150"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 xml:space="preserve">AVR: </w:t>
      </w:r>
      <w:r w:rsidR="00F21965" w:rsidRPr="00F64D8B">
        <w:rPr>
          <w:rFonts w:ascii="Times New Roman" w:hAnsi="Times New Roman" w:cs="Times New Roman"/>
          <w:sz w:val="24"/>
          <w:szCs w:val="24"/>
          <w:lang w:val="en-US"/>
        </w:rPr>
        <w:t xml:space="preserve">Aortic </w:t>
      </w:r>
      <w:r w:rsidRPr="00F64D8B">
        <w:rPr>
          <w:rFonts w:ascii="Times New Roman" w:hAnsi="Times New Roman" w:cs="Times New Roman"/>
          <w:sz w:val="24"/>
          <w:szCs w:val="24"/>
          <w:lang w:val="en-US"/>
        </w:rPr>
        <w:t>valve replacement</w:t>
      </w:r>
    </w:p>
    <w:p w14:paraId="0BFED284" w14:textId="77777777" w:rsidR="007D499B" w:rsidRPr="00F64D8B" w:rsidRDefault="007D499B"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DSE: Dobutamine stress echocardiography</w:t>
      </w:r>
    </w:p>
    <w:p w14:paraId="49DECD5F" w14:textId="77777777" w:rsidR="00DA0A36" w:rsidRPr="00F64D8B" w:rsidRDefault="00DA0A36"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 xml:space="preserve">LF-LG: </w:t>
      </w:r>
      <w:r w:rsidR="00F21965" w:rsidRPr="00F64D8B">
        <w:rPr>
          <w:rFonts w:ascii="Times New Roman" w:hAnsi="Times New Roman" w:cs="Times New Roman"/>
          <w:sz w:val="24"/>
          <w:szCs w:val="24"/>
          <w:lang w:val="en-US"/>
        </w:rPr>
        <w:t xml:space="preserve">Low </w:t>
      </w:r>
      <w:r w:rsidRPr="00F64D8B">
        <w:rPr>
          <w:rFonts w:ascii="Times New Roman" w:hAnsi="Times New Roman" w:cs="Times New Roman"/>
          <w:sz w:val="24"/>
          <w:szCs w:val="24"/>
          <w:lang w:val="en-US"/>
        </w:rPr>
        <w:t>flow, low gradient</w:t>
      </w:r>
    </w:p>
    <w:p w14:paraId="037990EE"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LV: Left ventricle/Left ventricular</w:t>
      </w:r>
    </w:p>
    <w:p w14:paraId="69B99EA6" w14:textId="77777777" w:rsidR="007D499B" w:rsidRPr="00F64D8B" w:rsidRDefault="007D499B"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LVEF: Left ventricular ejection fraction</w:t>
      </w:r>
      <w:r w:rsidR="00FB1A6A" w:rsidRPr="00F64D8B">
        <w:rPr>
          <w:rFonts w:ascii="Times New Roman" w:hAnsi="Times New Roman" w:cs="Times New Roman"/>
          <w:sz w:val="24"/>
          <w:szCs w:val="24"/>
          <w:lang w:val="en-US"/>
        </w:rPr>
        <w:t>; LVEF</w:t>
      </w:r>
      <w:r w:rsidR="00FB1A6A" w:rsidRPr="00F64D8B">
        <w:rPr>
          <w:rFonts w:ascii="Times New Roman" w:hAnsi="Times New Roman" w:cs="Times New Roman"/>
          <w:sz w:val="24"/>
          <w:szCs w:val="24"/>
          <w:vertAlign w:val="subscript"/>
          <w:lang w:val="en-US"/>
        </w:rPr>
        <w:t>Rest</w:t>
      </w:r>
      <w:r w:rsidR="00FB1A6A" w:rsidRPr="00F64D8B">
        <w:rPr>
          <w:rFonts w:ascii="Times New Roman" w:hAnsi="Times New Roman" w:cs="Times New Roman"/>
          <w:sz w:val="24"/>
          <w:szCs w:val="24"/>
          <w:lang w:val="en-US"/>
        </w:rPr>
        <w:t xml:space="preserve"> at rest - LVEF</w:t>
      </w:r>
      <w:r w:rsidR="00FB1A6A" w:rsidRPr="00F64D8B">
        <w:rPr>
          <w:rFonts w:ascii="Times New Roman" w:hAnsi="Times New Roman" w:cs="Times New Roman"/>
          <w:sz w:val="24"/>
          <w:szCs w:val="24"/>
          <w:vertAlign w:val="subscript"/>
          <w:lang w:val="en-US"/>
        </w:rPr>
        <w:t>Peak</w:t>
      </w:r>
      <w:r w:rsidR="00FB1A6A" w:rsidRPr="00F64D8B">
        <w:rPr>
          <w:rFonts w:ascii="Times New Roman" w:hAnsi="Times New Roman" w:cs="Times New Roman"/>
          <w:sz w:val="24"/>
          <w:szCs w:val="24"/>
          <w:lang w:val="en-US"/>
        </w:rPr>
        <w:t xml:space="preserve"> at peak stress</w:t>
      </w:r>
    </w:p>
    <w:p w14:paraId="11083C3F" w14:textId="77777777" w:rsidR="00293C28" w:rsidRPr="00F64D8B" w:rsidRDefault="00293C28"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 xml:space="preserve">MG: </w:t>
      </w:r>
      <w:r w:rsidR="007D499B" w:rsidRPr="00F64D8B">
        <w:rPr>
          <w:rFonts w:ascii="Times New Roman" w:hAnsi="Times New Roman" w:cs="Times New Roman"/>
          <w:sz w:val="24"/>
          <w:szCs w:val="24"/>
          <w:lang w:val="en-US"/>
        </w:rPr>
        <w:t>M</w:t>
      </w:r>
      <w:r w:rsidRPr="00F64D8B">
        <w:rPr>
          <w:rFonts w:ascii="Times New Roman" w:hAnsi="Times New Roman" w:cs="Times New Roman"/>
          <w:sz w:val="24"/>
          <w:szCs w:val="24"/>
          <w:lang w:val="en-US"/>
        </w:rPr>
        <w:t>ean transvalvular gradient</w:t>
      </w:r>
      <w:r w:rsidR="00FB1A6A" w:rsidRPr="00F64D8B">
        <w:rPr>
          <w:rFonts w:ascii="Times New Roman" w:hAnsi="Times New Roman" w:cs="Times New Roman"/>
          <w:sz w:val="24"/>
          <w:szCs w:val="24"/>
          <w:lang w:val="en-US"/>
        </w:rPr>
        <w:t>; MG</w:t>
      </w:r>
      <w:r w:rsidR="00FB1A6A" w:rsidRPr="00F64D8B">
        <w:rPr>
          <w:rFonts w:ascii="Times New Roman" w:hAnsi="Times New Roman" w:cs="Times New Roman"/>
          <w:sz w:val="24"/>
          <w:szCs w:val="24"/>
          <w:vertAlign w:val="subscript"/>
          <w:lang w:val="en-US"/>
        </w:rPr>
        <w:t>Rest</w:t>
      </w:r>
      <w:r w:rsidR="00FB1A6A" w:rsidRPr="00F64D8B">
        <w:rPr>
          <w:rFonts w:ascii="Times New Roman" w:hAnsi="Times New Roman" w:cs="Times New Roman"/>
          <w:sz w:val="24"/>
          <w:szCs w:val="24"/>
          <w:lang w:val="en-US"/>
        </w:rPr>
        <w:t xml:space="preserve"> at rest - MG</w:t>
      </w:r>
      <w:r w:rsidR="00FB1A6A" w:rsidRPr="00F64D8B">
        <w:rPr>
          <w:rFonts w:ascii="Times New Roman" w:hAnsi="Times New Roman" w:cs="Times New Roman"/>
          <w:sz w:val="24"/>
          <w:szCs w:val="24"/>
          <w:vertAlign w:val="subscript"/>
          <w:lang w:val="en-US"/>
        </w:rPr>
        <w:t>Peak</w:t>
      </w:r>
      <w:r w:rsidR="00FB1A6A" w:rsidRPr="00F64D8B">
        <w:rPr>
          <w:rFonts w:ascii="Times New Roman" w:hAnsi="Times New Roman" w:cs="Times New Roman"/>
          <w:sz w:val="24"/>
          <w:szCs w:val="24"/>
          <w:lang w:val="en-US"/>
        </w:rPr>
        <w:t xml:space="preserve"> at peak stress</w:t>
      </w:r>
    </w:p>
    <w:p w14:paraId="03FBEC9F" w14:textId="77777777" w:rsidR="00FB1A6A" w:rsidRPr="00F64D8B" w:rsidRDefault="00FB1A6A" w:rsidP="00B438A2">
      <w:pPr>
        <w:spacing w:after="0" w:line="24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Q: Transvalvular flow rate; Q</w:t>
      </w:r>
      <w:r w:rsidRPr="00F64D8B">
        <w:rPr>
          <w:rFonts w:ascii="Times New Roman" w:hAnsi="Times New Roman" w:cs="Times New Roman"/>
          <w:sz w:val="24"/>
          <w:szCs w:val="24"/>
          <w:vertAlign w:val="subscript"/>
          <w:lang w:val="en-US"/>
        </w:rPr>
        <w:t>Rest</w:t>
      </w:r>
      <w:r w:rsidRPr="00F64D8B">
        <w:rPr>
          <w:rFonts w:ascii="Times New Roman" w:hAnsi="Times New Roman" w:cs="Times New Roman"/>
          <w:sz w:val="24"/>
          <w:szCs w:val="24"/>
          <w:lang w:val="en-US"/>
        </w:rPr>
        <w:t xml:space="preserve"> at rest - Q</w:t>
      </w:r>
      <w:r w:rsidRPr="00F64D8B">
        <w:rPr>
          <w:rFonts w:ascii="Times New Roman" w:hAnsi="Times New Roman" w:cs="Times New Roman"/>
          <w:sz w:val="24"/>
          <w:szCs w:val="24"/>
          <w:vertAlign w:val="subscript"/>
          <w:lang w:val="en-US"/>
        </w:rPr>
        <w:t>Peak</w:t>
      </w:r>
      <w:r w:rsidRPr="00F64D8B">
        <w:rPr>
          <w:rFonts w:ascii="Times New Roman" w:hAnsi="Times New Roman" w:cs="Times New Roman"/>
          <w:sz w:val="24"/>
          <w:szCs w:val="24"/>
          <w:lang w:val="en-US"/>
        </w:rPr>
        <w:t xml:space="preserve"> at peak stress</w:t>
      </w:r>
    </w:p>
    <w:p w14:paraId="72B137EC" w14:textId="77777777" w:rsidR="00B711B2" w:rsidRPr="00F64D8B" w:rsidRDefault="00B711B2" w:rsidP="00B711B2">
      <w:pPr>
        <w:spacing w:after="120" w:line="480" w:lineRule="auto"/>
        <w:rPr>
          <w:rFonts w:ascii="Times New Roman" w:hAnsi="Times New Roman" w:cs="Times New Roman"/>
          <w:b/>
          <w:sz w:val="24"/>
          <w:szCs w:val="24"/>
          <w:u w:val="single"/>
          <w:lang w:val="en-US"/>
        </w:rPr>
      </w:pPr>
      <w:r w:rsidRPr="00F64D8B">
        <w:rPr>
          <w:rFonts w:ascii="Times New Roman" w:hAnsi="Times New Roman" w:cs="Times New Roman"/>
          <w:b/>
          <w:sz w:val="24"/>
          <w:szCs w:val="24"/>
          <w:u w:val="single"/>
          <w:lang w:val="en-US"/>
        </w:rPr>
        <w:br w:type="page"/>
      </w:r>
    </w:p>
    <w:p w14:paraId="13BB405D" w14:textId="77777777" w:rsidR="00575119" w:rsidRPr="00F64D8B" w:rsidRDefault="00B438A2" w:rsidP="00B438A2">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lastRenderedPageBreak/>
        <w:t>Introduction</w:t>
      </w:r>
    </w:p>
    <w:p w14:paraId="11A0EB5B" w14:textId="77777777" w:rsidR="00B438A2" w:rsidRPr="00F64D8B" w:rsidRDefault="001E1009" w:rsidP="00B438A2">
      <w:pPr>
        <w:spacing w:after="0" w:line="480" w:lineRule="auto"/>
        <w:ind w:firstLine="708"/>
        <w:rPr>
          <w:rFonts w:ascii="Times New Roman" w:hAnsi="Times New Roman" w:cs="Times New Roman"/>
          <w:sz w:val="24"/>
          <w:szCs w:val="24"/>
          <w:lang w:val="en-US"/>
        </w:rPr>
      </w:pPr>
      <w:r w:rsidRPr="00F64D8B">
        <w:rPr>
          <w:rFonts w:ascii="Times New Roman" w:hAnsi="Times New Roman" w:cs="Times New Roman"/>
          <w:sz w:val="24"/>
          <w:szCs w:val="24"/>
          <w:lang w:val="en-US"/>
        </w:rPr>
        <w:t xml:space="preserve">Although </w:t>
      </w:r>
      <w:r w:rsidR="00975ADD" w:rsidRPr="00F64D8B">
        <w:rPr>
          <w:rFonts w:ascii="Times New Roman" w:hAnsi="Times New Roman" w:cs="Times New Roman"/>
          <w:sz w:val="24"/>
          <w:szCs w:val="24"/>
          <w:lang w:val="en-US"/>
        </w:rPr>
        <w:t>p</w:t>
      </w:r>
      <w:r w:rsidR="005C43E7" w:rsidRPr="00F64D8B">
        <w:rPr>
          <w:rFonts w:ascii="Times New Roman" w:hAnsi="Times New Roman" w:cs="Times New Roman"/>
          <w:sz w:val="24"/>
          <w:szCs w:val="24"/>
          <w:lang w:val="en-US"/>
        </w:rPr>
        <w:t xml:space="preserve">atients with </w:t>
      </w:r>
      <w:r w:rsidR="00975ADD" w:rsidRPr="00F64D8B">
        <w:rPr>
          <w:rFonts w:ascii="Times New Roman" w:hAnsi="Times New Roman" w:cs="Times New Roman"/>
          <w:sz w:val="24"/>
          <w:szCs w:val="24"/>
          <w:lang w:val="en-US"/>
        </w:rPr>
        <w:t xml:space="preserve">depressed </w:t>
      </w:r>
      <w:r w:rsidR="00DA0A36" w:rsidRPr="00F64D8B">
        <w:rPr>
          <w:rFonts w:ascii="Times New Roman" w:hAnsi="Times New Roman" w:cs="Times New Roman"/>
          <w:sz w:val="24"/>
          <w:szCs w:val="24"/>
          <w:lang w:val="en-US"/>
        </w:rPr>
        <w:t xml:space="preserve">left ventricular </w:t>
      </w:r>
      <w:r w:rsidR="005A5B4F" w:rsidRPr="00F64D8B">
        <w:rPr>
          <w:rFonts w:ascii="Times New Roman" w:hAnsi="Times New Roman" w:cs="Times New Roman"/>
          <w:sz w:val="24"/>
          <w:szCs w:val="24"/>
          <w:lang w:val="en-US"/>
        </w:rPr>
        <w:t>ejection fraction</w:t>
      </w:r>
      <w:r w:rsidR="007D499B" w:rsidRPr="00F64D8B">
        <w:rPr>
          <w:rFonts w:ascii="Times New Roman" w:hAnsi="Times New Roman" w:cs="Times New Roman"/>
          <w:sz w:val="24"/>
          <w:szCs w:val="24"/>
          <w:lang w:val="en-US"/>
        </w:rPr>
        <w:t xml:space="preserve"> </w:t>
      </w:r>
      <w:r w:rsidR="00975ADD" w:rsidRPr="00F64D8B">
        <w:rPr>
          <w:rFonts w:ascii="Times New Roman" w:hAnsi="Times New Roman" w:cs="Times New Roman"/>
          <w:sz w:val="24"/>
          <w:szCs w:val="24"/>
          <w:lang w:val="en-US"/>
        </w:rPr>
        <w:t>(</w:t>
      </w:r>
      <w:r w:rsidR="005A5B4F" w:rsidRPr="00F64D8B">
        <w:rPr>
          <w:rFonts w:ascii="Times New Roman" w:hAnsi="Times New Roman" w:cs="Times New Roman"/>
          <w:sz w:val="24"/>
          <w:szCs w:val="24"/>
          <w:lang w:val="en-US"/>
        </w:rPr>
        <w:t>LVEF</w:t>
      </w:r>
      <w:r w:rsidR="00975ADD" w:rsidRPr="00F64D8B">
        <w:rPr>
          <w:rFonts w:ascii="Times New Roman" w:hAnsi="Times New Roman" w:cs="Times New Roman"/>
          <w:sz w:val="24"/>
          <w:szCs w:val="24"/>
          <w:lang w:val="en-US"/>
        </w:rPr>
        <w:t xml:space="preserve">≤ </w:t>
      </w:r>
      <w:r w:rsidR="00B42F1B" w:rsidRPr="00F64D8B">
        <w:rPr>
          <w:rFonts w:ascii="Times New Roman" w:hAnsi="Times New Roman" w:cs="Times New Roman"/>
          <w:sz w:val="24"/>
          <w:szCs w:val="24"/>
          <w:lang w:val="en-US"/>
        </w:rPr>
        <w:t>5</w:t>
      </w:r>
      <w:r w:rsidR="00975ADD" w:rsidRPr="00F64D8B">
        <w:rPr>
          <w:rFonts w:ascii="Times New Roman" w:hAnsi="Times New Roman" w:cs="Times New Roman"/>
          <w:sz w:val="24"/>
          <w:szCs w:val="24"/>
          <w:lang w:val="en-US"/>
        </w:rPr>
        <w:t>0%) low-flow</w:t>
      </w:r>
      <w:r w:rsidR="00855DB9" w:rsidRPr="00F64D8B">
        <w:rPr>
          <w:rFonts w:ascii="Times New Roman" w:hAnsi="Times New Roman" w:cs="Times New Roman"/>
          <w:sz w:val="24"/>
          <w:szCs w:val="24"/>
          <w:lang w:val="en-US"/>
        </w:rPr>
        <w:t>,</w:t>
      </w:r>
      <w:r w:rsidR="00975ADD" w:rsidRPr="00F64D8B">
        <w:rPr>
          <w:rFonts w:ascii="Times New Roman" w:hAnsi="Times New Roman" w:cs="Times New Roman"/>
          <w:sz w:val="24"/>
          <w:szCs w:val="24"/>
          <w:lang w:val="en-US"/>
        </w:rPr>
        <w:t xml:space="preserve"> low-gradient </w:t>
      </w:r>
      <w:r w:rsidR="0094144F" w:rsidRPr="00F64D8B">
        <w:rPr>
          <w:rFonts w:ascii="Times New Roman" w:hAnsi="Times New Roman" w:cs="Times New Roman"/>
          <w:sz w:val="24"/>
          <w:szCs w:val="24"/>
          <w:lang w:val="en-US"/>
        </w:rPr>
        <w:t xml:space="preserve">(LF-LG) </w:t>
      </w:r>
      <w:r w:rsidR="00855DB9" w:rsidRPr="00F64D8B">
        <w:rPr>
          <w:rFonts w:ascii="Times New Roman" w:hAnsi="Times New Roman" w:cs="Times New Roman"/>
          <w:sz w:val="24"/>
          <w:szCs w:val="24"/>
          <w:lang w:val="en-US"/>
        </w:rPr>
        <w:t>aortic stenosis (</w:t>
      </w:r>
      <w:r w:rsidR="00975ADD" w:rsidRPr="00F64D8B">
        <w:rPr>
          <w:rFonts w:ascii="Times New Roman" w:hAnsi="Times New Roman" w:cs="Times New Roman"/>
          <w:sz w:val="24"/>
          <w:szCs w:val="24"/>
          <w:lang w:val="en-US"/>
        </w:rPr>
        <w:t>AS</w:t>
      </w:r>
      <w:r w:rsidR="00855DB9" w:rsidRPr="00F64D8B">
        <w:rPr>
          <w:rFonts w:ascii="Times New Roman" w:hAnsi="Times New Roman" w:cs="Times New Roman"/>
          <w:sz w:val="24"/>
          <w:szCs w:val="24"/>
          <w:lang w:val="en-US"/>
        </w:rPr>
        <w:t>)</w:t>
      </w:r>
      <w:r w:rsidR="00E429D9" w:rsidRPr="00F64D8B">
        <w:rPr>
          <w:rFonts w:ascii="Times New Roman" w:hAnsi="Times New Roman" w:cs="Times New Roman"/>
          <w:sz w:val="24"/>
          <w:szCs w:val="24"/>
          <w:lang w:val="en-US"/>
        </w:rPr>
        <w:t xml:space="preserve"> represent only 5 to 10% of the </w:t>
      </w:r>
      <w:r w:rsidR="00855DB9" w:rsidRPr="00F64D8B">
        <w:rPr>
          <w:rFonts w:ascii="Times New Roman" w:hAnsi="Times New Roman" w:cs="Times New Roman"/>
          <w:sz w:val="24"/>
          <w:szCs w:val="24"/>
          <w:lang w:val="en-US"/>
        </w:rPr>
        <w:t xml:space="preserve">AS </w:t>
      </w:r>
      <w:r w:rsidR="00E429D9" w:rsidRPr="00F64D8B">
        <w:rPr>
          <w:rFonts w:ascii="Times New Roman" w:hAnsi="Times New Roman" w:cs="Times New Roman"/>
          <w:sz w:val="24"/>
          <w:szCs w:val="24"/>
          <w:lang w:val="en-US"/>
        </w:rPr>
        <w:t>population</w:t>
      </w:r>
      <w:r w:rsidR="00975ADD" w:rsidRPr="00F64D8B">
        <w:rPr>
          <w:rFonts w:ascii="Times New Roman" w:hAnsi="Times New Roman" w:cs="Times New Roman"/>
          <w:sz w:val="24"/>
          <w:szCs w:val="24"/>
          <w:lang w:val="en-US"/>
        </w:rPr>
        <w:t>,</w:t>
      </w:r>
      <w:r w:rsidR="00E429D9" w:rsidRPr="00F64D8B">
        <w:rPr>
          <w:rFonts w:ascii="Times New Roman" w:hAnsi="Times New Roman" w:cs="Times New Roman"/>
          <w:sz w:val="24"/>
          <w:szCs w:val="24"/>
          <w:lang w:val="en-US"/>
        </w:rPr>
        <w:t xml:space="preserve"> they </w:t>
      </w:r>
      <w:r w:rsidR="0005037E" w:rsidRPr="00F64D8B">
        <w:rPr>
          <w:rFonts w:ascii="Times New Roman" w:hAnsi="Times New Roman" w:cs="Times New Roman"/>
          <w:sz w:val="24"/>
          <w:szCs w:val="24"/>
          <w:lang w:val="en-US"/>
        </w:rPr>
        <w:t>constitute a</w:t>
      </w:r>
      <w:r w:rsidRPr="00F64D8B">
        <w:rPr>
          <w:rFonts w:ascii="Times New Roman" w:hAnsi="Times New Roman" w:cs="Times New Roman"/>
          <w:sz w:val="24"/>
          <w:szCs w:val="24"/>
          <w:lang w:val="en-US"/>
        </w:rPr>
        <w:t xml:space="preserve"> highly</w:t>
      </w:r>
      <w:r w:rsidR="00E429D9" w:rsidRPr="00F64D8B">
        <w:rPr>
          <w:rFonts w:ascii="Times New Roman" w:hAnsi="Times New Roman" w:cs="Times New Roman"/>
          <w:sz w:val="24"/>
          <w:szCs w:val="24"/>
          <w:lang w:val="en-US"/>
        </w:rPr>
        <w:t xml:space="preserve"> challenging </w:t>
      </w:r>
      <w:r w:rsidR="008059BF" w:rsidRPr="00F64D8B">
        <w:rPr>
          <w:rFonts w:ascii="Times New Roman" w:hAnsi="Times New Roman" w:cs="Times New Roman"/>
          <w:sz w:val="24"/>
          <w:szCs w:val="24"/>
          <w:lang w:val="en-US"/>
        </w:rPr>
        <w:t>subset</w:t>
      </w:r>
      <w:r w:rsidRPr="00F64D8B">
        <w:rPr>
          <w:rFonts w:ascii="Times New Roman" w:hAnsi="Times New Roman" w:cs="Times New Roman"/>
          <w:sz w:val="24"/>
          <w:szCs w:val="24"/>
          <w:lang w:val="en-US"/>
        </w:rPr>
        <w:t xml:space="preserve"> </w:t>
      </w:r>
      <w:r w:rsidR="0005037E" w:rsidRPr="00F64D8B">
        <w:rPr>
          <w:rFonts w:ascii="Times New Roman" w:hAnsi="Times New Roman" w:cs="Times New Roman"/>
          <w:sz w:val="24"/>
          <w:szCs w:val="24"/>
          <w:lang w:val="en-US"/>
        </w:rPr>
        <w:t>with regard</w:t>
      </w:r>
      <w:r w:rsidR="00855DB9" w:rsidRPr="00F64D8B">
        <w:rPr>
          <w:rFonts w:ascii="Times New Roman" w:hAnsi="Times New Roman" w:cs="Times New Roman"/>
          <w:sz w:val="24"/>
          <w:szCs w:val="24"/>
          <w:lang w:val="en-US"/>
        </w:rPr>
        <w:t>s</w:t>
      </w:r>
      <w:r w:rsidR="0005037E" w:rsidRPr="00F64D8B">
        <w:rPr>
          <w:rFonts w:ascii="Times New Roman" w:hAnsi="Times New Roman" w:cs="Times New Roman"/>
          <w:sz w:val="24"/>
          <w:szCs w:val="24"/>
          <w:lang w:val="en-US"/>
        </w:rPr>
        <w:t xml:space="preserve"> to the</w:t>
      </w:r>
      <w:r w:rsidRPr="00F64D8B">
        <w:rPr>
          <w:rFonts w:ascii="Times New Roman" w:hAnsi="Times New Roman" w:cs="Times New Roman"/>
          <w:sz w:val="24"/>
          <w:szCs w:val="24"/>
          <w:lang w:val="en-US"/>
        </w:rPr>
        <w:t xml:space="preserve"> </w:t>
      </w:r>
      <w:r w:rsidR="00E429D9" w:rsidRPr="00F64D8B">
        <w:rPr>
          <w:rFonts w:ascii="Times New Roman" w:hAnsi="Times New Roman" w:cs="Times New Roman"/>
          <w:sz w:val="24"/>
          <w:szCs w:val="24"/>
          <w:lang w:val="en-US"/>
        </w:rPr>
        <w:t>assessment of AS severity</w:t>
      </w:r>
      <w:r w:rsidRPr="00F64D8B">
        <w:rPr>
          <w:rFonts w:ascii="Times New Roman" w:hAnsi="Times New Roman" w:cs="Times New Roman"/>
          <w:sz w:val="24"/>
          <w:szCs w:val="24"/>
          <w:lang w:val="en-US"/>
        </w:rPr>
        <w:t xml:space="preserve"> and</w:t>
      </w:r>
      <w:r w:rsidR="0005037E" w:rsidRPr="00F64D8B">
        <w:rPr>
          <w:rFonts w:ascii="Times New Roman" w:hAnsi="Times New Roman" w:cs="Times New Roman"/>
          <w:sz w:val="24"/>
          <w:szCs w:val="24"/>
          <w:lang w:val="en-US"/>
        </w:rPr>
        <w:t xml:space="preserve"> </w:t>
      </w:r>
      <w:r w:rsidR="00855DB9"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therapeutic decision making</w:t>
      </w:r>
      <w:r w:rsidR="00B438A2" w:rsidRPr="00F64D8B">
        <w:rPr>
          <w:rFonts w:ascii="Times New Roman" w:hAnsi="Times New Roman" w:cs="Times New Roman"/>
          <w:sz w:val="24"/>
          <w:szCs w:val="24"/>
          <w:lang w:val="en-US"/>
        </w:rPr>
        <w:t xml:space="preserve"> </w:t>
      </w:r>
      <w:r w:rsidR="00E30435" w:rsidRPr="00F64D8B">
        <w:rPr>
          <w:rFonts w:ascii="Times New Roman" w:hAnsi="Times New Roman" w:cs="Times New Roman"/>
          <w:sz w:val="24"/>
          <w:szCs w:val="24"/>
          <w:lang w:val="en-US"/>
        </w:rPr>
        <w:fldChar w:fldCharType="begin"/>
      </w:r>
      <w:r w:rsidR="00C03795" w:rsidRPr="00F64D8B">
        <w:rPr>
          <w:rFonts w:ascii="Times New Roman" w:hAnsi="Times New Roman" w:cs="Times New Roman"/>
          <w:sz w:val="24"/>
          <w:szCs w:val="24"/>
          <w:lang w:val="en-US"/>
        </w:rPr>
        <w:instrText xml:space="preserve"> ADDIN EN.CITE &lt;EndNote&gt;&lt;Cite&gt;&lt;Author&gt;Nishimura&lt;/Author&gt;&lt;Year&gt;2014&lt;/Year&gt;&lt;RecNum&gt;13735&lt;/RecNum&gt;&lt;DisplayText&gt;(1)&lt;/DisplayText&gt;&lt;record&gt;&lt;rec-number&gt;13735&lt;/rec-number&gt;&lt;foreign-keys&gt;&lt;key app="EN" db-id="a00r2xsprrpt07e2dt35s2ztfadevpxdd5s5" timestamp="1457963365"&gt;13735&lt;/key&gt;&lt;/foreign-keys&gt;&lt;ref-type name="Journal Article"&gt;17&lt;/ref-type&gt;&lt;contributors&gt;&lt;authors&gt;&lt;author&gt;Nishimura, R.A.&lt;/author&gt;&lt;author&gt;Otto, C.M.&lt;/author&gt;&lt;author&gt;Bonow, R.O.&lt;/author&gt;&lt;author&gt;Carabello, B.A.&lt;/author&gt;&lt;author&gt;Erwin, J.P.&lt;/author&gt;&lt;author&gt;Guyton, R.A.&lt;/author&gt;&lt;author&gt;O&amp;apos;Gara, P.T.&lt;/author&gt;&lt;author&gt;Ruiz, C.E.&lt;/author&gt;&lt;author&gt;Skubas, N.J.&lt;/author&gt;&lt;author&gt;Sorajja, P.&lt;/author&gt;&lt;author&gt;Sundt, T.M.&lt;/author&gt;&lt;author&gt;Thomas, J.D.&lt;/author&gt;&lt;/authors&gt;&lt;/contributors&gt;&lt;titles&gt;&lt;title&gt;2014 AHA/ACC guideline for the  management of patients with valvular heart disease: Executive summary. A report of the American College of Cardiology/American heart association task force on practice guidelines.&lt;/title&gt;&lt;secondary-title&gt;J Am Coll Cardiol&lt;/secondary-title&gt;&lt;/titles&gt;&lt;periodical&gt;&lt;full-title&gt;J Am Coll Cardiol&lt;/full-title&gt;&lt;/periodical&gt;&lt;pages&gt;2438-2488&lt;/pages&gt;&lt;volume&gt;63&lt;/volume&gt;&lt;number&gt;22&lt;/number&gt;&lt;reprint-edition&gt;Not in File&lt;/reprint-edition&gt;&lt;keywords&gt;&lt;keyword&gt;Heart&lt;/keyword&gt;&lt;keyword&gt;Heart disease&lt;/keyword&gt;&lt;keyword&gt;DISEASE&lt;/keyword&gt;&lt;/keywords&gt;&lt;dates&gt;&lt;year&gt;2014&lt;/year&gt;&lt;pub-dates&gt;&lt;date&gt;June 10&lt;/date&gt;&lt;/pub-dates&gt;&lt;/dates&gt;&lt;label&gt;14042&lt;/label&gt;&lt;urls&gt;&lt;related-urls&gt;&lt;url&gt;&lt;style face="underline" font="default" size="100%"&gt;http://www.ncbi.nlm.nih.gov/pubmed/24603192&lt;/style&gt;&lt;/url&gt;&lt;/related-urls&gt;&lt;/urls&gt;&lt;/record&gt;&lt;/Cite&gt;&lt;/EndNote&gt;</w:instrText>
      </w:r>
      <w:r w:rsidR="00E30435" w:rsidRPr="00F64D8B">
        <w:rPr>
          <w:rFonts w:ascii="Times New Roman" w:hAnsi="Times New Roman" w:cs="Times New Roman"/>
          <w:sz w:val="24"/>
          <w:szCs w:val="24"/>
          <w:lang w:val="en-US"/>
        </w:rPr>
        <w:fldChar w:fldCharType="separate"/>
      </w:r>
      <w:r w:rsidR="00C03795" w:rsidRPr="00F64D8B">
        <w:rPr>
          <w:rFonts w:ascii="Times New Roman" w:hAnsi="Times New Roman" w:cs="Times New Roman"/>
          <w:noProof/>
          <w:sz w:val="24"/>
          <w:szCs w:val="24"/>
          <w:lang w:val="en-US"/>
        </w:rPr>
        <w:t>(1)</w:t>
      </w:r>
      <w:r w:rsidR="00E30435" w:rsidRPr="00F64D8B">
        <w:rPr>
          <w:rFonts w:ascii="Times New Roman" w:hAnsi="Times New Roman" w:cs="Times New Roman"/>
          <w:sz w:val="24"/>
          <w:szCs w:val="24"/>
          <w:lang w:val="en-US"/>
        </w:rPr>
        <w:fldChar w:fldCharType="end"/>
      </w:r>
      <w:r w:rsidR="00B438A2" w:rsidRPr="00F64D8B">
        <w:rPr>
          <w:rFonts w:ascii="Times New Roman" w:hAnsi="Times New Roman" w:cs="Times New Roman"/>
          <w:sz w:val="24"/>
          <w:szCs w:val="24"/>
          <w:lang w:val="en-US"/>
        </w:rPr>
        <w:t>.</w:t>
      </w:r>
      <w:r w:rsidR="00E429D9" w:rsidRPr="00F64D8B">
        <w:rPr>
          <w:rFonts w:ascii="Times New Roman" w:hAnsi="Times New Roman" w:cs="Times New Roman"/>
          <w:sz w:val="24"/>
          <w:szCs w:val="24"/>
          <w:lang w:val="en-US"/>
        </w:rPr>
        <w:t xml:space="preserve"> </w:t>
      </w:r>
      <w:r w:rsidR="00855DB9" w:rsidRPr="00F64D8B">
        <w:rPr>
          <w:rFonts w:ascii="Times New Roman" w:hAnsi="Times New Roman" w:cs="Times New Roman"/>
          <w:sz w:val="24"/>
          <w:szCs w:val="24"/>
          <w:lang w:val="en-US"/>
        </w:rPr>
        <w:t>I</w:t>
      </w:r>
      <w:r w:rsidR="00544DC8" w:rsidRPr="00F64D8B">
        <w:rPr>
          <w:rFonts w:ascii="Times New Roman" w:hAnsi="Times New Roman" w:cs="Times New Roman"/>
          <w:sz w:val="24"/>
          <w:szCs w:val="24"/>
          <w:lang w:val="en-US"/>
        </w:rPr>
        <w:t>n</w:t>
      </w:r>
      <w:r w:rsidRPr="00F64D8B">
        <w:rPr>
          <w:rFonts w:ascii="Times New Roman" w:hAnsi="Times New Roman" w:cs="Times New Roman"/>
          <w:sz w:val="24"/>
          <w:szCs w:val="24"/>
          <w:lang w:val="en-US"/>
        </w:rPr>
        <w:t xml:space="preserve"> </w:t>
      </w:r>
      <w:r w:rsidR="0005037E"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presence of</w:t>
      </w:r>
      <w:r w:rsidR="00544DC8" w:rsidRPr="00F64D8B">
        <w:rPr>
          <w:rFonts w:ascii="Times New Roman" w:hAnsi="Times New Roman" w:cs="Times New Roman"/>
          <w:sz w:val="24"/>
          <w:szCs w:val="24"/>
          <w:lang w:val="en-US"/>
        </w:rPr>
        <w:t xml:space="preserve"> a low flow state, </w:t>
      </w:r>
      <w:r w:rsidRPr="00F64D8B">
        <w:rPr>
          <w:rFonts w:ascii="Times New Roman" w:hAnsi="Times New Roman" w:cs="Times New Roman"/>
          <w:sz w:val="24"/>
          <w:szCs w:val="24"/>
          <w:lang w:val="en-US"/>
        </w:rPr>
        <w:t>the</w:t>
      </w:r>
      <w:r w:rsidR="00855DB9" w:rsidRPr="00F64D8B">
        <w:rPr>
          <w:rFonts w:ascii="Times New Roman" w:hAnsi="Times New Roman" w:cs="Times New Roman"/>
          <w:sz w:val="24"/>
          <w:szCs w:val="24"/>
          <w:lang w:val="en-US"/>
        </w:rPr>
        <w:t xml:space="preserve"> mean transvalvular pressure gradient</w:t>
      </w:r>
      <w:r w:rsidRPr="00F64D8B">
        <w:rPr>
          <w:rFonts w:ascii="Times New Roman" w:hAnsi="Times New Roman" w:cs="Times New Roman"/>
          <w:sz w:val="24"/>
          <w:szCs w:val="24"/>
          <w:lang w:val="en-US"/>
        </w:rPr>
        <w:t xml:space="preserve"> </w:t>
      </w:r>
      <w:r w:rsidR="00855DB9" w:rsidRPr="00F64D8B">
        <w:rPr>
          <w:rFonts w:ascii="Times New Roman" w:hAnsi="Times New Roman" w:cs="Times New Roman"/>
          <w:sz w:val="24"/>
          <w:szCs w:val="24"/>
          <w:lang w:val="en-US"/>
        </w:rPr>
        <w:t>(</w:t>
      </w:r>
      <w:r w:rsidR="0005037E" w:rsidRPr="00F64D8B">
        <w:rPr>
          <w:rFonts w:ascii="Times New Roman" w:hAnsi="Times New Roman" w:cs="Times New Roman"/>
          <w:sz w:val="24"/>
          <w:szCs w:val="24"/>
          <w:lang w:val="en-US"/>
        </w:rPr>
        <w:t>MG</w:t>
      </w:r>
      <w:r w:rsidR="00855DB9" w:rsidRPr="00F64D8B">
        <w:rPr>
          <w:rFonts w:ascii="Times New Roman" w:hAnsi="Times New Roman" w:cs="Times New Roman"/>
          <w:sz w:val="24"/>
          <w:szCs w:val="24"/>
          <w:lang w:val="en-US"/>
        </w:rPr>
        <w:t>)</w:t>
      </w:r>
      <w:r w:rsidRPr="00F64D8B">
        <w:rPr>
          <w:rFonts w:ascii="Times New Roman" w:hAnsi="Times New Roman" w:cs="Times New Roman"/>
          <w:sz w:val="24"/>
          <w:szCs w:val="24"/>
          <w:lang w:val="en-US"/>
        </w:rPr>
        <w:t xml:space="preserve"> </w:t>
      </w:r>
      <w:r w:rsidR="00855DB9" w:rsidRPr="00F64D8B">
        <w:rPr>
          <w:rFonts w:ascii="Times New Roman" w:hAnsi="Times New Roman" w:cs="Times New Roman"/>
          <w:sz w:val="24"/>
          <w:szCs w:val="24"/>
          <w:lang w:val="en-US"/>
        </w:rPr>
        <w:t>can</w:t>
      </w:r>
      <w:r w:rsidRPr="00F64D8B">
        <w:rPr>
          <w:rFonts w:ascii="Times New Roman" w:hAnsi="Times New Roman" w:cs="Times New Roman"/>
          <w:sz w:val="24"/>
          <w:szCs w:val="24"/>
          <w:lang w:val="en-US"/>
        </w:rPr>
        <w:t xml:space="preserve"> underestimate</w:t>
      </w:r>
      <w:r w:rsidR="0005037E" w:rsidRPr="00F64D8B">
        <w:rPr>
          <w:rFonts w:ascii="Times New Roman" w:hAnsi="Times New Roman" w:cs="Times New Roman"/>
          <w:sz w:val="24"/>
          <w:szCs w:val="24"/>
          <w:lang w:val="en-US"/>
        </w:rPr>
        <w:t xml:space="preserve"> the</w:t>
      </w:r>
      <w:r w:rsidRPr="00F64D8B">
        <w:rPr>
          <w:rFonts w:ascii="Times New Roman" w:hAnsi="Times New Roman" w:cs="Times New Roman"/>
          <w:sz w:val="24"/>
          <w:szCs w:val="24"/>
          <w:lang w:val="en-US"/>
        </w:rPr>
        <w:t xml:space="preserve"> stenosis severity</w:t>
      </w:r>
      <w:r w:rsidR="00855DB9" w:rsidRPr="00F64D8B">
        <w:rPr>
          <w:rFonts w:ascii="Times New Roman" w:hAnsi="Times New Roman" w:cs="Times New Roman"/>
          <w:sz w:val="24"/>
          <w:szCs w:val="24"/>
          <w:lang w:val="en-US"/>
        </w:rPr>
        <w:t xml:space="preserve"> due to its flow dependence</w:t>
      </w:r>
      <w:r w:rsidRPr="00F64D8B">
        <w:rPr>
          <w:rFonts w:ascii="Times New Roman" w:hAnsi="Times New Roman" w:cs="Times New Roman"/>
          <w:sz w:val="24"/>
          <w:szCs w:val="24"/>
          <w:lang w:val="en-US"/>
        </w:rPr>
        <w:t xml:space="preserve">, whereas the </w:t>
      </w:r>
      <w:r w:rsidR="0005037E" w:rsidRPr="00F64D8B">
        <w:rPr>
          <w:rFonts w:ascii="Times New Roman" w:hAnsi="Times New Roman" w:cs="Times New Roman"/>
          <w:sz w:val="24"/>
          <w:szCs w:val="24"/>
          <w:lang w:val="en-US"/>
        </w:rPr>
        <w:t>AVA</w:t>
      </w:r>
      <w:r w:rsidR="00975ADD"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 xml:space="preserve">may </w:t>
      </w:r>
      <w:r w:rsidR="00855DB9" w:rsidRPr="00F64D8B">
        <w:rPr>
          <w:rFonts w:ascii="Times New Roman" w:hAnsi="Times New Roman" w:cs="Times New Roman"/>
          <w:sz w:val="24"/>
          <w:szCs w:val="24"/>
          <w:lang w:val="en-US"/>
        </w:rPr>
        <w:t>overestimate the stenosis severity due to incomplete opening of the valve orifice due to reduced opening forces (</w:t>
      </w:r>
      <w:r w:rsidRPr="00F64D8B">
        <w:rPr>
          <w:rFonts w:ascii="Times New Roman" w:hAnsi="Times New Roman" w:cs="Times New Roman"/>
          <w:sz w:val="24"/>
          <w:szCs w:val="24"/>
          <w:lang w:val="en-US"/>
        </w:rPr>
        <w:t>pseudo-severe</w:t>
      </w:r>
      <w:r w:rsidR="00855DB9" w:rsidRPr="00F64D8B">
        <w:rPr>
          <w:rFonts w:ascii="Times New Roman" w:hAnsi="Times New Roman" w:cs="Times New Roman"/>
          <w:sz w:val="24"/>
          <w:szCs w:val="24"/>
          <w:lang w:val="en-US"/>
        </w:rPr>
        <w:t xml:space="preserve"> AS</w:t>
      </w:r>
      <w:r w:rsidR="00E01AEB" w:rsidRPr="00F64D8B">
        <w:rPr>
          <w:rFonts w:ascii="Times New Roman" w:hAnsi="Times New Roman" w:cs="Times New Roman"/>
          <w:sz w:val="24"/>
          <w:szCs w:val="24"/>
          <w:lang w:val="en-US"/>
        </w:rPr>
        <w:t xml:space="preserve"> (PSAS)</w:t>
      </w:r>
      <w:r w:rsidR="00855DB9" w:rsidRPr="00F64D8B">
        <w:rPr>
          <w:rFonts w:ascii="Times New Roman" w:hAnsi="Times New Roman" w:cs="Times New Roman"/>
          <w:sz w:val="24"/>
          <w:szCs w:val="24"/>
          <w:lang w:val="en-US"/>
        </w:rPr>
        <w:t>)</w:t>
      </w:r>
      <w:r w:rsidR="00F17323" w:rsidRPr="00F64D8B">
        <w:rPr>
          <w:rFonts w:ascii="Times New Roman" w:hAnsi="Times New Roman" w:cs="Times New Roman"/>
          <w:sz w:val="24"/>
          <w:szCs w:val="24"/>
          <w:lang w:val="en-US"/>
        </w:rPr>
        <w:t xml:space="preserve">. </w:t>
      </w:r>
      <w:r w:rsidR="0005037E" w:rsidRPr="00F64D8B">
        <w:rPr>
          <w:rFonts w:ascii="Times New Roman" w:hAnsi="Times New Roman" w:cs="Times New Roman"/>
          <w:sz w:val="24"/>
          <w:szCs w:val="24"/>
          <w:lang w:val="en-US"/>
        </w:rPr>
        <w:t xml:space="preserve">Hence, at rest, the patient often presents with discordant grading of AS severity where the </w:t>
      </w:r>
      <w:r w:rsidR="006A3363" w:rsidRPr="00F64D8B">
        <w:rPr>
          <w:rFonts w:ascii="Times New Roman" w:hAnsi="Times New Roman" w:cs="Times New Roman"/>
          <w:sz w:val="24"/>
          <w:szCs w:val="24"/>
          <w:lang w:val="en-US"/>
        </w:rPr>
        <w:t>aortic valve area (</w:t>
      </w:r>
      <w:r w:rsidR="0005037E" w:rsidRPr="00F64D8B">
        <w:rPr>
          <w:rFonts w:ascii="Times New Roman" w:hAnsi="Times New Roman" w:cs="Times New Roman"/>
          <w:sz w:val="24"/>
          <w:szCs w:val="24"/>
          <w:lang w:val="en-US"/>
        </w:rPr>
        <w:t>AVA</w:t>
      </w:r>
      <w:r w:rsidR="006A3363" w:rsidRPr="00F64D8B">
        <w:rPr>
          <w:rFonts w:ascii="Times New Roman" w:hAnsi="Times New Roman" w:cs="Times New Roman"/>
          <w:sz w:val="24"/>
          <w:szCs w:val="24"/>
          <w:lang w:val="en-US"/>
        </w:rPr>
        <w:t>)</w:t>
      </w:r>
      <w:r w:rsidR="0005037E" w:rsidRPr="00F64D8B">
        <w:rPr>
          <w:rFonts w:ascii="Times New Roman" w:hAnsi="Times New Roman" w:cs="Times New Roman"/>
          <w:sz w:val="24"/>
          <w:szCs w:val="24"/>
          <w:lang w:val="en-US"/>
        </w:rPr>
        <w:t xml:space="preserve"> is &lt; 1.0 cm</w:t>
      </w:r>
      <w:r w:rsidR="0005037E" w:rsidRPr="00F64D8B">
        <w:rPr>
          <w:rFonts w:ascii="Times New Roman" w:hAnsi="Times New Roman" w:cs="Times New Roman"/>
          <w:sz w:val="24"/>
          <w:szCs w:val="24"/>
          <w:vertAlign w:val="superscript"/>
          <w:lang w:val="en-US"/>
        </w:rPr>
        <w:t>2</w:t>
      </w:r>
      <w:r w:rsidR="0005037E" w:rsidRPr="00F64D8B">
        <w:rPr>
          <w:rFonts w:ascii="Times New Roman" w:hAnsi="Times New Roman" w:cs="Times New Roman"/>
          <w:sz w:val="24"/>
          <w:szCs w:val="24"/>
          <w:lang w:val="en-US"/>
        </w:rPr>
        <w:t xml:space="preserve"> suggesting severe AS</w:t>
      </w:r>
      <w:r w:rsidR="00855DB9" w:rsidRPr="00F64D8B">
        <w:rPr>
          <w:rFonts w:ascii="Times New Roman" w:hAnsi="Times New Roman" w:cs="Times New Roman"/>
          <w:sz w:val="24"/>
          <w:szCs w:val="24"/>
          <w:lang w:val="en-US"/>
        </w:rPr>
        <w:t>,</w:t>
      </w:r>
      <w:r w:rsidR="0005037E" w:rsidRPr="00F64D8B">
        <w:rPr>
          <w:rFonts w:ascii="Times New Roman" w:hAnsi="Times New Roman" w:cs="Times New Roman"/>
          <w:sz w:val="24"/>
          <w:szCs w:val="24"/>
          <w:lang w:val="en-US"/>
        </w:rPr>
        <w:t xml:space="preserve"> </w:t>
      </w:r>
      <w:r w:rsidR="00210B12" w:rsidRPr="00F64D8B">
        <w:rPr>
          <w:rFonts w:ascii="Times New Roman" w:hAnsi="Times New Roman" w:cs="Times New Roman"/>
          <w:sz w:val="24"/>
          <w:szCs w:val="24"/>
          <w:lang w:val="en-US"/>
        </w:rPr>
        <w:t xml:space="preserve">but </w:t>
      </w:r>
      <w:r w:rsidR="0005037E" w:rsidRPr="00F64D8B">
        <w:rPr>
          <w:rFonts w:ascii="Times New Roman" w:hAnsi="Times New Roman" w:cs="Times New Roman"/>
          <w:sz w:val="24"/>
          <w:szCs w:val="24"/>
          <w:lang w:val="en-US"/>
        </w:rPr>
        <w:t xml:space="preserve">the MG is &lt;40 mmHg suggesting non-severe AS. </w:t>
      </w:r>
      <w:r w:rsidR="006D1DE4" w:rsidRPr="00F64D8B">
        <w:rPr>
          <w:rFonts w:ascii="Times New Roman" w:hAnsi="Times New Roman" w:cs="Times New Roman"/>
          <w:sz w:val="24"/>
          <w:szCs w:val="24"/>
          <w:lang w:val="en-US"/>
        </w:rPr>
        <w:t>In the current ACC/AHA valve guidelines</w:t>
      </w:r>
      <w:r w:rsidR="009F5B0D" w:rsidRPr="00F64D8B">
        <w:rPr>
          <w:rFonts w:ascii="Times New Roman" w:hAnsi="Times New Roman" w:cs="Times New Roman"/>
          <w:sz w:val="24"/>
          <w:szCs w:val="24"/>
          <w:lang w:val="en-US"/>
        </w:rPr>
        <w:t xml:space="preserve"> </w:t>
      </w:r>
      <w:r w:rsidR="006D1DE4" w:rsidRPr="00F64D8B">
        <w:rPr>
          <w:rFonts w:ascii="Times New Roman" w:hAnsi="Times New Roman" w:cs="Times New Roman"/>
          <w:sz w:val="24"/>
          <w:szCs w:val="24"/>
          <w:lang w:val="en-US"/>
        </w:rPr>
        <w:fldChar w:fldCharType="begin"/>
      </w:r>
      <w:r w:rsidR="006D1DE4" w:rsidRPr="00F64D8B">
        <w:rPr>
          <w:rFonts w:ascii="Times New Roman" w:hAnsi="Times New Roman" w:cs="Times New Roman"/>
          <w:sz w:val="24"/>
          <w:szCs w:val="24"/>
          <w:lang w:val="en-US"/>
        </w:rPr>
        <w:instrText xml:space="preserve"> ADDIN EN.CITE &lt;EndNote&gt;&lt;Cite&gt;&lt;Author&gt;Nishimura&lt;/Author&gt;&lt;Year&gt;2014&lt;/Year&gt;&lt;RecNum&gt;13735&lt;/RecNum&gt;&lt;DisplayText&gt;(1)&lt;/DisplayText&gt;&lt;record&gt;&lt;rec-number&gt;13735&lt;/rec-number&gt;&lt;foreign-keys&gt;&lt;key app="EN" db-id="a00r2xsprrpt07e2dt35s2ztfadevpxdd5s5" timestamp="1457963365"&gt;13735&lt;/key&gt;&lt;/foreign-keys&gt;&lt;ref-type name="Journal Article"&gt;17&lt;/ref-type&gt;&lt;contributors&gt;&lt;authors&gt;&lt;author&gt;Nishimura, R.A.&lt;/author&gt;&lt;author&gt;Otto, C.M.&lt;/author&gt;&lt;author&gt;Bonow, R.O.&lt;/author&gt;&lt;author&gt;Carabello, B.A.&lt;/author&gt;&lt;author&gt;Erwin, J.P.&lt;/author&gt;&lt;author&gt;Guyton, R.A.&lt;/author&gt;&lt;author&gt;O&amp;apos;Gara, P.T.&lt;/author&gt;&lt;author&gt;Ruiz, C.E.&lt;/author&gt;&lt;author&gt;Skubas, N.J.&lt;/author&gt;&lt;author&gt;Sorajja, P.&lt;/author&gt;&lt;author&gt;Sundt, T.M.&lt;/author&gt;&lt;author&gt;Thomas, J.D.&lt;/author&gt;&lt;/authors&gt;&lt;/contributors&gt;&lt;titles&gt;&lt;title&gt;2014 AHA/ACC guideline for the  management of patients with valvular heart disease: Executive summary. A report of the American College of Cardiology/American heart association task force on practice guidelines.&lt;/title&gt;&lt;secondary-title&gt;J Am Coll Cardiol&lt;/secondary-title&gt;&lt;/titles&gt;&lt;periodical&gt;&lt;full-title&gt;J Am Coll Cardiol&lt;/full-title&gt;&lt;/periodical&gt;&lt;pages&gt;2438-2488&lt;/pages&gt;&lt;volume&gt;63&lt;/volume&gt;&lt;number&gt;22&lt;/number&gt;&lt;reprint-edition&gt;Not in File&lt;/reprint-edition&gt;&lt;keywords&gt;&lt;keyword&gt;Heart&lt;/keyword&gt;&lt;keyword&gt;Heart disease&lt;/keyword&gt;&lt;keyword&gt;DISEASE&lt;/keyword&gt;&lt;/keywords&gt;&lt;dates&gt;&lt;year&gt;2014&lt;/year&gt;&lt;pub-dates&gt;&lt;date&gt;June 10&lt;/date&gt;&lt;/pub-dates&gt;&lt;/dates&gt;&lt;label&gt;14042&lt;/label&gt;&lt;urls&gt;&lt;related-urls&gt;&lt;url&gt;&lt;style face="underline" font="default" size="100%"&gt;http://www.ncbi.nlm.nih.gov/pubmed/24603192&lt;/style&gt;&lt;/url&gt;&lt;/related-urls&gt;&lt;/urls&gt;&lt;/record&gt;&lt;/Cite&gt;&lt;/EndNote&gt;</w:instrText>
      </w:r>
      <w:r w:rsidR="006D1DE4" w:rsidRPr="00F64D8B">
        <w:rPr>
          <w:rFonts w:ascii="Times New Roman" w:hAnsi="Times New Roman" w:cs="Times New Roman"/>
          <w:sz w:val="24"/>
          <w:szCs w:val="24"/>
          <w:lang w:val="en-US"/>
        </w:rPr>
        <w:fldChar w:fldCharType="separate"/>
      </w:r>
      <w:r w:rsidR="006D1DE4" w:rsidRPr="00F64D8B">
        <w:rPr>
          <w:rFonts w:ascii="Times New Roman" w:hAnsi="Times New Roman" w:cs="Times New Roman"/>
          <w:noProof/>
          <w:sz w:val="24"/>
          <w:szCs w:val="24"/>
          <w:lang w:val="en-US"/>
        </w:rPr>
        <w:t>(1)</w:t>
      </w:r>
      <w:r w:rsidR="006D1DE4" w:rsidRPr="00F64D8B">
        <w:rPr>
          <w:rFonts w:ascii="Times New Roman" w:hAnsi="Times New Roman" w:cs="Times New Roman"/>
          <w:sz w:val="24"/>
          <w:szCs w:val="24"/>
          <w:lang w:val="en-US"/>
        </w:rPr>
        <w:fldChar w:fldCharType="end"/>
      </w:r>
      <w:r w:rsidR="009F5B0D" w:rsidRPr="00F64D8B">
        <w:rPr>
          <w:rFonts w:ascii="Times New Roman" w:hAnsi="Times New Roman" w:cs="Times New Roman"/>
          <w:sz w:val="24"/>
          <w:szCs w:val="24"/>
          <w:lang w:val="en-US"/>
        </w:rPr>
        <w:t>,</w:t>
      </w:r>
      <w:r w:rsidR="006D1DE4" w:rsidRPr="00F64D8B">
        <w:rPr>
          <w:rFonts w:ascii="Times New Roman" w:hAnsi="Times New Roman" w:cs="Times New Roman"/>
          <w:sz w:val="24"/>
          <w:szCs w:val="24"/>
          <w:lang w:val="en-US"/>
        </w:rPr>
        <w:t xml:space="preserve"> this entity is labeled “classical LF-LG AS and is defined as an AVA&lt; 1.0 cm</w:t>
      </w:r>
      <w:r w:rsidR="006D1DE4" w:rsidRPr="00F64D8B">
        <w:rPr>
          <w:rFonts w:ascii="Times New Roman" w:hAnsi="Times New Roman" w:cs="Times New Roman"/>
          <w:sz w:val="24"/>
          <w:szCs w:val="24"/>
          <w:vertAlign w:val="superscript"/>
          <w:lang w:val="en-US"/>
        </w:rPr>
        <w:t xml:space="preserve">2, </w:t>
      </w:r>
      <w:r w:rsidR="006D1DE4" w:rsidRPr="00F64D8B">
        <w:rPr>
          <w:rFonts w:ascii="Times New Roman" w:hAnsi="Times New Roman" w:cs="Times New Roman"/>
          <w:sz w:val="24"/>
          <w:szCs w:val="24"/>
          <w:lang w:val="en-US"/>
        </w:rPr>
        <w:t xml:space="preserve">a MG&lt; 40 </w:t>
      </w:r>
      <w:r w:rsidR="00B56740" w:rsidRPr="00F64D8B">
        <w:rPr>
          <w:rFonts w:ascii="Times New Roman" w:hAnsi="Times New Roman" w:cs="Times New Roman"/>
          <w:sz w:val="24"/>
          <w:szCs w:val="24"/>
          <w:lang w:val="en-US"/>
        </w:rPr>
        <w:t>mmHg</w:t>
      </w:r>
      <w:r w:rsidR="006D1DE4" w:rsidRPr="00F64D8B">
        <w:rPr>
          <w:rFonts w:ascii="Times New Roman" w:hAnsi="Times New Roman" w:cs="Times New Roman"/>
          <w:sz w:val="24"/>
          <w:szCs w:val="24"/>
          <w:lang w:val="en-US"/>
        </w:rPr>
        <w:t xml:space="preserve">, and a LVEF &lt; 50%. </w:t>
      </w:r>
      <w:r w:rsidR="0005037E" w:rsidRPr="00F64D8B">
        <w:rPr>
          <w:rFonts w:ascii="Times New Roman" w:hAnsi="Times New Roman" w:cs="Times New Roman"/>
          <w:sz w:val="24"/>
          <w:szCs w:val="24"/>
          <w:lang w:val="en-US"/>
        </w:rPr>
        <w:t>D</w:t>
      </w:r>
      <w:r w:rsidR="00F17323" w:rsidRPr="00F64D8B">
        <w:rPr>
          <w:rFonts w:ascii="Times New Roman" w:hAnsi="Times New Roman" w:cs="Times New Roman"/>
          <w:sz w:val="24"/>
          <w:szCs w:val="24"/>
          <w:lang w:val="en-US"/>
        </w:rPr>
        <w:t xml:space="preserve">obutamine stress echocardiography (DSE) has been shown to be useful to </w:t>
      </w:r>
      <w:r w:rsidR="0005037E" w:rsidRPr="00F64D8B">
        <w:rPr>
          <w:rFonts w:ascii="Times New Roman" w:hAnsi="Times New Roman" w:cs="Times New Roman"/>
          <w:sz w:val="24"/>
          <w:szCs w:val="24"/>
          <w:lang w:val="en-US"/>
        </w:rPr>
        <w:t xml:space="preserve">overcome </w:t>
      </w:r>
      <w:r w:rsidR="006D1DE4" w:rsidRPr="00F64D8B">
        <w:rPr>
          <w:rFonts w:ascii="Times New Roman" w:hAnsi="Times New Roman" w:cs="Times New Roman"/>
          <w:sz w:val="24"/>
          <w:szCs w:val="24"/>
          <w:lang w:val="en-US"/>
        </w:rPr>
        <w:t>the discordant grading observed in these patients</w:t>
      </w:r>
      <w:r w:rsidR="0005037E" w:rsidRPr="00F64D8B">
        <w:rPr>
          <w:rFonts w:ascii="Times New Roman" w:hAnsi="Times New Roman" w:cs="Times New Roman"/>
          <w:sz w:val="24"/>
          <w:szCs w:val="24"/>
          <w:lang w:val="en-US"/>
        </w:rPr>
        <w:t xml:space="preserve"> </w:t>
      </w:r>
      <w:r w:rsidR="005A7337" w:rsidRPr="00F64D8B">
        <w:rPr>
          <w:rFonts w:ascii="Times New Roman" w:hAnsi="Times New Roman" w:cs="Times New Roman"/>
          <w:sz w:val="24"/>
          <w:szCs w:val="24"/>
          <w:lang w:val="en-US"/>
        </w:rPr>
        <w:t>as it can</w:t>
      </w:r>
      <w:r w:rsidR="0005037E" w:rsidRPr="00F64D8B">
        <w:rPr>
          <w:rFonts w:ascii="Times New Roman" w:hAnsi="Times New Roman" w:cs="Times New Roman"/>
          <w:sz w:val="24"/>
          <w:szCs w:val="24"/>
          <w:lang w:val="en-US"/>
        </w:rPr>
        <w:t xml:space="preserve"> identify the presence of true-severe A</w:t>
      </w:r>
      <w:r w:rsidR="00A12FC0" w:rsidRPr="00F64D8B">
        <w:rPr>
          <w:rFonts w:ascii="Times New Roman" w:hAnsi="Times New Roman" w:cs="Times New Roman"/>
          <w:sz w:val="24"/>
          <w:szCs w:val="24"/>
          <w:lang w:val="en-US"/>
        </w:rPr>
        <w:t>S</w:t>
      </w:r>
      <w:r w:rsidR="00E01AEB" w:rsidRPr="00F64D8B">
        <w:rPr>
          <w:rFonts w:ascii="Times New Roman" w:hAnsi="Times New Roman" w:cs="Times New Roman"/>
          <w:sz w:val="24"/>
          <w:szCs w:val="24"/>
          <w:lang w:val="en-US"/>
        </w:rPr>
        <w:t xml:space="preserve"> (TSAS)</w:t>
      </w:r>
      <w:r w:rsidR="006A133F" w:rsidRPr="00F64D8B">
        <w:rPr>
          <w:rFonts w:ascii="Times New Roman" w:hAnsi="Times New Roman" w:cs="Times New Roman"/>
          <w:sz w:val="24"/>
          <w:szCs w:val="24"/>
          <w:lang w:val="en-US"/>
        </w:rPr>
        <w:t xml:space="preserve"> </w:t>
      </w:r>
      <w:r w:rsidR="00E30435" w:rsidRPr="00F64D8B">
        <w:rPr>
          <w:rFonts w:ascii="Times New Roman" w:hAnsi="Times New Roman" w:cs="Times New Roman"/>
          <w:sz w:val="24"/>
          <w:szCs w:val="24"/>
          <w:lang w:val="en-US"/>
        </w:rPr>
        <w:fldChar w:fldCharType="begin"/>
      </w:r>
      <w:r w:rsidR="00C03795" w:rsidRPr="00F64D8B">
        <w:rPr>
          <w:rFonts w:ascii="Times New Roman" w:hAnsi="Times New Roman" w:cs="Times New Roman"/>
          <w:sz w:val="24"/>
          <w:szCs w:val="24"/>
          <w:lang w:val="en-US"/>
        </w:rPr>
        <w:instrText xml:space="preserve"> ADDIN EN.CITE &lt;EndNote&gt;&lt;Cite&gt;&lt;Author&gt;deFilippi&lt;/Author&gt;&lt;Year&gt;1995&lt;/Year&gt;&lt;RecNum&gt;3712&lt;/RecNum&gt;&lt;DisplayText&gt;(2)&lt;/DisplayText&gt;&lt;record&gt;&lt;rec-number&gt;3712&lt;/rec-number&gt;&lt;foreign-keys&gt;&lt;key app="EN" db-id="a00r2xsprrpt07e2dt35s2ztfadevpxdd5s5" timestamp="1457963347"&gt;3712&lt;/key&gt;&lt;/foreign-keys&gt;&lt;ref-type name="Journal Article"&gt;17&lt;/ref-type&gt;&lt;contributors&gt;&lt;authors&gt;&lt;author&gt;deFilippi, C.R.&lt;/author&gt;&lt;author&gt;Willett, D.L.&lt;/author&gt;&lt;author&gt;Brickner, E.&lt;/author&gt;&lt;author&gt;Appleton, C.P.&lt;/author&gt;&lt;author&gt;Yancy, C.W.&lt;/author&gt;&lt;author&gt;Eichhorn, E.J.&lt;/author&gt;&lt;author&gt;Grayburn, P.A.&lt;/author&gt;&lt;/authors&gt;&lt;/contributors&gt;&lt;titles&gt;&lt;title&gt;Usefulness of dobutamine echocardiography in distinguishing severe from nonsevere valvular aortic stenosis in patients with depressed left ventricular function and low transvalvular gradients&lt;/title&gt;&lt;secondary-title&gt;Am J Cardiol&lt;/secondary-title&gt;&lt;/titles&gt;&lt;periodical&gt;&lt;full-title&gt;Am J Cardiol&lt;/full-title&gt;&lt;/periodical&gt;&lt;pages&gt;191-194&lt;/pages&gt;&lt;volume&gt;75&lt;/volume&gt;&lt;reprint-edition&gt;In File&lt;/reprint-edition&gt;&lt;keywords&gt;&lt;keyword&gt;Echocardiography&lt;/keyword&gt;&lt;keyword&gt;Aortic stenosis&lt;/keyword&gt;&lt;keyword&gt;Ventricular function&lt;/keyword&gt;&lt;/keywords&gt;&lt;dates&gt;&lt;year&gt;1995&lt;/year&gt;&lt;pub-dates&gt;&lt;date&gt;1/1995&lt;/date&gt;&lt;/pub-dates&gt;&lt;/dates&gt;&lt;label&gt;3726&lt;/label&gt;&lt;urls&gt;&lt;related-urls&gt;&lt;url&gt;&lt;style face="underline" font="default" size="100%"&gt;http://www.ncbi.nlm.nih.gov/pubmed/7810504&lt;/style&gt;&lt;/url&gt;&lt;/related-urls&gt;&lt;/urls&gt;&lt;/record&gt;&lt;/Cite&gt;&lt;/EndNote&gt;</w:instrText>
      </w:r>
      <w:r w:rsidR="00E30435" w:rsidRPr="00F64D8B">
        <w:rPr>
          <w:rFonts w:ascii="Times New Roman" w:hAnsi="Times New Roman" w:cs="Times New Roman"/>
          <w:sz w:val="24"/>
          <w:szCs w:val="24"/>
          <w:lang w:val="en-US"/>
        </w:rPr>
        <w:fldChar w:fldCharType="separate"/>
      </w:r>
      <w:r w:rsidR="00C03795" w:rsidRPr="00F64D8B">
        <w:rPr>
          <w:rFonts w:ascii="Times New Roman" w:hAnsi="Times New Roman" w:cs="Times New Roman"/>
          <w:noProof/>
          <w:sz w:val="24"/>
          <w:szCs w:val="24"/>
          <w:lang w:val="en-US"/>
        </w:rPr>
        <w:t>(2)</w:t>
      </w:r>
      <w:r w:rsidR="00E30435" w:rsidRPr="00F64D8B">
        <w:rPr>
          <w:rFonts w:ascii="Times New Roman" w:hAnsi="Times New Roman" w:cs="Times New Roman"/>
          <w:sz w:val="24"/>
          <w:szCs w:val="24"/>
          <w:lang w:val="en-US"/>
        </w:rPr>
        <w:fldChar w:fldCharType="end"/>
      </w:r>
      <w:r w:rsidR="000C5B49" w:rsidRPr="00F64D8B">
        <w:rPr>
          <w:rFonts w:ascii="Times New Roman" w:hAnsi="Times New Roman" w:cs="Times New Roman"/>
          <w:sz w:val="24"/>
          <w:szCs w:val="24"/>
          <w:lang w:val="en-US"/>
        </w:rPr>
        <w:t>.</w:t>
      </w:r>
      <w:r w:rsidR="00F17323" w:rsidRPr="00F64D8B">
        <w:rPr>
          <w:rFonts w:ascii="Times New Roman" w:hAnsi="Times New Roman" w:cs="Times New Roman"/>
          <w:sz w:val="24"/>
          <w:szCs w:val="24"/>
          <w:lang w:val="en-US"/>
        </w:rPr>
        <w:t xml:space="preserve"> </w:t>
      </w:r>
      <w:r w:rsidR="00501BAF" w:rsidRPr="00F64D8B">
        <w:rPr>
          <w:rFonts w:ascii="Times New Roman" w:hAnsi="Times New Roman" w:cs="Times New Roman"/>
          <w:sz w:val="24"/>
          <w:szCs w:val="24"/>
          <w:lang w:val="en-US"/>
        </w:rPr>
        <w:t xml:space="preserve">In </w:t>
      </w:r>
      <w:r w:rsidR="00FE6E9D" w:rsidRPr="00F64D8B">
        <w:rPr>
          <w:rFonts w:ascii="Times New Roman" w:hAnsi="Times New Roman" w:cs="Times New Roman"/>
          <w:sz w:val="24"/>
          <w:szCs w:val="24"/>
          <w:lang w:val="en-US"/>
        </w:rPr>
        <w:t xml:space="preserve">the </w:t>
      </w:r>
      <w:r w:rsidR="00210B12" w:rsidRPr="00F64D8B">
        <w:rPr>
          <w:rFonts w:ascii="Times New Roman" w:hAnsi="Times New Roman" w:cs="Times New Roman"/>
          <w:sz w:val="24"/>
          <w:szCs w:val="24"/>
          <w:lang w:val="en-US"/>
        </w:rPr>
        <w:t xml:space="preserve">ACC/AHA valve </w:t>
      </w:r>
      <w:r w:rsidR="00F17323" w:rsidRPr="00F64D8B">
        <w:rPr>
          <w:rFonts w:ascii="Times New Roman" w:hAnsi="Times New Roman" w:cs="Times New Roman"/>
          <w:sz w:val="24"/>
          <w:szCs w:val="24"/>
          <w:lang w:val="en-US"/>
        </w:rPr>
        <w:t>guidelines</w:t>
      </w:r>
      <w:r w:rsidR="000C5B49" w:rsidRPr="00F64D8B">
        <w:rPr>
          <w:rFonts w:ascii="Times New Roman" w:hAnsi="Times New Roman" w:cs="Times New Roman"/>
          <w:sz w:val="24"/>
          <w:szCs w:val="24"/>
          <w:lang w:val="en-US"/>
        </w:rPr>
        <w:t xml:space="preserve"> </w:t>
      </w:r>
      <w:r w:rsidR="00E30435" w:rsidRPr="00F64D8B">
        <w:rPr>
          <w:rFonts w:ascii="Times New Roman" w:hAnsi="Times New Roman" w:cs="Times New Roman"/>
          <w:sz w:val="24"/>
          <w:szCs w:val="24"/>
          <w:lang w:val="en-US"/>
        </w:rPr>
        <w:fldChar w:fldCharType="begin"/>
      </w:r>
      <w:r w:rsidR="006073E4" w:rsidRPr="00F64D8B">
        <w:rPr>
          <w:rFonts w:ascii="Times New Roman" w:hAnsi="Times New Roman" w:cs="Times New Roman"/>
          <w:sz w:val="24"/>
          <w:szCs w:val="24"/>
          <w:lang w:val="en-US"/>
        </w:rPr>
        <w:instrText xml:space="preserve"> ADDIN EN.CITE &lt;EndNote&gt;&lt;Cite&gt;&lt;Author&gt;Nishimura&lt;/Author&gt;&lt;Year&gt;2014&lt;/Year&gt;&lt;RecNum&gt;13735&lt;/RecNum&gt;&lt;DisplayText&gt;(1)&lt;/DisplayText&gt;&lt;record&gt;&lt;rec-number&gt;13735&lt;/rec-number&gt;&lt;foreign-keys&gt;&lt;key app="EN" db-id="a00r2xsprrpt07e2dt35s2ztfadevpxdd5s5" timestamp="1457963365"&gt;13735&lt;/key&gt;&lt;/foreign-keys&gt;&lt;ref-type name="Journal Article"&gt;17&lt;/ref-type&gt;&lt;contributors&gt;&lt;authors&gt;&lt;author&gt;Nishimura, R.A.&lt;/author&gt;&lt;author&gt;Otto, C.M.&lt;/author&gt;&lt;author&gt;Bonow, R.O.&lt;/author&gt;&lt;author&gt;Carabello, B.A.&lt;/author&gt;&lt;author&gt;Erwin, J.P.&lt;/author&gt;&lt;author&gt;Guyton, R.A.&lt;/author&gt;&lt;author&gt;O&amp;apos;Gara, P.T.&lt;/author&gt;&lt;author&gt;Ruiz, C.E.&lt;/author&gt;&lt;author&gt;Skubas, N.J.&lt;/author&gt;&lt;author&gt;Sorajja, P.&lt;/author&gt;&lt;author&gt;Sundt, T.M.&lt;/author&gt;&lt;author&gt;Thomas, J.D.&lt;/author&gt;&lt;/authors&gt;&lt;/contributors&gt;&lt;titles&gt;&lt;title&gt;2014 AHA/ACC guideline for the  management of patients with valvular heart disease: Executive summary. A report of the American College of Cardiology/American heart association task force on practice guidelines.&lt;/title&gt;&lt;secondary-title&gt;J Am Coll Cardiol&lt;/secondary-title&gt;&lt;/titles&gt;&lt;periodical&gt;&lt;full-title&gt;J Am Coll Cardiol&lt;/full-title&gt;&lt;/periodical&gt;&lt;pages&gt;2438-2488&lt;/pages&gt;&lt;volume&gt;63&lt;/volume&gt;&lt;number&gt;22&lt;/number&gt;&lt;reprint-edition&gt;Not in File&lt;/reprint-edition&gt;&lt;keywords&gt;&lt;keyword&gt;Heart&lt;/keyword&gt;&lt;keyword&gt;Heart disease&lt;/keyword&gt;&lt;keyword&gt;DISEASE&lt;/keyword&gt;&lt;/keywords&gt;&lt;dates&gt;&lt;year&gt;2014&lt;/year&gt;&lt;pub-dates&gt;&lt;date&gt;June 10&lt;/date&gt;&lt;/pub-dates&gt;&lt;/dates&gt;&lt;label&gt;14042&lt;/label&gt;&lt;urls&gt;&lt;related-urls&gt;&lt;url&gt;&lt;style face="underline" font="default" size="100%"&gt;http://www.ncbi.nlm.nih.gov/pubmed/24603192&lt;/style&gt;&lt;/url&gt;&lt;/related-urls&gt;&lt;/urls&gt;&lt;/record&gt;&lt;/Cite&gt;&lt;/EndNote&gt;</w:instrText>
      </w:r>
      <w:r w:rsidR="00E30435" w:rsidRPr="00F64D8B">
        <w:rPr>
          <w:rFonts w:ascii="Times New Roman" w:hAnsi="Times New Roman" w:cs="Times New Roman"/>
          <w:sz w:val="24"/>
          <w:szCs w:val="24"/>
          <w:lang w:val="en-US"/>
        </w:rPr>
        <w:fldChar w:fldCharType="separate"/>
      </w:r>
      <w:r w:rsidR="006073E4" w:rsidRPr="00F64D8B">
        <w:rPr>
          <w:rFonts w:ascii="Times New Roman" w:hAnsi="Times New Roman" w:cs="Times New Roman"/>
          <w:noProof/>
          <w:sz w:val="24"/>
          <w:szCs w:val="24"/>
          <w:lang w:val="en-US"/>
        </w:rPr>
        <w:t>(1)</w:t>
      </w:r>
      <w:r w:rsidR="00E30435" w:rsidRPr="00F64D8B">
        <w:rPr>
          <w:rFonts w:ascii="Times New Roman" w:hAnsi="Times New Roman" w:cs="Times New Roman"/>
          <w:sz w:val="24"/>
          <w:szCs w:val="24"/>
          <w:lang w:val="en-US"/>
        </w:rPr>
        <w:fldChar w:fldCharType="end"/>
      </w:r>
      <w:r w:rsidR="000C5B49" w:rsidRPr="00F64D8B">
        <w:rPr>
          <w:rFonts w:ascii="Times New Roman" w:hAnsi="Times New Roman" w:cs="Times New Roman"/>
          <w:sz w:val="24"/>
          <w:szCs w:val="24"/>
          <w:lang w:val="en-US"/>
        </w:rPr>
        <w:t>,</w:t>
      </w:r>
      <w:r w:rsidR="00501BAF" w:rsidRPr="00F64D8B">
        <w:rPr>
          <w:rFonts w:ascii="Times New Roman" w:hAnsi="Times New Roman" w:cs="Times New Roman"/>
          <w:sz w:val="24"/>
          <w:szCs w:val="24"/>
          <w:lang w:val="en-US"/>
        </w:rPr>
        <w:t xml:space="preserve"> the</w:t>
      </w:r>
      <w:r w:rsidR="00210B12" w:rsidRPr="00F64D8B">
        <w:rPr>
          <w:rFonts w:ascii="Times New Roman" w:hAnsi="Times New Roman" w:cs="Times New Roman"/>
          <w:sz w:val="24"/>
          <w:szCs w:val="24"/>
          <w:lang w:val="en-US"/>
        </w:rPr>
        <w:t>se</w:t>
      </w:r>
      <w:r w:rsidR="00501BAF" w:rsidRPr="00F64D8B">
        <w:rPr>
          <w:rFonts w:ascii="Times New Roman" w:hAnsi="Times New Roman" w:cs="Times New Roman"/>
          <w:sz w:val="24"/>
          <w:szCs w:val="24"/>
          <w:lang w:val="en-US"/>
        </w:rPr>
        <w:t xml:space="preserve"> patient</w:t>
      </w:r>
      <w:r w:rsidR="00210B12" w:rsidRPr="00F64D8B">
        <w:rPr>
          <w:rFonts w:ascii="Times New Roman" w:hAnsi="Times New Roman" w:cs="Times New Roman"/>
          <w:sz w:val="24"/>
          <w:szCs w:val="24"/>
          <w:lang w:val="en-US"/>
        </w:rPr>
        <w:t>s</w:t>
      </w:r>
      <w:r w:rsidR="00501BAF" w:rsidRPr="00F64D8B">
        <w:rPr>
          <w:rFonts w:ascii="Times New Roman" w:hAnsi="Times New Roman" w:cs="Times New Roman"/>
          <w:sz w:val="24"/>
          <w:szCs w:val="24"/>
          <w:lang w:val="en-US"/>
        </w:rPr>
        <w:t xml:space="preserve"> </w:t>
      </w:r>
      <w:r w:rsidR="00210B12" w:rsidRPr="00F64D8B">
        <w:rPr>
          <w:rFonts w:ascii="Times New Roman" w:hAnsi="Times New Roman" w:cs="Times New Roman"/>
          <w:sz w:val="24"/>
          <w:szCs w:val="24"/>
          <w:lang w:val="en-US"/>
        </w:rPr>
        <w:t xml:space="preserve">are </w:t>
      </w:r>
      <w:r w:rsidR="00501BAF" w:rsidRPr="00F64D8B">
        <w:rPr>
          <w:rFonts w:ascii="Times New Roman" w:hAnsi="Times New Roman" w:cs="Times New Roman"/>
          <w:sz w:val="24"/>
          <w:szCs w:val="24"/>
          <w:lang w:val="en-US"/>
        </w:rPr>
        <w:t xml:space="preserve">considered </w:t>
      </w:r>
      <w:r w:rsidR="00210B12" w:rsidRPr="00F64D8B">
        <w:rPr>
          <w:rFonts w:ascii="Times New Roman" w:hAnsi="Times New Roman" w:cs="Times New Roman"/>
          <w:sz w:val="24"/>
          <w:szCs w:val="24"/>
          <w:lang w:val="en-US"/>
        </w:rPr>
        <w:t xml:space="preserve">to have </w:t>
      </w:r>
      <w:r w:rsidR="00501BAF" w:rsidRPr="00F64D8B">
        <w:rPr>
          <w:rFonts w:ascii="Times New Roman" w:hAnsi="Times New Roman" w:cs="Times New Roman"/>
          <w:sz w:val="24"/>
          <w:szCs w:val="24"/>
          <w:lang w:val="en-US"/>
        </w:rPr>
        <w:t xml:space="preserve">true-severe AS and thus an indication </w:t>
      </w:r>
      <w:r w:rsidR="00FE6E9D" w:rsidRPr="00F64D8B">
        <w:rPr>
          <w:rFonts w:ascii="Times New Roman" w:hAnsi="Times New Roman" w:cs="Times New Roman"/>
          <w:sz w:val="24"/>
          <w:szCs w:val="24"/>
          <w:lang w:val="en-US"/>
        </w:rPr>
        <w:t xml:space="preserve">for </w:t>
      </w:r>
      <w:r w:rsidR="006A3363" w:rsidRPr="00F64D8B">
        <w:rPr>
          <w:rFonts w:ascii="Times New Roman" w:hAnsi="Times New Roman" w:cs="Times New Roman"/>
          <w:sz w:val="24"/>
          <w:szCs w:val="24"/>
          <w:lang w:val="en-US"/>
        </w:rPr>
        <w:t>aortic valve replacement</w:t>
      </w:r>
      <w:r w:rsidR="00097EA9" w:rsidRPr="00F64D8B">
        <w:rPr>
          <w:rFonts w:ascii="Times New Roman" w:hAnsi="Times New Roman" w:cs="Times New Roman"/>
          <w:sz w:val="24"/>
          <w:szCs w:val="24"/>
          <w:lang w:val="en-US"/>
        </w:rPr>
        <w:t xml:space="preserve"> (AVR)</w:t>
      </w:r>
      <w:r w:rsidR="006A3363" w:rsidRPr="00F64D8B">
        <w:rPr>
          <w:rFonts w:ascii="Times New Roman" w:hAnsi="Times New Roman" w:cs="Times New Roman"/>
          <w:sz w:val="24"/>
          <w:szCs w:val="24"/>
          <w:lang w:val="en-US"/>
        </w:rPr>
        <w:t xml:space="preserve"> </w:t>
      </w:r>
      <w:r w:rsidR="00501BAF" w:rsidRPr="00F64D8B">
        <w:rPr>
          <w:rFonts w:ascii="Times New Roman" w:hAnsi="Times New Roman" w:cs="Times New Roman"/>
          <w:sz w:val="24"/>
          <w:szCs w:val="24"/>
          <w:lang w:val="en-US"/>
        </w:rPr>
        <w:t>(Class IIa</w:t>
      </w:r>
      <w:r w:rsidR="00C847A4" w:rsidRPr="00F64D8B">
        <w:rPr>
          <w:rFonts w:ascii="Times New Roman" w:hAnsi="Times New Roman" w:cs="Times New Roman"/>
          <w:sz w:val="24"/>
          <w:szCs w:val="24"/>
          <w:lang w:val="en-US"/>
        </w:rPr>
        <w:t xml:space="preserve"> recommendation</w:t>
      </w:r>
      <w:r w:rsidR="00501BAF" w:rsidRPr="00F64D8B">
        <w:rPr>
          <w:rFonts w:ascii="Times New Roman" w:hAnsi="Times New Roman" w:cs="Times New Roman"/>
          <w:sz w:val="24"/>
          <w:szCs w:val="24"/>
          <w:lang w:val="en-US"/>
        </w:rPr>
        <w:t xml:space="preserve">) if </w:t>
      </w:r>
      <w:r w:rsidR="00210B12" w:rsidRPr="00F64D8B">
        <w:rPr>
          <w:rFonts w:ascii="Times New Roman" w:hAnsi="Times New Roman" w:cs="Times New Roman"/>
          <w:sz w:val="24"/>
          <w:szCs w:val="24"/>
          <w:lang w:val="en-US"/>
        </w:rPr>
        <w:t>the</w:t>
      </w:r>
      <w:r w:rsidR="00F17323" w:rsidRPr="00F64D8B">
        <w:rPr>
          <w:rFonts w:ascii="Times New Roman" w:hAnsi="Times New Roman" w:cs="Times New Roman"/>
          <w:sz w:val="24"/>
          <w:szCs w:val="24"/>
          <w:lang w:val="en-US"/>
        </w:rPr>
        <w:t xml:space="preserve"> </w:t>
      </w:r>
      <w:r w:rsidR="00E47187" w:rsidRPr="00F64D8B">
        <w:rPr>
          <w:rFonts w:ascii="Times New Roman" w:hAnsi="Times New Roman" w:cs="Times New Roman"/>
          <w:sz w:val="24"/>
          <w:szCs w:val="24"/>
          <w:lang w:val="en-US"/>
        </w:rPr>
        <w:t>MG</w:t>
      </w:r>
      <w:r w:rsidR="00210B12" w:rsidRPr="00F64D8B">
        <w:rPr>
          <w:rFonts w:ascii="Times New Roman" w:hAnsi="Times New Roman" w:cs="Times New Roman"/>
          <w:sz w:val="24"/>
          <w:szCs w:val="24"/>
          <w:lang w:val="en-US"/>
        </w:rPr>
        <w:t xml:space="preserve"> is </w:t>
      </w:r>
      <w:r w:rsidR="00E47187" w:rsidRPr="00F64D8B">
        <w:rPr>
          <w:rFonts w:ascii="Times New Roman" w:hAnsi="Times New Roman" w:cs="Times New Roman"/>
          <w:sz w:val="24"/>
          <w:szCs w:val="24"/>
          <w:lang w:val="en-US"/>
        </w:rPr>
        <w:t xml:space="preserve">≥40 mmHg </w:t>
      </w:r>
      <w:r w:rsidR="00501BAF" w:rsidRPr="00F64D8B">
        <w:rPr>
          <w:rFonts w:ascii="Times New Roman" w:hAnsi="Times New Roman" w:cs="Times New Roman"/>
          <w:sz w:val="24"/>
          <w:szCs w:val="24"/>
          <w:lang w:val="en-US"/>
        </w:rPr>
        <w:t xml:space="preserve">with </w:t>
      </w:r>
      <w:r w:rsidR="00210B12" w:rsidRPr="00F64D8B">
        <w:rPr>
          <w:rFonts w:ascii="Times New Roman" w:hAnsi="Times New Roman" w:cs="Times New Roman"/>
          <w:sz w:val="24"/>
          <w:szCs w:val="24"/>
          <w:lang w:val="en-US"/>
        </w:rPr>
        <w:t xml:space="preserve">an </w:t>
      </w:r>
      <w:r w:rsidR="00501BAF" w:rsidRPr="00F64D8B">
        <w:rPr>
          <w:rFonts w:ascii="Times New Roman" w:hAnsi="Times New Roman" w:cs="Times New Roman"/>
          <w:sz w:val="24"/>
          <w:szCs w:val="24"/>
          <w:lang w:val="en-US"/>
        </w:rPr>
        <w:t>AVA ≤ 1.0 cm</w:t>
      </w:r>
      <w:r w:rsidR="00501BAF" w:rsidRPr="00F64D8B">
        <w:rPr>
          <w:rFonts w:ascii="Times New Roman" w:hAnsi="Times New Roman" w:cs="Times New Roman"/>
          <w:sz w:val="24"/>
          <w:szCs w:val="24"/>
          <w:vertAlign w:val="superscript"/>
          <w:lang w:val="en-US"/>
        </w:rPr>
        <w:t>2</w:t>
      </w:r>
      <w:r w:rsidR="00501BAF" w:rsidRPr="00F64D8B">
        <w:rPr>
          <w:rFonts w:ascii="Times New Roman" w:hAnsi="Times New Roman" w:cs="Times New Roman"/>
          <w:sz w:val="24"/>
          <w:szCs w:val="24"/>
          <w:lang w:val="en-US"/>
        </w:rPr>
        <w:t xml:space="preserve"> </w:t>
      </w:r>
      <w:r w:rsidR="00210B12" w:rsidRPr="00F64D8B">
        <w:rPr>
          <w:rFonts w:ascii="Times New Roman" w:hAnsi="Times New Roman" w:cs="Times New Roman"/>
          <w:sz w:val="24"/>
          <w:szCs w:val="24"/>
          <w:lang w:val="en-US"/>
        </w:rPr>
        <w:t xml:space="preserve">during </w:t>
      </w:r>
      <w:r w:rsidR="00E47187" w:rsidRPr="00F64D8B">
        <w:rPr>
          <w:rFonts w:ascii="Times New Roman" w:hAnsi="Times New Roman" w:cs="Times New Roman"/>
          <w:sz w:val="24"/>
          <w:szCs w:val="24"/>
          <w:lang w:val="en-US"/>
        </w:rPr>
        <w:t>DSE</w:t>
      </w:r>
      <w:r w:rsidR="009F5B0D" w:rsidRPr="00F64D8B">
        <w:rPr>
          <w:rFonts w:ascii="Times New Roman" w:hAnsi="Times New Roman" w:cs="Times New Roman"/>
          <w:sz w:val="24"/>
          <w:szCs w:val="24"/>
          <w:lang w:val="en-US"/>
        </w:rPr>
        <w:t xml:space="preserve"> </w:t>
      </w:r>
      <w:r w:rsidR="00E30435" w:rsidRPr="00F64D8B">
        <w:rPr>
          <w:rFonts w:ascii="Times New Roman" w:hAnsi="Times New Roman" w:cs="Times New Roman"/>
          <w:sz w:val="24"/>
          <w:szCs w:val="24"/>
          <w:lang w:val="en-US"/>
        </w:rPr>
        <w:fldChar w:fldCharType="begin"/>
      </w:r>
      <w:r w:rsidR="00C03795" w:rsidRPr="00F64D8B">
        <w:rPr>
          <w:rFonts w:ascii="Times New Roman" w:hAnsi="Times New Roman" w:cs="Times New Roman"/>
          <w:sz w:val="24"/>
          <w:szCs w:val="24"/>
          <w:lang w:val="en-US"/>
        </w:rPr>
        <w:instrText xml:space="preserve"> ADDIN EN.CITE &lt;EndNote&gt;&lt;Cite&gt;&lt;Author&gt;Nishimura&lt;/Author&gt;&lt;Year&gt;2014&lt;/Year&gt;&lt;RecNum&gt;13735&lt;/RecNum&gt;&lt;DisplayText&gt;(1)&lt;/DisplayText&gt;&lt;record&gt;&lt;rec-number&gt;13735&lt;/rec-number&gt;&lt;foreign-keys&gt;&lt;key app="EN" db-id="a00r2xsprrpt07e2dt35s2ztfadevpxdd5s5" timestamp="1457963365"&gt;13735&lt;/key&gt;&lt;/foreign-keys&gt;&lt;ref-type name="Journal Article"&gt;17&lt;/ref-type&gt;&lt;contributors&gt;&lt;authors&gt;&lt;author&gt;Nishimura, R.A.&lt;/author&gt;&lt;author&gt;Otto, C.M.&lt;/author&gt;&lt;author&gt;Bonow, R.O.&lt;/author&gt;&lt;author&gt;Carabello, B.A.&lt;/author&gt;&lt;author&gt;Erwin, J.P.&lt;/author&gt;&lt;author&gt;Guyton, R.A.&lt;/author&gt;&lt;author&gt;O&amp;apos;Gara, P.T.&lt;/author&gt;&lt;author&gt;Ruiz, C.E.&lt;/author&gt;&lt;author&gt;Skubas, N.J.&lt;/author&gt;&lt;author&gt;Sorajja, P.&lt;/author&gt;&lt;author&gt;Sundt, T.M.&lt;/author&gt;&lt;author&gt;Thomas, J.D.&lt;/author&gt;&lt;/authors&gt;&lt;/contributors&gt;&lt;titles&gt;&lt;title&gt;2014 AHA/ACC guideline for the  management of patients with valvular heart disease: Executive summary. A report of the American College of Cardiology/American heart association task force on practice guidelines.&lt;/title&gt;&lt;secondary-title&gt;J Am Coll Cardiol&lt;/secondary-title&gt;&lt;/titles&gt;&lt;periodical&gt;&lt;full-title&gt;J Am Coll Cardiol&lt;/full-title&gt;&lt;/periodical&gt;&lt;pages&gt;2438-2488&lt;/pages&gt;&lt;volume&gt;63&lt;/volume&gt;&lt;number&gt;22&lt;/number&gt;&lt;reprint-edition&gt;Not in File&lt;/reprint-edition&gt;&lt;keywords&gt;&lt;keyword&gt;Heart&lt;/keyword&gt;&lt;keyword&gt;Heart disease&lt;/keyword&gt;&lt;keyword&gt;DISEASE&lt;/keyword&gt;&lt;/keywords&gt;&lt;dates&gt;&lt;year&gt;2014&lt;/year&gt;&lt;pub-dates&gt;&lt;date&gt;June 10&lt;/date&gt;&lt;/pub-dates&gt;&lt;/dates&gt;&lt;label&gt;14042&lt;/label&gt;&lt;urls&gt;&lt;related-urls&gt;&lt;url&gt;&lt;style face="underline" font="default" size="100%"&gt;http://www.ncbi.nlm.nih.gov/pubmed/24603192&lt;/style&gt;&lt;/url&gt;&lt;/related-urls&gt;&lt;/urls&gt;&lt;/record&gt;&lt;/Cite&gt;&lt;/EndNote&gt;</w:instrText>
      </w:r>
      <w:r w:rsidR="00E30435" w:rsidRPr="00F64D8B">
        <w:rPr>
          <w:rFonts w:ascii="Times New Roman" w:hAnsi="Times New Roman" w:cs="Times New Roman"/>
          <w:sz w:val="24"/>
          <w:szCs w:val="24"/>
          <w:lang w:val="en-US"/>
        </w:rPr>
        <w:fldChar w:fldCharType="separate"/>
      </w:r>
      <w:r w:rsidR="00C03795" w:rsidRPr="00F64D8B">
        <w:rPr>
          <w:rFonts w:ascii="Times New Roman" w:hAnsi="Times New Roman" w:cs="Times New Roman"/>
          <w:noProof/>
          <w:sz w:val="24"/>
          <w:szCs w:val="24"/>
          <w:lang w:val="en-US"/>
        </w:rPr>
        <w:t>(1)</w:t>
      </w:r>
      <w:r w:rsidR="00E30435" w:rsidRPr="00F64D8B">
        <w:rPr>
          <w:rFonts w:ascii="Times New Roman" w:hAnsi="Times New Roman" w:cs="Times New Roman"/>
          <w:sz w:val="24"/>
          <w:szCs w:val="24"/>
          <w:lang w:val="en-US"/>
        </w:rPr>
        <w:fldChar w:fldCharType="end"/>
      </w:r>
      <w:r w:rsidR="009F5B0D" w:rsidRPr="00F64D8B">
        <w:rPr>
          <w:rFonts w:ascii="Times New Roman" w:hAnsi="Times New Roman" w:cs="Times New Roman"/>
          <w:sz w:val="24"/>
          <w:szCs w:val="24"/>
          <w:lang w:val="en-US"/>
        </w:rPr>
        <w:t>.</w:t>
      </w:r>
      <w:r w:rsidR="00E47187" w:rsidRPr="00F64D8B">
        <w:rPr>
          <w:rFonts w:ascii="Times New Roman" w:hAnsi="Times New Roman" w:cs="Times New Roman"/>
          <w:sz w:val="24"/>
          <w:szCs w:val="24"/>
          <w:lang w:val="en-US"/>
        </w:rPr>
        <w:t xml:space="preserve"> </w:t>
      </w:r>
      <w:r w:rsidR="00733A52" w:rsidRPr="00F64D8B">
        <w:rPr>
          <w:rFonts w:ascii="Times New Roman" w:hAnsi="Times New Roman" w:cs="Times New Roman"/>
          <w:sz w:val="24"/>
          <w:szCs w:val="24"/>
          <w:lang w:val="en-US"/>
        </w:rPr>
        <w:t xml:space="preserve">However, </w:t>
      </w:r>
      <w:r w:rsidR="00501BAF" w:rsidRPr="00F64D8B">
        <w:rPr>
          <w:rFonts w:ascii="Times New Roman" w:hAnsi="Times New Roman" w:cs="Times New Roman"/>
          <w:sz w:val="24"/>
          <w:szCs w:val="24"/>
          <w:lang w:val="en-US"/>
        </w:rPr>
        <w:t xml:space="preserve">these DSE </w:t>
      </w:r>
      <w:r w:rsidR="00210B12" w:rsidRPr="00F64D8B">
        <w:rPr>
          <w:rFonts w:ascii="Times New Roman" w:hAnsi="Times New Roman" w:cs="Times New Roman"/>
          <w:sz w:val="24"/>
          <w:szCs w:val="24"/>
          <w:lang w:val="en-US"/>
        </w:rPr>
        <w:t>criteria</w:t>
      </w:r>
      <w:r w:rsidR="00501BAF" w:rsidRPr="00F64D8B">
        <w:rPr>
          <w:rFonts w:ascii="Times New Roman" w:hAnsi="Times New Roman" w:cs="Times New Roman"/>
          <w:sz w:val="24"/>
          <w:szCs w:val="24"/>
          <w:lang w:val="en-US"/>
        </w:rPr>
        <w:t xml:space="preserve"> </w:t>
      </w:r>
      <w:r w:rsidR="0094144F" w:rsidRPr="00F64D8B">
        <w:rPr>
          <w:rFonts w:ascii="Times New Roman" w:hAnsi="Times New Roman" w:cs="Times New Roman"/>
          <w:sz w:val="24"/>
          <w:szCs w:val="24"/>
          <w:lang w:val="en-US"/>
        </w:rPr>
        <w:t xml:space="preserve">to </w:t>
      </w:r>
      <w:r w:rsidR="00210B12" w:rsidRPr="00F64D8B">
        <w:rPr>
          <w:rFonts w:ascii="Times New Roman" w:hAnsi="Times New Roman" w:cs="Times New Roman"/>
          <w:sz w:val="24"/>
          <w:szCs w:val="24"/>
          <w:lang w:val="en-US"/>
        </w:rPr>
        <w:t xml:space="preserve">distinguish </w:t>
      </w:r>
      <w:r w:rsidR="0094144F" w:rsidRPr="00F64D8B">
        <w:rPr>
          <w:rFonts w:ascii="Times New Roman" w:hAnsi="Times New Roman" w:cs="Times New Roman"/>
          <w:sz w:val="24"/>
          <w:szCs w:val="24"/>
          <w:lang w:val="en-US"/>
        </w:rPr>
        <w:t>AS severity in</w:t>
      </w:r>
      <w:r w:rsidR="00210B12" w:rsidRPr="00F64D8B">
        <w:rPr>
          <w:rFonts w:ascii="Times New Roman" w:hAnsi="Times New Roman" w:cs="Times New Roman"/>
          <w:sz w:val="24"/>
          <w:szCs w:val="24"/>
          <w:lang w:val="en-US"/>
        </w:rPr>
        <w:t xml:space="preserve"> low LVEF</w:t>
      </w:r>
      <w:r w:rsidR="0094144F" w:rsidRPr="00F64D8B">
        <w:rPr>
          <w:rFonts w:ascii="Times New Roman" w:hAnsi="Times New Roman" w:cs="Times New Roman"/>
          <w:sz w:val="24"/>
          <w:szCs w:val="24"/>
          <w:lang w:val="en-US"/>
        </w:rPr>
        <w:t xml:space="preserve"> LF</w:t>
      </w:r>
      <w:r w:rsidR="008059BF" w:rsidRPr="00F64D8B">
        <w:rPr>
          <w:rFonts w:ascii="Times New Roman" w:hAnsi="Times New Roman" w:cs="Times New Roman"/>
          <w:sz w:val="24"/>
          <w:szCs w:val="24"/>
          <w:lang w:val="en-US"/>
        </w:rPr>
        <w:t>-</w:t>
      </w:r>
      <w:r w:rsidR="0094144F" w:rsidRPr="00F64D8B">
        <w:rPr>
          <w:rFonts w:ascii="Times New Roman" w:hAnsi="Times New Roman" w:cs="Times New Roman"/>
          <w:sz w:val="24"/>
          <w:szCs w:val="24"/>
          <w:lang w:val="en-US"/>
        </w:rPr>
        <w:t>LG AS have not been well validated.</w:t>
      </w:r>
    </w:p>
    <w:p w14:paraId="6571C50B" w14:textId="77777777" w:rsidR="00B438A2" w:rsidRPr="00F64D8B" w:rsidRDefault="0094144F" w:rsidP="00B438A2">
      <w:pPr>
        <w:spacing w:after="0" w:line="480" w:lineRule="auto"/>
        <w:ind w:firstLine="708"/>
        <w:rPr>
          <w:rFonts w:ascii="Times New Roman" w:hAnsi="Times New Roman" w:cs="Times New Roman"/>
          <w:sz w:val="24"/>
          <w:szCs w:val="24"/>
          <w:lang w:val="en-US"/>
        </w:rPr>
      </w:pPr>
      <w:r w:rsidRPr="00F64D8B">
        <w:rPr>
          <w:rFonts w:ascii="Times New Roman" w:hAnsi="Times New Roman" w:cs="Times New Roman"/>
          <w:sz w:val="24"/>
          <w:szCs w:val="24"/>
          <w:lang w:val="en-US"/>
        </w:rPr>
        <w:t>The objective of the present</w:t>
      </w:r>
      <w:r w:rsidR="00733A52" w:rsidRPr="00F64D8B">
        <w:rPr>
          <w:rFonts w:ascii="Times New Roman" w:hAnsi="Times New Roman" w:cs="Times New Roman"/>
          <w:sz w:val="24"/>
          <w:szCs w:val="24"/>
          <w:lang w:val="en-US"/>
        </w:rPr>
        <w:t xml:space="preserve"> study was to evaluate the </w:t>
      </w:r>
      <w:r w:rsidR="00FE6E9D" w:rsidRPr="00F64D8B">
        <w:rPr>
          <w:rFonts w:ascii="Times New Roman" w:hAnsi="Times New Roman" w:cs="Times New Roman"/>
          <w:sz w:val="24"/>
          <w:szCs w:val="24"/>
          <w:lang w:val="en-US"/>
        </w:rPr>
        <w:t xml:space="preserve">utility </w:t>
      </w:r>
      <w:r w:rsidR="00733A52" w:rsidRPr="00F64D8B">
        <w:rPr>
          <w:rFonts w:ascii="Times New Roman" w:hAnsi="Times New Roman" w:cs="Times New Roman"/>
          <w:sz w:val="24"/>
          <w:szCs w:val="24"/>
          <w:lang w:val="en-US"/>
        </w:rPr>
        <w:t xml:space="preserve">of </w:t>
      </w:r>
      <w:r w:rsidRPr="00F64D8B">
        <w:rPr>
          <w:rFonts w:ascii="Times New Roman" w:hAnsi="Times New Roman" w:cs="Times New Roman"/>
          <w:sz w:val="24"/>
          <w:szCs w:val="24"/>
          <w:lang w:val="en-US"/>
        </w:rPr>
        <w:t xml:space="preserve">the </w:t>
      </w:r>
      <w:r w:rsidR="006A133F" w:rsidRPr="00F64D8B">
        <w:rPr>
          <w:rFonts w:ascii="Times New Roman" w:hAnsi="Times New Roman" w:cs="Times New Roman"/>
          <w:sz w:val="24"/>
          <w:szCs w:val="24"/>
          <w:lang w:val="en-US"/>
        </w:rPr>
        <w:t xml:space="preserve">DSE criteria of MG and AVA proposed in the guidelines to </w:t>
      </w:r>
      <w:r w:rsidR="007850FC" w:rsidRPr="00F64D8B">
        <w:rPr>
          <w:rFonts w:ascii="Times New Roman" w:hAnsi="Times New Roman" w:cs="Times New Roman"/>
          <w:sz w:val="24"/>
          <w:szCs w:val="24"/>
          <w:lang w:val="en-US"/>
        </w:rPr>
        <w:t>predict stenosis</w:t>
      </w:r>
      <w:r w:rsidR="006A133F"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 xml:space="preserve">severity and </w:t>
      </w:r>
      <w:r w:rsidR="00210B12" w:rsidRPr="00F64D8B">
        <w:rPr>
          <w:rFonts w:ascii="Times New Roman" w:hAnsi="Times New Roman" w:cs="Times New Roman"/>
          <w:sz w:val="24"/>
          <w:szCs w:val="24"/>
          <w:lang w:val="en-US"/>
        </w:rPr>
        <w:t xml:space="preserve">the </w:t>
      </w:r>
      <w:r w:rsidRPr="00F64D8B">
        <w:rPr>
          <w:rFonts w:ascii="Times New Roman" w:hAnsi="Times New Roman" w:cs="Times New Roman"/>
          <w:sz w:val="24"/>
          <w:szCs w:val="24"/>
          <w:lang w:val="en-US"/>
        </w:rPr>
        <w:t>outcome</w:t>
      </w:r>
      <w:r w:rsidR="00210B12" w:rsidRPr="00F64D8B">
        <w:rPr>
          <w:rFonts w:ascii="Times New Roman" w:hAnsi="Times New Roman" w:cs="Times New Roman"/>
          <w:sz w:val="24"/>
          <w:szCs w:val="24"/>
          <w:lang w:val="en-US"/>
        </w:rPr>
        <w:t xml:space="preserve"> of </w:t>
      </w:r>
      <w:r w:rsidRPr="00F64D8B">
        <w:rPr>
          <w:rFonts w:ascii="Times New Roman" w:hAnsi="Times New Roman" w:cs="Times New Roman"/>
          <w:sz w:val="24"/>
          <w:szCs w:val="24"/>
          <w:lang w:val="en-US"/>
        </w:rPr>
        <w:t xml:space="preserve">patients with </w:t>
      </w:r>
      <w:r w:rsidR="00C847A4" w:rsidRPr="00F64D8B">
        <w:rPr>
          <w:rFonts w:ascii="Times New Roman" w:hAnsi="Times New Roman" w:cs="Times New Roman"/>
          <w:sz w:val="24"/>
          <w:szCs w:val="24"/>
          <w:lang w:val="en-US"/>
        </w:rPr>
        <w:t>low</w:t>
      </w:r>
      <w:r w:rsidR="00210B12" w:rsidRPr="00F64D8B">
        <w:rPr>
          <w:rFonts w:ascii="Times New Roman" w:hAnsi="Times New Roman" w:cs="Times New Roman"/>
          <w:sz w:val="24"/>
          <w:szCs w:val="24"/>
          <w:lang w:val="en-US"/>
        </w:rPr>
        <w:t xml:space="preserve"> LVEF </w:t>
      </w:r>
      <w:r w:rsidRPr="00F64D8B">
        <w:rPr>
          <w:rFonts w:ascii="Times New Roman" w:hAnsi="Times New Roman" w:cs="Times New Roman"/>
          <w:sz w:val="24"/>
          <w:szCs w:val="24"/>
          <w:lang w:val="en-US"/>
        </w:rPr>
        <w:t>LF-LG AS.</w:t>
      </w:r>
      <w:r w:rsidR="006A133F" w:rsidRPr="00F64D8B">
        <w:rPr>
          <w:rFonts w:ascii="Times New Roman" w:hAnsi="Times New Roman" w:cs="Times New Roman"/>
          <w:sz w:val="24"/>
          <w:szCs w:val="24"/>
          <w:lang w:val="en-US"/>
        </w:rPr>
        <w:t xml:space="preserve"> </w:t>
      </w:r>
    </w:p>
    <w:p w14:paraId="58A11FAB" w14:textId="77777777" w:rsidR="00B438A2" w:rsidRPr="00F64D8B" w:rsidRDefault="00B438A2" w:rsidP="00B438A2">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t>Methods</w:t>
      </w:r>
    </w:p>
    <w:p w14:paraId="3848D9CF" w14:textId="77777777" w:rsidR="00B438A2" w:rsidRPr="00F64D8B" w:rsidRDefault="004A78E9"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Population</w:t>
      </w:r>
    </w:p>
    <w:p w14:paraId="5DD8A93F" w14:textId="77777777" w:rsidR="00B438A2" w:rsidRPr="00F64D8B" w:rsidRDefault="00882C9E"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lastRenderedPageBreak/>
        <w:t xml:space="preserve">One hundred and </w:t>
      </w:r>
      <w:r w:rsidR="007850FC" w:rsidRPr="00F64D8B">
        <w:rPr>
          <w:rFonts w:ascii="Times New Roman" w:hAnsi="Times New Roman" w:cs="Times New Roman"/>
          <w:sz w:val="24"/>
          <w:szCs w:val="24"/>
          <w:lang w:val="en-CA"/>
        </w:rPr>
        <w:t>eighty-six</w:t>
      </w:r>
      <w:r w:rsidRPr="00F64D8B">
        <w:rPr>
          <w:rFonts w:ascii="Times New Roman" w:hAnsi="Times New Roman" w:cs="Times New Roman"/>
          <w:sz w:val="24"/>
          <w:szCs w:val="24"/>
          <w:lang w:val="en-CA"/>
        </w:rPr>
        <w:t xml:space="preserve"> </w:t>
      </w:r>
      <w:r w:rsidR="00E65808" w:rsidRPr="00F64D8B">
        <w:rPr>
          <w:rFonts w:ascii="Times New Roman" w:hAnsi="Times New Roman" w:cs="Times New Roman"/>
          <w:sz w:val="24"/>
          <w:szCs w:val="24"/>
          <w:lang w:val="en-CA"/>
        </w:rPr>
        <w:t xml:space="preserve">(186) </w:t>
      </w:r>
      <w:r w:rsidRPr="00F64D8B">
        <w:rPr>
          <w:rFonts w:ascii="Times New Roman" w:hAnsi="Times New Roman" w:cs="Times New Roman"/>
          <w:sz w:val="24"/>
          <w:szCs w:val="24"/>
          <w:lang w:val="en-CA"/>
        </w:rPr>
        <w:t xml:space="preserve">patients were prospectively recruited in the </w:t>
      </w:r>
      <w:r w:rsidR="007D499B" w:rsidRPr="00F64D8B">
        <w:rPr>
          <w:rFonts w:ascii="Times New Roman" w:hAnsi="Times New Roman" w:cs="Times New Roman"/>
          <w:sz w:val="24"/>
          <w:szCs w:val="24"/>
          <w:lang w:val="en-CA"/>
        </w:rPr>
        <w:t>True or Pseudo</w:t>
      </w:r>
      <w:r w:rsidR="00210B12" w:rsidRPr="00F64D8B">
        <w:rPr>
          <w:rFonts w:ascii="Times New Roman" w:hAnsi="Times New Roman" w:cs="Times New Roman"/>
          <w:sz w:val="24"/>
          <w:szCs w:val="24"/>
          <w:lang w:val="en-CA"/>
        </w:rPr>
        <w:t>-</w:t>
      </w:r>
      <w:r w:rsidR="007D499B" w:rsidRPr="00F64D8B">
        <w:rPr>
          <w:rFonts w:ascii="Times New Roman" w:hAnsi="Times New Roman" w:cs="Times New Roman"/>
          <w:sz w:val="24"/>
          <w:szCs w:val="24"/>
          <w:lang w:val="en-CA"/>
        </w:rPr>
        <w:t>Severe Aortic Stenosis (</w:t>
      </w:r>
      <w:r w:rsidR="004835AA" w:rsidRPr="00F64D8B">
        <w:rPr>
          <w:rFonts w:ascii="Times New Roman" w:hAnsi="Times New Roman" w:cs="Times New Roman"/>
          <w:sz w:val="24"/>
          <w:szCs w:val="24"/>
          <w:lang w:val="en-CA"/>
        </w:rPr>
        <w:t>TOPAS</w:t>
      </w:r>
      <w:r w:rsidR="007D499B" w:rsidRPr="00F64D8B">
        <w:rPr>
          <w:rFonts w:ascii="Times New Roman" w:hAnsi="Times New Roman" w:cs="Times New Roman"/>
          <w:sz w:val="24"/>
          <w:szCs w:val="24"/>
          <w:lang w:val="en-CA"/>
        </w:rPr>
        <w:t>)</w:t>
      </w:r>
      <w:r w:rsidR="008059BF" w:rsidRPr="00F64D8B">
        <w:rPr>
          <w:rFonts w:ascii="Times New Roman" w:hAnsi="Times New Roman" w:cs="Times New Roman"/>
          <w:sz w:val="24"/>
          <w:szCs w:val="24"/>
          <w:lang w:val="en-CA"/>
        </w:rPr>
        <w:t xml:space="preserve"> study</w:t>
      </w:r>
      <w:r w:rsidRPr="00F64D8B">
        <w:rPr>
          <w:rFonts w:ascii="Times New Roman" w:hAnsi="Times New Roman" w:cs="Times New Roman"/>
          <w:sz w:val="24"/>
          <w:szCs w:val="24"/>
          <w:lang w:val="en-CA"/>
        </w:rPr>
        <w:t>. The design and methods of this</w:t>
      </w:r>
      <w:r w:rsidR="005E3E9F" w:rsidRPr="00F64D8B">
        <w:rPr>
          <w:rFonts w:ascii="Times New Roman" w:hAnsi="Times New Roman" w:cs="Times New Roman"/>
          <w:sz w:val="24"/>
          <w:szCs w:val="24"/>
          <w:lang w:val="en-CA"/>
        </w:rPr>
        <w:t xml:space="preserve"> prospective multicenter observational study</w:t>
      </w:r>
      <w:r w:rsidR="004835AA" w:rsidRPr="00F64D8B">
        <w:rPr>
          <w:rFonts w:ascii="Times New Roman" w:hAnsi="Times New Roman" w:cs="Times New Roman"/>
          <w:sz w:val="24"/>
          <w:szCs w:val="24"/>
          <w:lang w:val="en-CA"/>
        </w:rPr>
        <w:t xml:space="preserve"> have been previously described</w:t>
      </w:r>
      <w:r w:rsidR="005E3E9F" w:rsidRPr="00F64D8B">
        <w:rPr>
          <w:rFonts w:ascii="Times New Roman" w:hAnsi="Times New Roman" w:cs="Times New Roman"/>
          <w:sz w:val="24"/>
          <w:szCs w:val="24"/>
          <w:lang w:val="en-CA"/>
        </w:rPr>
        <w:t xml:space="preserve"> (https://clinicaltrials.gov; NCT 01835028)</w:t>
      </w:r>
      <w:r w:rsidR="009F5B0D"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Y051bT43NDIxPC9SZWNOdW0+PERpc3BsYXlUZXh0PigzLTUpPC9EaXNwbGF5VGV4dD48cmVjb3Jk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aG9yPjxZZWFyPjIwMDg8L1llYXI+PFJlY051bT4xMTAyNDwvUmVjTnVtPjxyZWNvcmQ+PHJlYy1u
dW1iZXI+MTEwMjQ8L3JlYy1udW1iZXI+PGZvcmVpZ24ta2V5cz48a2V5IGFwcD0iRU4iIGRiLWlk
PSJhMDByMnhzcHJycHQwN2UyZHQzNXMyenRmYWRldnB4ZGQ1czUiIHRpbWVzdGFtcD0iMTQ1Nzk2
MzM2MCI+MTEwMjQ8L2tleT48L2ZvcmVpZ24ta2V5cz48cmVmLXR5cGUgbmFtZT0iSm91cm5hbCBB
cnRpY2xlIj4xNzwvcmVmLXR5cGU+PGNvbnRyaWJ1dG9ycz48YXV0aG9ycz48YXV0aG9yPkNsYXZl
bCwgTS5BLjwvYXV0aG9yPjxhdXRob3I+RnVjaHMsIEMuPC9hdXRob3I+PGF1dGhvcj5CdXJ3YXNo
LCBJLkcuPC9hdXRob3I+PGF1dGhvcj5NdW5kaWdsZXIsIEcuPC9hdXRob3I+PGF1dGhvcj5EdW1l
c25pbCwgSi5HLjwvYXV0aG9yPjxhdXRob3I+QmF1bWdhcnRuZXIsIEguPC9hdXRob3I+PGF1dGhv
cj5CZXJnbGVyLUtsZWluLCBKLjwvYXV0aG9yPjxhdXRob3I+QmVhbmxhbmRzLCBSLlMuPC9hdXRo
b3I+PGF1dGhvcj5NYXRoaWV1LCBQLjwvYXV0aG9yPjxhdXRob3I+TWFnbmUsIEouPC9hdXRob3I+
PGF1dGhvcj5QaWJhcm90LCBQLjwvYXV0aG9yPjwvYXV0aG9ycz48L2NvbnRyaWJ1dG9ycz48dGl0
bGVzPjx0aXRsZT5QcmVkaWN0b3JzIG9mIG91dGNvbWVzIGluIGxvdy1mbG93LCBsb3ctZ3JhZGll
bnQgYW9ydGljIHN0ZW5vc2lzOiByZXN1bHRzIG9mIHRoZSBtdWx0aWNlbnRlciBUT1BBUyBTdHVk
eTwvdGl0bGU+PHNlY29uZGFyeS10aXRsZT5DaXJjdWxhdGlvbjwvc2Vjb25kYXJ5LXRpdGxlPjwv
dGl0bGVzPjxwZXJpb2RpY2FsPjxmdWxsLXRpdGxlPkNpcmN1bGF0aW9uPC9mdWxsLXRpdGxlPjwv
cGVyaW9kaWNhbD48cGFnZXM+UzIzNC1TMjQyPC9wYWdlcz48dm9sdW1lPjExODwvdm9sdW1lPjxu
dW1iZXI+MTQgU3VwcGw8L251bWJlcj48cmVwcmludC1lZGl0aW9uPk5vdCBpbiBGaWxlPC9yZXBy
aW50LWVkaXRpb24+PGtleXdvcmRzPjxrZXl3b3JkPkFvcnRpYyBzdGVub3Npczwva2V5d29yZD48
a2V5d29yZD5TdGVub3Npczwva2V5d29yZD48L2tleXdvcmRzPjxkYXRlcz48eWVhcj4yMDA4PC95
ZWFyPjxwdWItZGF0ZXM+PGRhdGU+OS8zMC8yMDA4PC9kYXRlPjwvcHViLWRhdGVzPjwvZGF0ZXM+
PGxhYmVsPjExMjU1PC9sYWJlbD48dXJscz48cmVsYXRlZC11cmxzPjx1cmw+PHN0eWxlIGZhY2U9
InVuZGVybGluZSIgZm9udD0iZGVmYXVsdCIgc2l6ZT0iMTAwJSI+aHR0cDovL3d3dy5uY2JpLm5s
bS5uaWguZ292L3B1Ym1lZC8xODgyNDc2MDwvc3R5bGU+PC91cmw+PC9yZWxhdGVkLXVybHM+PC91
cmxzPjwvcmVjb3JkPjwvQ2l0ZT48Q2l0ZT48QXV0aG9yPkRhaG91PC9BdXRob3I+PFllYXI+MjAx
NTwvWWVhcj48UmVjTnVtPjE0MjUyPC9SZWNOdW0+PHJlY29yZD48cmVjLW51bWJlcj4xNDI1Mjwv
cmVjLW51bWJlcj48Zm9yZWlnbi1rZXlzPjxrZXkgYXBwPSJFTiIgZGItaWQ9ImEwMHIyeHNwcnJw
dDA3ZTJkdDM1czJ6dGZhZGV2cHhkZDVzNSIgdGltZXN0YW1wPSIxNDU3OTYzMzY2Ij4xNDI1Mjwv
a2V5PjwvZm9yZWlnbi1rZXlzPjxyZWYtdHlwZSBuYW1lPSJKb3VybmFsIEFydGljbGUiPjE3PC9y
ZWYtdHlwZT48Y29udHJpYnV0b3JzPjxhdXRob3JzPjxhdXRob3I+RGFob3UsIEEuPC9hdXRob3I+
PGF1dGhvcj5CYXJ0a28sIFAuRS48L2F1dGhvcj48YXV0aG9yPkNhcG91bGFkZSwgUi48L2F1dGhv
cj48YXV0aG9yPkNsYXZlbCwgTS5BLjwvYXV0aG9yPjxhdXRob3I+TXVuZGlnbGVyLCBHLjwvYXV0
aG9yPjxhdXRob3I+R3JvbmRpbiwgUy5MLjwvYXV0aG9yPjxhdXRob3I+QmVyZ2xlci1LbGVpbiwg
Si48L2F1dGhvcj48YXV0aG9yPkJ1cndhc2gsIEkuPC9hdXRob3I+PGF1dGhvcj5EdW1lc25pbCwg
Si5HLjwvYXV0aG9yPjxhdXRob3I+U2VuZWNoYWwsIE0uPC9hdXRob3I+PGF1dGhvcj5PJmFwb3M7
Q29ubm9yLCBLLjwvYXV0aG9yPjxhdXRob3I+QmF1bWdhcnRuZXIsIEguPC9hdXRob3I+PGF1dGhv
cj5QaWJhcm90LCBQLjwvYXV0aG9yPjwvYXV0aG9ycz48L2NvbnRyaWJ1dG9ycz48dGl0bGVzPjx0
aXRsZT5Vc2VmdWxuZXNzIG9mIGdsb2JhbCBsZWZ0IHZlbnRyaWN1bGFyIGxvbmdpdHVkaW5hbCBz
dHJhaW4gZm9yIHJpc2sgc3RyYXRpZmljYXRpb24gaW4gbG93IGVqZWN0aW9uIGZyYWN0aW9uLCBs
b3ctZ3JhZGllbnQgYW9ydGljIHN0ZW5vc2lzOiByZXN1bHRzIGZyb20gdGhlIG11bHRpY2VudGVy
IFRydWUgb3IgUHNldWRvLVNldmVyZSBBb3J0aWMgU3Rlbm9zaXMgc3R1ZHk8L3RpdGxlPjxzZWNv
bmRhcnktdGl0bGU+Q2lyYy4gQ2FyZGlvdmFzYyBJbWFnaW5nPC9zZWNvbmRhcnktdGl0bGU+PC90
aXRsZXM+PHBlcmlvZGljYWw+PGZ1bGwtdGl0bGU+Q2lyYy4gQ2FyZGlvdmFzYyBJbWFnaW5nPC9m
dWxsLXRpdGxlPjwvcGVyaW9kaWNhbD48cGFnZXM+ZTAwMjExNzwvcGFnZXM+PHZvbHVtZT44PC92
b2x1bWU+PG51bWJlcj4zPC9udW1iZXI+PHJlcHJpbnQtZWRpdGlvbj5Ob3QgaW4gRmlsZTwvcmVw
cmludC1lZGl0aW9uPjxrZXl3b3Jkcz48a2V5d29yZD5Bb3J0aWMgc3Rlbm9zaXM8L2tleXdvcmQ+
PGtleXdvcmQ+TGVmdDwva2V5d29yZD48a2V5d29yZD5MZWZ0IFZlbnRyaWN1bGFyPC9rZXl3b3Jk
PjxrZXl3b3JkPkxvdzwva2V5d29yZD48a2V5d29yZD5SaXNrPC9rZXl3b3JkPjxrZXl3b3JkPlN0
ZW5vc2lzPC9rZXl3b3JkPjxrZXl3b3JkPlZlbnRyaWN1bGFyPC9rZXl3b3JkPjwva2V5d29yZHM+
PGRhdGVzPjx5ZWFyPjIwMTU8L3llYXI+PHB1Yi1kYXRlcz48ZGF0ZT4zLzIwMTU8L2RhdGU+PC9w
dWItZGF0ZXM+PC9kYXRlcz48bGFiZWw+MTQ1NzM8L2xhYmVsPjx1cmxzPjxyZWxhdGVkLXVybHM+
PHVybD48c3R5bGUgZmFjZT0idW5kZXJsaW5lIiBmb250PSJkZWZhdWx0IiBzaXplPSIxMDAlIj5o
dHRwOi8vd3d3Lm5jYmkubmxtLm5paC5nb3YvcHVibWVkLzI1NjgxNDE3PC9zdHlsZT48L3VybD48
L3JlbGF0ZWQtdXJscz48L3VybHM+PC9yZWNvcmQ+PC9DaXRlPjwvRW5kTm90ZT4A
</w:fldData>
        </w:fldChar>
      </w:r>
      <w:r w:rsidR="00C03795" w:rsidRPr="00F64D8B">
        <w:rPr>
          <w:rFonts w:ascii="Times New Roman" w:hAnsi="Times New Roman" w:cs="Times New Roman"/>
          <w:sz w:val="24"/>
          <w:szCs w:val="24"/>
          <w:lang w:val="en-CA"/>
        </w:rPr>
        <w:instrText xml:space="preserve"> ADDIN EN.CITE </w:instrText>
      </w:r>
      <w:r w:rsidR="00E30435"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Y051bT43NDIxPC9SZWNOdW0+PERpc3BsYXlUZXh0PigzLTUpPC9EaXNwbGF5VGV4dD48cmVjb3Jk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aG9yPjxZZWFyPjIwMDg8L1llYXI+PFJlY051bT4xMTAyNDwvUmVjTnVtPjxyZWNvcmQ+PHJlYy1u
dW1iZXI+MTEwMjQ8L3JlYy1udW1iZXI+PGZvcmVpZ24ta2V5cz48a2V5IGFwcD0iRU4iIGRiLWlk
PSJhMDByMnhzcHJycHQwN2UyZHQzNXMyenRmYWRldnB4ZGQ1czUiIHRpbWVzdGFtcD0iMTQ1Nzk2
MzM2MCI+MTEwMjQ8L2tleT48L2ZvcmVpZ24ta2V5cz48cmVmLXR5cGUgbmFtZT0iSm91cm5hbCBB
cnRpY2xlIj4xNzwvcmVmLXR5cGU+PGNvbnRyaWJ1dG9ycz48YXV0aG9ycz48YXV0aG9yPkNsYXZl
bCwgTS5BLjwvYXV0aG9yPjxhdXRob3I+RnVjaHMsIEMuPC9hdXRob3I+PGF1dGhvcj5CdXJ3YXNo
LCBJLkcuPC9hdXRob3I+PGF1dGhvcj5NdW5kaWdsZXIsIEcuPC9hdXRob3I+PGF1dGhvcj5EdW1l
c25pbCwgSi5HLjwvYXV0aG9yPjxhdXRob3I+QmF1bWdhcnRuZXIsIEguPC9hdXRob3I+PGF1dGhv
cj5CZXJnbGVyLUtsZWluLCBKLjwvYXV0aG9yPjxhdXRob3I+QmVhbmxhbmRzLCBSLlMuPC9hdXRo
b3I+PGF1dGhvcj5NYXRoaWV1LCBQLjwvYXV0aG9yPjxhdXRob3I+TWFnbmUsIEouPC9hdXRob3I+
PGF1dGhvcj5QaWJhcm90LCBQLjwvYXV0aG9yPjwvYXV0aG9ycz48L2NvbnRyaWJ1dG9ycz48dGl0
bGVzPjx0aXRsZT5QcmVkaWN0b3JzIG9mIG91dGNvbWVzIGluIGxvdy1mbG93LCBsb3ctZ3JhZGll
bnQgYW9ydGljIHN0ZW5vc2lzOiByZXN1bHRzIG9mIHRoZSBtdWx0aWNlbnRlciBUT1BBUyBTdHVk
eTwvdGl0bGU+PHNlY29uZGFyeS10aXRsZT5DaXJjdWxhdGlvbjwvc2Vjb25kYXJ5LXRpdGxlPjwv
dGl0bGVzPjxwZXJpb2RpY2FsPjxmdWxsLXRpdGxlPkNpcmN1bGF0aW9uPC9mdWxsLXRpdGxlPjwv
cGVyaW9kaWNhbD48cGFnZXM+UzIzNC1TMjQyPC9wYWdlcz48dm9sdW1lPjExODwvdm9sdW1lPjxu
dW1iZXI+MTQgU3VwcGw8L251bWJlcj48cmVwcmludC1lZGl0aW9uPk5vdCBpbiBGaWxlPC9yZXBy
aW50LWVkaXRpb24+PGtleXdvcmRzPjxrZXl3b3JkPkFvcnRpYyBzdGVub3Npczwva2V5d29yZD48
a2V5d29yZD5TdGVub3Npczwva2V5d29yZD48L2tleXdvcmRzPjxkYXRlcz48eWVhcj4yMDA4PC95
ZWFyPjxwdWItZGF0ZXM+PGRhdGU+OS8zMC8yMDA4PC9kYXRlPjwvcHViLWRhdGVzPjwvZGF0ZXM+
PGxhYmVsPjExMjU1PC9sYWJlbD48dXJscz48cmVsYXRlZC11cmxzPjx1cmw+PHN0eWxlIGZhY2U9
InVuZGVybGluZSIgZm9udD0iZGVmYXVsdCIgc2l6ZT0iMTAwJSI+aHR0cDovL3d3dy5uY2JpLm5s
bS5uaWguZ292L3B1Ym1lZC8xODgyNDc2MDwvc3R5bGU+PC91cmw+PC9yZWxhdGVkLXVybHM+PC91
cmxzPjwvcmVjb3JkPjwvQ2l0ZT48Q2l0ZT48QXV0aG9yPkRhaG91PC9BdXRob3I+PFllYXI+MjAx
NTwvWWVhcj48UmVjTnVtPjE0MjUyPC9SZWNOdW0+PHJlY29yZD48cmVjLW51bWJlcj4xNDI1Mjwv
cmVjLW51bWJlcj48Zm9yZWlnbi1rZXlzPjxrZXkgYXBwPSJFTiIgZGItaWQ9ImEwMHIyeHNwcnJw
dDA3ZTJkdDM1czJ6dGZhZGV2cHhkZDVzNSIgdGltZXN0YW1wPSIxNDU3OTYzMzY2Ij4xNDI1Mjwv
a2V5PjwvZm9yZWlnbi1rZXlzPjxyZWYtdHlwZSBuYW1lPSJKb3VybmFsIEFydGljbGUiPjE3PC9y
ZWYtdHlwZT48Y29udHJpYnV0b3JzPjxhdXRob3JzPjxhdXRob3I+RGFob3UsIEEuPC9hdXRob3I+
PGF1dGhvcj5CYXJ0a28sIFAuRS48L2F1dGhvcj48YXV0aG9yPkNhcG91bGFkZSwgUi48L2F1dGhv
cj48YXV0aG9yPkNsYXZlbCwgTS5BLjwvYXV0aG9yPjxhdXRob3I+TXVuZGlnbGVyLCBHLjwvYXV0
aG9yPjxhdXRob3I+R3JvbmRpbiwgUy5MLjwvYXV0aG9yPjxhdXRob3I+QmVyZ2xlci1LbGVpbiwg
Si48L2F1dGhvcj48YXV0aG9yPkJ1cndhc2gsIEkuPC9hdXRob3I+PGF1dGhvcj5EdW1lc25pbCwg
Si5HLjwvYXV0aG9yPjxhdXRob3I+U2VuZWNoYWwsIE0uPC9hdXRob3I+PGF1dGhvcj5PJmFwb3M7
Q29ubm9yLCBLLjwvYXV0aG9yPjxhdXRob3I+QmF1bWdhcnRuZXIsIEguPC9hdXRob3I+PGF1dGhv
cj5QaWJhcm90LCBQLjwvYXV0aG9yPjwvYXV0aG9ycz48L2NvbnRyaWJ1dG9ycz48dGl0bGVzPjx0
aXRsZT5Vc2VmdWxuZXNzIG9mIGdsb2JhbCBsZWZ0IHZlbnRyaWN1bGFyIGxvbmdpdHVkaW5hbCBz
dHJhaW4gZm9yIHJpc2sgc3RyYXRpZmljYXRpb24gaW4gbG93IGVqZWN0aW9uIGZyYWN0aW9uLCBs
b3ctZ3JhZGllbnQgYW9ydGljIHN0ZW5vc2lzOiByZXN1bHRzIGZyb20gdGhlIG11bHRpY2VudGVy
IFRydWUgb3IgUHNldWRvLVNldmVyZSBBb3J0aWMgU3Rlbm9zaXMgc3R1ZHk8L3RpdGxlPjxzZWNv
bmRhcnktdGl0bGU+Q2lyYy4gQ2FyZGlvdmFzYyBJbWFnaW5nPC9zZWNvbmRhcnktdGl0bGU+PC90
aXRsZXM+PHBlcmlvZGljYWw+PGZ1bGwtdGl0bGU+Q2lyYy4gQ2FyZGlvdmFzYyBJbWFnaW5nPC9m
dWxsLXRpdGxlPjwvcGVyaW9kaWNhbD48cGFnZXM+ZTAwMjExNzwvcGFnZXM+PHZvbHVtZT44PC92
b2x1bWU+PG51bWJlcj4zPC9udW1iZXI+PHJlcHJpbnQtZWRpdGlvbj5Ob3QgaW4gRmlsZTwvcmVw
cmludC1lZGl0aW9uPjxrZXl3b3Jkcz48a2V5d29yZD5Bb3J0aWMgc3Rlbm9zaXM8L2tleXdvcmQ+
PGtleXdvcmQ+TGVmdDwva2V5d29yZD48a2V5d29yZD5MZWZ0IFZlbnRyaWN1bGFyPC9rZXl3b3Jk
PjxrZXl3b3JkPkxvdzwva2V5d29yZD48a2V5d29yZD5SaXNrPC9rZXl3b3JkPjxrZXl3b3JkPlN0
ZW5vc2lzPC9rZXl3b3JkPjxrZXl3b3JkPlZlbnRyaWN1bGFyPC9rZXl3b3JkPjwva2V5d29yZHM+
PGRhdGVzPjx5ZWFyPjIwMTU8L3llYXI+PHB1Yi1kYXRlcz48ZGF0ZT4zLzIwMTU8L2RhdGU+PC9w
dWItZGF0ZXM+PC9kYXRlcz48bGFiZWw+MTQ1NzM8L2xhYmVsPjx1cmxzPjxyZWxhdGVkLXVybHM+
PHVybD48c3R5bGUgZmFjZT0idW5kZXJsaW5lIiBmb250PSJkZWZhdWx0IiBzaXplPSIxMDAlIj5o
dHRwOi8vd3d3Lm5jYmkubmxtLm5paC5nb3YvcHVibWVkLzI1NjgxNDE3PC9zdHlsZT48L3VybD48
L3JlbGF0ZWQtdXJscz48L3VybHM+PC9yZWNvcmQ+PC9DaXRlPjwvRW5kTm90ZT4A
</w:fldData>
        </w:fldChar>
      </w:r>
      <w:r w:rsidR="00C03795" w:rsidRPr="00F64D8B">
        <w:rPr>
          <w:rFonts w:ascii="Times New Roman" w:hAnsi="Times New Roman" w:cs="Times New Roman"/>
          <w:sz w:val="24"/>
          <w:szCs w:val="24"/>
          <w:lang w:val="en-CA"/>
        </w:rPr>
        <w:instrText xml:space="preserve"> ADDIN EN.CITE.DATA </w:instrText>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C03795" w:rsidRPr="00F64D8B">
        <w:rPr>
          <w:rFonts w:ascii="Times New Roman" w:hAnsi="Times New Roman" w:cs="Times New Roman"/>
          <w:noProof/>
          <w:sz w:val="24"/>
          <w:szCs w:val="24"/>
          <w:lang w:val="en-CA"/>
        </w:rPr>
        <w:t>(3-5)</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w:t>
      </w:r>
      <w:r w:rsidR="004835AA" w:rsidRPr="00F64D8B">
        <w:rPr>
          <w:rFonts w:ascii="Times New Roman" w:hAnsi="Times New Roman" w:cs="Times New Roman"/>
          <w:sz w:val="24"/>
          <w:szCs w:val="24"/>
          <w:lang w:val="en-CA"/>
        </w:rPr>
        <w:t xml:space="preserve"> </w:t>
      </w:r>
      <w:r w:rsidR="006A3363" w:rsidRPr="00F64D8B">
        <w:rPr>
          <w:rFonts w:ascii="Times New Roman" w:hAnsi="Times New Roman" w:cs="Times New Roman"/>
          <w:sz w:val="24"/>
          <w:szCs w:val="24"/>
          <w:lang w:val="en-CA"/>
        </w:rPr>
        <w:t>P</w:t>
      </w:r>
      <w:r w:rsidR="005E3E9F" w:rsidRPr="00F64D8B">
        <w:rPr>
          <w:rFonts w:ascii="Times New Roman" w:hAnsi="Times New Roman" w:cs="Times New Roman"/>
          <w:sz w:val="24"/>
          <w:szCs w:val="24"/>
          <w:lang w:val="en-CA"/>
        </w:rPr>
        <w:t xml:space="preserve">atients were included in the TOPAS study </w:t>
      </w:r>
      <w:r w:rsidR="004835AA" w:rsidRPr="00F64D8B">
        <w:rPr>
          <w:rFonts w:ascii="Times New Roman" w:hAnsi="Times New Roman" w:cs="Times New Roman"/>
          <w:sz w:val="24"/>
          <w:szCs w:val="24"/>
          <w:lang w:val="en-CA"/>
        </w:rPr>
        <w:t xml:space="preserve">if they </w:t>
      </w:r>
      <w:r w:rsidR="006A3363" w:rsidRPr="00F64D8B">
        <w:rPr>
          <w:rFonts w:ascii="Times New Roman" w:hAnsi="Times New Roman" w:cs="Times New Roman"/>
          <w:sz w:val="24"/>
          <w:szCs w:val="24"/>
          <w:lang w:val="en-CA"/>
        </w:rPr>
        <w:t xml:space="preserve">had </w:t>
      </w:r>
      <w:r w:rsidR="004835AA" w:rsidRPr="00F64D8B">
        <w:rPr>
          <w:rFonts w:ascii="Times New Roman" w:hAnsi="Times New Roman" w:cs="Times New Roman"/>
          <w:sz w:val="24"/>
          <w:szCs w:val="24"/>
          <w:lang w:val="en-CA"/>
        </w:rPr>
        <w:t xml:space="preserve">a MG </w:t>
      </w:r>
      <w:r w:rsidR="004A78E9" w:rsidRPr="00F64D8B">
        <w:rPr>
          <w:rFonts w:ascii="Times New Roman" w:hAnsi="Times New Roman" w:cs="Times New Roman"/>
          <w:sz w:val="24"/>
          <w:szCs w:val="24"/>
          <w:lang w:val="en-CA"/>
        </w:rPr>
        <w:t>≤ 40 mmHg</w:t>
      </w:r>
      <w:r w:rsidR="004835AA"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w:t>
      </w:r>
      <w:r w:rsidR="004835AA" w:rsidRPr="00F64D8B">
        <w:rPr>
          <w:rFonts w:ascii="Times New Roman" w:hAnsi="Times New Roman" w:cs="Times New Roman"/>
          <w:sz w:val="24"/>
          <w:szCs w:val="24"/>
          <w:lang w:val="en-CA"/>
        </w:rPr>
        <w:t xml:space="preserve">an </w:t>
      </w:r>
      <w:r w:rsidR="004A78E9" w:rsidRPr="00F64D8B">
        <w:rPr>
          <w:rFonts w:ascii="Times New Roman" w:hAnsi="Times New Roman" w:cs="Times New Roman"/>
          <w:sz w:val="24"/>
          <w:szCs w:val="24"/>
          <w:lang w:val="en-CA"/>
        </w:rPr>
        <w:t xml:space="preserve">indexed </w:t>
      </w:r>
      <w:r w:rsidR="004835AA" w:rsidRPr="00F64D8B">
        <w:rPr>
          <w:rFonts w:ascii="Times New Roman" w:hAnsi="Times New Roman" w:cs="Times New Roman"/>
          <w:sz w:val="24"/>
          <w:szCs w:val="24"/>
          <w:lang w:val="en-CA"/>
        </w:rPr>
        <w:t>AVA</w:t>
      </w:r>
      <w:r w:rsidR="004A78E9" w:rsidRPr="00F64D8B">
        <w:rPr>
          <w:rFonts w:ascii="Times New Roman" w:hAnsi="Times New Roman" w:cs="Times New Roman"/>
          <w:sz w:val="24"/>
          <w:szCs w:val="24"/>
          <w:lang w:val="en-CA"/>
        </w:rPr>
        <w:t xml:space="preserve"> ≤ 0.6</w:t>
      </w:r>
      <w:r w:rsidR="00382BDC" w:rsidRPr="00F64D8B">
        <w:rPr>
          <w:rFonts w:ascii="Times New Roman" w:hAnsi="Times New Roman" w:cs="Times New Roman"/>
          <w:sz w:val="24"/>
          <w:szCs w:val="24"/>
          <w:lang w:val="en-CA"/>
        </w:rPr>
        <w:t xml:space="preserve"> </w:t>
      </w:r>
      <w:r w:rsidR="004A78E9" w:rsidRPr="00F64D8B">
        <w:rPr>
          <w:rFonts w:ascii="Times New Roman" w:hAnsi="Times New Roman" w:cs="Times New Roman"/>
          <w:sz w:val="24"/>
          <w:szCs w:val="24"/>
          <w:lang w:val="en-CA"/>
        </w:rPr>
        <w:t>cm²/m²</w:t>
      </w:r>
      <w:r w:rsidR="004835AA" w:rsidRPr="00F64D8B">
        <w:rPr>
          <w:rFonts w:ascii="Times New Roman" w:hAnsi="Times New Roman" w:cs="Times New Roman"/>
          <w:sz w:val="24"/>
          <w:szCs w:val="24"/>
          <w:lang w:val="en-CA"/>
        </w:rPr>
        <w:t xml:space="preserve"> and a</w:t>
      </w:r>
      <w:r w:rsidR="004A78E9" w:rsidRPr="00F64D8B">
        <w:rPr>
          <w:rFonts w:ascii="Times New Roman" w:hAnsi="Times New Roman" w:cs="Times New Roman"/>
          <w:sz w:val="24"/>
          <w:szCs w:val="24"/>
          <w:lang w:val="en-CA"/>
        </w:rPr>
        <w:t xml:space="preserve"> LVEF </w:t>
      </w:r>
      <w:r w:rsidR="004835AA" w:rsidRPr="00F64D8B">
        <w:rPr>
          <w:rFonts w:ascii="Times New Roman" w:hAnsi="Times New Roman" w:cs="Times New Roman"/>
          <w:sz w:val="24"/>
          <w:szCs w:val="24"/>
          <w:lang w:val="en-CA"/>
        </w:rPr>
        <w:t>≤40%</w:t>
      </w:r>
      <w:r w:rsidR="00E65808" w:rsidRPr="00F64D8B">
        <w:rPr>
          <w:rFonts w:ascii="Times New Roman" w:hAnsi="Times New Roman" w:cs="Times New Roman"/>
          <w:sz w:val="24"/>
          <w:szCs w:val="24"/>
          <w:lang w:val="en-CA"/>
        </w:rPr>
        <w:t xml:space="preserve"> </w:t>
      </w:r>
      <w:r w:rsidR="006A3363" w:rsidRPr="00F64D8B">
        <w:rPr>
          <w:rFonts w:ascii="Times New Roman" w:hAnsi="Times New Roman" w:cs="Times New Roman"/>
          <w:sz w:val="24"/>
          <w:szCs w:val="24"/>
          <w:lang w:val="en-CA"/>
        </w:rPr>
        <w:t xml:space="preserve">on a </w:t>
      </w:r>
      <w:r w:rsidR="00E65808" w:rsidRPr="00F64D8B">
        <w:rPr>
          <w:rFonts w:ascii="Times New Roman" w:hAnsi="Times New Roman" w:cs="Times New Roman"/>
          <w:sz w:val="24"/>
          <w:szCs w:val="24"/>
          <w:lang w:val="en-CA"/>
        </w:rPr>
        <w:t>rest</w:t>
      </w:r>
      <w:r w:rsidR="006A3363" w:rsidRPr="00F64D8B">
        <w:rPr>
          <w:rFonts w:ascii="Times New Roman" w:hAnsi="Times New Roman" w:cs="Times New Roman"/>
          <w:sz w:val="24"/>
          <w:szCs w:val="24"/>
          <w:lang w:val="en-CA"/>
        </w:rPr>
        <w:t>ing</w:t>
      </w:r>
      <w:r w:rsidR="00E65808" w:rsidRPr="00F64D8B">
        <w:rPr>
          <w:rFonts w:ascii="Times New Roman" w:hAnsi="Times New Roman" w:cs="Times New Roman"/>
          <w:sz w:val="24"/>
          <w:szCs w:val="24"/>
          <w:lang w:val="en-CA"/>
        </w:rPr>
        <w:t xml:space="preserve"> </w:t>
      </w:r>
      <w:r w:rsidR="006A3363" w:rsidRPr="00F64D8B">
        <w:rPr>
          <w:rFonts w:ascii="Times New Roman" w:hAnsi="Times New Roman" w:cs="Times New Roman"/>
          <w:sz w:val="24"/>
          <w:szCs w:val="24"/>
          <w:lang w:val="en-CA"/>
        </w:rPr>
        <w:t>echocardiogram</w:t>
      </w:r>
      <w:r w:rsidR="004835AA" w:rsidRPr="00F64D8B">
        <w:rPr>
          <w:rFonts w:ascii="Times New Roman" w:hAnsi="Times New Roman" w:cs="Times New Roman"/>
          <w:sz w:val="24"/>
          <w:szCs w:val="24"/>
          <w:lang w:val="en-CA"/>
        </w:rPr>
        <w:t xml:space="preserve">. </w:t>
      </w:r>
      <w:r w:rsidR="005D2233" w:rsidRPr="00F64D8B">
        <w:rPr>
          <w:rFonts w:ascii="Times New Roman" w:hAnsi="Times New Roman" w:cs="Times New Roman"/>
          <w:sz w:val="24"/>
          <w:szCs w:val="24"/>
          <w:lang w:val="en-CA"/>
        </w:rPr>
        <w:t>Patients were excluded if they had more than mild aortic regurgitation, moderate mitral regurgitation,</w:t>
      </w:r>
      <w:r w:rsidR="00302984" w:rsidRPr="00F64D8B">
        <w:rPr>
          <w:rFonts w:ascii="Times New Roman" w:hAnsi="Times New Roman" w:cs="Times New Roman"/>
          <w:sz w:val="24"/>
          <w:szCs w:val="24"/>
          <w:lang w:val="en-CA"/>
        </w:rPr>
        <w:t xml:space="preserve"> or mild mitral stenosis, as assessed </w:t>
      </w:r>
      <w:r w:rsidR="00CA537A" w:rsidRPr="00F64D8B">
        <w:rPr>
          <w:rFonts w:ascii="Times New Roman" w:hAnsi="Times New Roman" w:cs="Times New Roman"/>
          <w:sz w:val="24"/>
          <w:szCs w:val="24"/>
          <w:lang w:val="en-CA"/>
        </w:rPr>
        <w:t xml:space="preserve">by </w:t>
      </w:r>
      <w:r w:rsidR="00983DB3" w:rsidRPr="00F64D8B">
        <w:rPr>
          <w:rFonts w:ascii="Times New Roman" w:hAnsi="Times New Roman" w:cs="Times New Roman"/>
          <w:sz w:val="24"/>
          <w:szCs w:val="24"/>
          <w:lang w:val="en-CA"/>
        </w:rPr>
        <w:t>the</w:t>
      </w:r>
      <w:r w:rsidR="00CA537A" w:rsidRPr="00F64D8B">
        <w:rPr>
          <w:rFonts w:ascii="Times New Roman" w:hAnsi="Times New Roman" w:cs="Times New Roman"/>
          <w:sz w:val="24"/>
          <w:szCs w:val="24"/>
          <w:lang w:val="en-CA"/>
        </w:rPr>
        <w:t xml:space="preserve"> multiparametric </w:t>
      </w:r>
      <w:r w:rsidR="00983DB3" w:rsidRPr="00F64D8B">
        <w:rPr>
          <w:rFonts w:ascii="Times New Roman" w:hAnsi="Times New Roman" w:cs="Times New Roman"/>
          <w:sz w:val="24"/>
          <w:szCs w:val="24"/>
          <w:lang w:val="en-CA"/>
        </w:rPr>
        <w:t xml:space="preserve">integrative </w:t>
      </w:r>
      <w:r w:rsidR="00CA537A" w:rsidRPr="00F64D8B">
        <w:rPr>
          <w:rFonts w:ascii="Times New Roman" w:hAnsi="Times New Roman" w:cs="Times New Roman"/>
          <w:sz w:val="24"/>
          <w:szCs w:val="24"/>
          <w:lang w:val="en-CA"/>
        </w:rPr>
        <w:t>approach recommended in the</w:t>
      </w:r>
      <w:r w:rsidR="00302984" w:rsidRPr="00F64D8B">
        <w:rPr>
          <w:rFonts w:ascii="Times New Roman" w:hAnsi="Times New Roman" w:cs="Times New Roman"/>
          <w:sz w:val="24"/>
          <w:szCs w:val="24"/>
          <w:lang w:val="en-CA"/>
        </w:rPr>
        <w:t xml:space="preserve"> current guidelines </w:t>
      </w:r>
      <w:r w:rsidR="00983DB3" w:rsidRPr="00F64D8B">
        <w:rPr>
          <w:rFonts w:ascii="Times New Roman" w:hAnsi="Times New Roman" w:cs="Times New Roman"/>
          <w:sz w:val="24"/>
          <w:szCs w:val="24"/>
          <w:lang w:val="en-CA"/>
        </w:rPr>
        <w:t>for</w:t>
      </w:r>
      <w:r w:rsidR="00302984" w:rsidRPr="00F64D8B">
        <w:rPr>
          <w:rFonts w:ascii="Times New Roman" w:hAnsi="Times New Roman" w:cs="Times New Roman"/>
          <w:sz w:val="24"/>
          <w:szCs w:val="24"/>
          <w:lang w:val="en-CA"/>
        </w:rPr>
        <w:t xml:space="preserve"> native valve regurgitation and stenosis</w:t>
      </w:r>
      <w:r w:rsidR="00983DB3" w:rsidRPr="00F64D8B">
        <w:rPr>
          <w:rFonts w:ascii="Times New Roman" w:hAnsi="Times New Roman" w:cs="Times New Roman"/>
          <w:sz w:val="24"/>
          <w:szCs w:val="24"/>
          <w:lang w:val="en-CA"/>
        </w:rPr>
        <w:t xml:space="preserve"> </w:t>
      </w:r>
      <w:r w:rsidR="00302984" w:rsidRPr="00F64D8B">
        <w:rPr>
          <w:rFonts w:ascii="Times New Roman" w:hAnsi="Times New Roman" w:cs="Times New Roman"/>
          <w:sz w:val="24"/>
          <w:szCs w:val="24"/>
          <w:lang w:val="en-CA"/>
        </w:rPr>
        <w:fldChar w:fldCharType="begin">
          <w:fldData xml:space="preserve">PEVuZE5vdGU+PENpdGU+PEF1dGhvcj5MYW5jZWxsb3R0aTwvQXV0aG9yPjxZZWFyPjIwMTA8L1ll
YXI+PFJlY051bT4xMTgwMDwvUmVjTnVtPjxEaXNwbGF5VGV4dD4oNi04KTwvRGlzcGxheVRleHQ+
PHJlY29yZD48cmVjLW51bWJlcj4xMTgwMDwvcmVjLW51bWJlcj48Zm9yZWlnbi1rZXlzPjxrZXkg
YXBwPSJFTiIgZGItaWQ9ImEwMHIyeHNwcnJwdDA3ZTJkdDM1czJ6dGZhZGV2cHhkZDVzNSIgdGlt
ZXN0YW1wPSIxNDU3OTYzMzYyIj4xMTgwMDwva2V5PjwvZm9yZWlnbi1rZXlzPjxyZWYtdHlwZSBu
YW1lPSJKb3VybmFsIEFydGljbGUiPjE3PC9yZWYtdHlwZT48Y29udHJpYnV0b3JzPjxhdXRob3Jz
PjxhdXRob3I+TGFuY2VsbG90dGksIFAuPC9hdXRob3I+PGF1dGhvcj5Ucmlib3VpbGxveSwgQy48
L2F1dGhvcj48YXV0aG9yPkhhZ2VuZG9yZmYsIEEuPC9hdXRob3I+PGF1dGhvcj5Nb3VyYSwgTC48
L2F1dGhvcj48YXV0aG9yPlBvcGVzY3UsIEIuQS48L2F1dGhvcj48YXV0aG9yPkFncmljb2xhLCBF
LjwvYXV0aG9yPjxhdXRob3I+TW9uaW4sIEouTC48L2F1dGhvcj48YXV0aG9yPlBpZXJhcmQsIEwu
QS48L2F1dGhvcj48YXV0aG9yPkJhZGFubywgTC48L2F1dGhvcj48YXV0aG9yPlphbW9yYW5vLCBK
LkwuPC9hdXRob3I+PC9hdXRob3JzPjwvY29udHJpYnV0b3JzPjx0aXRsZXM+PHRpdGxlPkV1cm9w
ZWFuIEFzc29jaWF0aW9uIG9mIEVjaG9jYXJkaW9ncmFwaHkgcmVjb21tZW5kYXRpb25zIGZvciB0
aGUgYXNzZXNzbWVudCBvZiB2YWx2dWxhciByZWd1cmdpdGF0aW9uLiBQYXJ0IDE6IGFvcnRpYyBh
bmQgcHVsbW9uYXJ5IHJlZ3VyZ2l0YXRpb24gKG5hdGl2ZSB2YWx2ZSBkaXNlYXNlKTwvdGl0bGU+
PHNlY29uZGFyeS10aXRsZT5FdXIgSiBFY2hvY2FyZGlvZ3I8L3NlY29uZGFyeS10aXRsZT48L3Rp
dGxlcz48cGVyaW9kaWNhbD48ZnVsbC10aXRsZT5FdXIgSiBFY2hvY2FyZGlvZ3I8L2Z1bGwtdGl0
bGU+PC9wZXJpb2RpY2FsPjxwYWdlcz4yMjMtMjQ0PC9wYWdlcz48dm9sdW1lPjExPC92b2x1bWU+
PG51bWJlcj4zPC9udW1iZXI+PHJlcHJpbnQtZWRpdGlvbj5Ob3QgaW4gRmlsZTwvcmVwcmludC1l
ZGl0aW9uPjxrZXl3b3Jkcz48a2V5d29yZD5Bc3Nlc3NtZW50PC9rZXl3b3JkPjxrZXl3b3JkPkFT
U09DSUFUSU9OPC9rZXl3b3JkPjxrZXl3b3JkPkRJU0VBU0U8L2tleXdvcmQ+PGtleXdvcmQ+RWNo
b2NhcmRpb2dyYXBoeTwva2V5d29yZD48a2V5d29yZD5OYXRpdmUgdmFsdmU8L2tleXdvcmQ+PGtl
eXdvcmQ+UHVsbW9uYXJ5PC9rZXl3b3JkPjxrZXl3b3JkPlJlZ3VyZ2l0YXRpb248L2tleXdvcmQ+
PGtleXdvcmQ+VmFsdmU8L2tleXdvcmQ+PC9rZXl3b3Jkcz48ZGF0ZXM+PHllYXI+MjAxMDwveWVh
cj48cHViLWRhdGVzPjxkYXRlPjQvMjAxMDwvZGF0ZT48L3B1Yi1kYXRlcz48L2RhdGVzPjxsYWJl
bD4xMjAzNDwvbGFiZWw+PHVybHM+PHJlbGF0ZWQtdXJscz48dXJsPjxzdHlsZSBmYWNlPSJ1bmRl
cmxpbmUiIGZvbnQ9ImRlZmF1bHQiIHNpemU9IjEwMCUiPmh0dHA6Ly93d3cubmNiaS5ubG0ubmlo
Lmdvdi9wdWJtZWQvMjAzNzUyNjA8L3N0eWxlPjwvdXJsPjwvcmVsYXRlZC11cmxzPjwvdXJscz48
L3JlY29yZD48L0NpdGU+PENpdGU+PEF1dGhvcj5MYW5jZWxsb3R0aTwvQXV0aG9yPjxZZWFyPjIw
MTA8L1llYXI+PFJlY051bT4xMTg1ODwvUmVjTnVtPjxyZWNvcmQ+PHJlYy1udW1iZXI+MTE4NTg8
L3JlYy1udW1iZXI+PGZvcmVpZ24ta2V5cz48a2V5IGFwcD0iRU4iIGRiLWlkPSJhMDByMnhzcHJy
cHQwN2UyZHQzNXMyenRmYWRldnB4ZGQ1czUiIHRpbWVzdGFtcD0iMTQ1Nzk2MzM2MiI+MTE4NTg8
L2tleT48L2ZvcmVpZ24ta2V5cz48cmVmLXR5cGUgbmFtZT0iSm91cm5hbCBBcnRpY2xlIj4xNzwv
cmVmLXR5cGU+PGNvbnRyaWJ1dG9ycz48YXV0aG9ycz48YXV0aG9yPkxhbmNlbGxvdHRpLCBQLjwv
YXV0aG9yPjxhdXRob3I+TW91cmEsIEwuPC9hdXRob3I+PGF1dGhvcj5QaWVyYXJkLCBMLkEuPC9h
dXRob3I+PGF1dGhvcj5BZ3JpY29sYSwgRS48L2F1dGhvcj48YXV0aG9yPlBvcGVzY3UsIEIuQS48
L2F1dGhvcj48YXV0aG9yPlRyaWJvdWlsbG95LCBDLjwvYXV0aG9yPjxhdXRob3I+SGFnZW5kb3Jm
ZiwgQS48L2F1dGhvcj48YXV0aG9yPk1vbmluLCBKLkwuPC9hdXRob3I+PGF1dGhvcj5CYWRhbm8s
IEwuPC9hdXRob3I+PGF1dGhvcj5aYW1vcmFubywgSi5MLjwvYXV0aG9yPjwvYXV0aG9ycz48L2Nv
bnRyaWJ1dG9ycz48dGl0bGVzPjx0aXRsZT5FdXJvcGVhbiBBc3NvY2lhdGlvbiBvZiBFY2hvY2Fy
ZGlvZ3JhcGh5IHJlY29tbWVuZGF0aW9ucyBmb3IgdGhlIGFzc2Vzc21lbnQgb2YgdmFsdnVsYXIg
cmVndXJnaXRhdGlvbi4gUGFydCAyOiBtaXRyYWwgYW5kIHRyaWN1c3BpZCByZWd1cmdpdGF0aW9u
IChuYXRpdmUgdmFsdmUgZGlzZWFzZSk8L3RpdGxlPjxzZWNvbmRhcnktdGl0bGU+RXVyIEogRWNo
b2NhcmRpb2dyPC9zZWNvbmRhcnktdGl0bGU+PC90aXRsZXM+PHBlcmlvZGljYWw+PGZ1bGwtdGl0
bGU+RXVyIEogRWNob2NhcmRpb2dyPC9mdWxsLXRpdGxlPjwvcGVyaW9kaWNhbD48cGFnZXM+MzA3
LTMzMjwvcGFnZXM+PHZvbHVtZT4xMTwvdm9sdW1lPjxudW1iZXI+NDwvbnVtYmVyPjxyZXByaW50
LWVkaXRpb24+Tm90IGluIEZpbGU8L3JlcHJpbnQtZWRpdGlvbj48a2V5d29yZHM+PGtleXdvcmQ+
QXNzZXNzbWVudDwva2V5d29yZD48a2V5d29yZD5BU1NPQ0lBVElPTjwva2V5d29yZD48a2V5d29y
ZD5ESVNFQVNFPC9rZXl3b3JkPjxrZXl3b3JkPkVjaG9jYXJkaW9ncmFwaHk8L2tleXdvcmQ+PGtl
eXdvcmQ+TmF0aXZlIHZhbHZlPC9rZXl3b3JkPjxrZXl3b3JkPlJlZ3VyZ2l0YXRpb248L2tleXdv
cmQ+PGtleXdvcmQ+VmFsdmU8L2tleXdvcmQ+PC9rZXl3b3Jkcz48ZGF0ZXM+PHllYXI+MjAxMDwv
eWVhcj48cHViLWRhdGVzPjxkYXRlPjUvMjAxMDwvZGF0ZT48L3B1Yi1kYXRlcz48L2RhdGVzPjxs
YWJlbD4xMjA5NTwvbGFiZWw+PHVybHM+PHJlbGF0ZWQtdXJscz48dXJsPjxzdHlsZSBmYWNlPSJ1
bmRlcmxpbmUiIGZvbnQ9ImRlZmF1bHQiIHNpemU9IjEwMCUiPmh0dHA6Ly93d3cubmNiaS5ubG0u
bmloLmdvdi9wdWJtZWQvMjA0MzU3ODM8L3N0eWxlPjwvdXJsPjwvcmVsYXRlZC11cmxzPjwvdXJs
cz48L3JlY29yZD48L0NpdGU+PENpdGU+PEF1dGhvcj5CYXVtZ2FydG5lcjwvQXV0aG9yPjxZZWFy
PjIwMDk8L1llYXI+PFJlY051bT4xMTIxMzwvUmVjTnVtPjxyZWNvcmQ+PHJlYy1udW1iZXI+MTEy
MTM8L3JlYy1udW1iZXI+PGZvcmVpZ24ta2V5cz48a2V5IGFwcD0iRU4iIGRiLWlkPSJhMDByMnhz
cHJycHQwN2UyZHQzNXMyenRmYWRldnB4ZGQ1czUiIHRpbWVzdGFtcD0iMTQ1Nzk2MzM2MSI+MTEy
MTM8L2tleT48L2ZvcmVpZ24ta2V5cz48cmVmLXR5cGUgbmFtZT0iSm91cm5hbCBBcnRpY2xlIj4x
NzwvcmVmLXR5cGU+PGNvbnRyaWJ1dG9ycz48YXV0aG9ycz48YXV0aG9yPkJhdW1nYXJ0bmVyLCBI
LjwvYXV0aG9yPjxhdXRob3I+SHVuZywgSi48L2F1dGhvcj48YXV0aG9yPkJlcm1lam8sIEouPC9h
dXRob3I+PGF1dGhvcj5DaGFtYmVycywgSi5CLjwvYXV0aG9yPjxhdXRob3I+RXZhbmdlbGlzdGEs
IEEuPC9hdXRob3I+PGF1dGhvcj5HcmlmZmluLCBCLlAuPC9hdXRob3I+PGF1dGhvcj5JdW5nLCBC
LjwvYXV0aG9yPjxhdXRob3I+T3R0bywgQy5NLjwvYXV0aG9yPjxhdXRob3I+UGVsbGlra2EsIFAu
QS48L2F1dGhvcj48YXV0aG9yPlF1aW5vbmVzLCBNLjwvYXV0aG9yPjwvYXV0aG9ycz48L2NvbnRy
aWJ1dG9ycz48dGl0bGVzPjx0aXRsZT5FY2hvY2FyZGlvZ3JhcGhpYyBhc3Nlc3NtZW50IG9mIHZh
bHZlIHN0ZW5vc2lzOiBFQUUvQVNFIHJlY29tbWVuZGF0aW9ucyBmb3IgY2xpbmljYWwgcHJhY3Rp
Y2U8L3RpdGxlPjxzZWNvbmRhcnktdGl0bGU+SiBBbSBTb2MgRWNob2NhcmRpb2dyPC9zZWNvbmRh
cnktdGl0bGU+PC90aXRsZXM+PHBlcmlvZGljYWw+PGZ1bGwtdGl0bGU+SiBBbSBTb2MgRWNob2Nh
cmRpb2dyPC9mdWxsLXRpdGxlPjwvcGVyaW9kaWNhbD48cGFnZXM+MS0yMzwvcGFnZXM+PHZvbHVt
ZT4yMjwvdm9sdW1lPjxudW1iZXI+MTwvbnVtYmVyPjxyZXByaW50LWVkaXRpb24+Tm90IGluIEZp
bGU8L3JlcHJpbnQtZWRpdGlvbj48a2V5d29yZHM+PGtleXdvcmQ+QXNzZXNzbWVudDwva2V5d29y
ZD48a2V5d29yZD5jbGluaWNhbDwva2V5d29yZD48a2V5d29yZD5TdGVub3Npczwva2V5d29yZD48
a2V5d29yZD5WYWx2ZTwva2V5d29yZD48L2tleXdvcmRzPjxkYXRlcz48eWVhcj4yMDA5PC95ZWFy
PjxwdWItZGF0ZXM+PGRhdGU+MS8yMDA5PC9kYXRlPjwvcHViLWRhdGVzPjwvZGF0ZXM+PGxhYmVs
PjExNDQ1PC9sYWJlbD48dXJscz48cmVsYXRlZC11cmxzPjx1cmw+PHN0eWxlIGZhY2U9InVuZGVy
bGluZSIgZm9udD0iZGVmYXVsdCIgc2l6ZT0iMTAwJSI+aHR0cDovL3d3dy5uY2JpLm5sbS5uaWgu
Z292L3B1Ym1lZC8xOTEzMDk5ODwvc3R5bGU+PC91cmw+PC9yZWxhdGVkLXVybHM+PC91cmxzPjwv
cmVjb3JkPjwvQ2l0ZT48L0VuZE5vdGU+AG==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PEVuZE5vdGU+PENpdGU+PEF1dGhvcj5MYW5jZWxsb3R0aTwvQXV0aG9yPjxZZWFyPjIwMTA8L1ll
YXI+PFJlY051bT4xMTgwMDwvUmVjTnVtPjxEaXNwbGF5VGV4dD4oNi04KTwvRGlzcGxheVRleHQ+
PHJlY29yZD48cmVjLW51bWJlcj4xMTgwMDwvcmVjLW51bWJlcj48Zm9yZWlnbi1rZXlzPjxrZXkg
YXBwPSJFTiIgZGItaWQ9ImEwMHIyeHNwcnJwdDA3ZTJkdDM1czJ6dGZhZGV2cHhkZDVzNSIgdGlt
ZXN0YW1wPSIxNDU3OTYzMzYyIj4xMTgwMDwva2V5PjwvZm9yZWlnbi1rZXlzPjxyZWYtdHlwZSBu
YW1lPSJKb3VybmFsIEFydGljbGUiPjE3PC9yZWYtdHlwZT48Y29udHJpYnV0b3JzPjxhdXRob3Jz
PjxhdXRob3I+TGFuY2VsbG90dGksIFAuPC9hdXRob3I+PGF1dGhvcj5Ucmlib3VpbGxveSwgQy48
L2F1dGhvcj48YXV0aG9yPkhhZ2VuZG9yZmYsIEEuPC9hdXRob3I+PGF1dGhvcj5Nb3VyYSwgTC48
L2F1dGhvcj48YXV0aG9yPlBvcGVzY3UsIEIuQS48L2F1dGhvcj48YXV0aG9yPkFncmljb2xhLCBF
LjwvYXV0aG9yPjxhdXRob3I+TW9uaW4sIEouTC48L2F1dGhvcj48YXV0aG9yPlBpZXJhcmQsIEwu
QS48L2F1dGhvcj48YXV0aG9yPkJhZGFubywgTC48L2F1dGhvcj48YXV0aG9yPlphbW9yYW5vLCBK
LkwuPC9hdXRob3I+PC9hdXRob3JzPjwvY29udHJpYnV0b3JzPjx0aXRsZXM+PHRpdGxlPkV1cm9w
ZWFuIEFzc29jaWF0aW9uIG9mIEVjaG9jYXJkaW9ncmFwaHkgcmVjb21tZW5kYXRpb25zIGZvciB0
aGUgYXNzZXNzbWVudCBvZiB2YWx2dWxhciByZWd1cmdpdGF0aW9uLiBQYXJ0IDE6IGFvcnRpYyBh
bmQgcHVsbW9uYXJ5IHJlZ3VyZ2l0YXRpb24gKG5hdGl2ZSB2YWx2ZSBkaXNlYXNlKTwvdGl0bGU+
PHNlY29uZGFyeS10aXRsZT5FdXIgSiBFY2hvY2FyZGlvZ3I8L3NlY29uZGFyeS10aXRsZT48L3Rp
dGxlcz48cGVyaW9kaWNhbD48ZnVsbC10aXRsZT5FdXIgSiBFY2hvY2FyZGlvZ3I8L2Z1bGwtdGl0
bGU+PC9wZXJpb2RpY2FsPjxwYWdlcz4yMjMtMjQ0PC9wYWdlcz48dm9sdW1lPjExPC92b2x1bWU+
PG51bWJlcj4zPC9udW1iZXI+PHJlcHJpbnQtZWRpdGlvbj5Ob3QgaW4gRmlsZTwvcmVwcmludC1l
ZGl0aW9uPjxrZXl3b3Jkcz48a2V5d29yZD5Bc3Nlc3NtZW50PC9rZXl3b3JkPjxrZXl3b3JkPkFT
U09DSUFUSU9OPC9rZXl3b3JkPjxrZXl3b3JkPkRJU0VBU0U8L2tleXdvcmQ+PGtleXdvcmQ+RWNo
b2NhcmRpb2dyYXBoeTwva2V5d29yZD48a2V5d29yZD5OYXRpdmUgdmFsdmU8L2tleXdvcmQ+PGtl
eXdvcmQ+UHVsbW9uYXJ5PC9rZXl3b3JkPjxrZXl3b3JkPlJlZ3VyZ2l0YXRpb248L2tleXdvcmQ+
PGtleXdvcmQ+VmFsdmU8L2tleXdvcmQ+PC9rZXl3b3Jkcz48ZGF0ZXM+PHllYXI+MjAxMDwveWVh
cj48cHViLWRhdGVzPjxkYXRlPjQvMjAxMDwvZGF0ZT48L3B1Yi1kYXRlcz48L2RhdGVzPjxsYWJl
bD4xMjAzNDwvbGFiZWw+PHVybHM+PHJlbGF0ZWQtdXJscz48dXJsPjxzdHlsZSBmYWNlPSJ1bmRl
cmxpbmUiIGZvbnQ9ImRlZmF1bHQiIHNpemU9IjEwMCUiPmh0dHA6Ly93d3cubmNiaS5ubG0ubmlo
Lmdvdi9wdWJtZWQvMjAzNzUyNjA8L3N0eWxlPjwvdXJsPjwvcmVsYXRlZC11cmxzPjwvdXJscz48
L3JlY29yZD48L0NpdGU+PENpdGU+PEF1dGhvcj5MYW5jZWxsb3R0aTwvQXV0aG9yPjxZZWFyPjIw
MTA8L1llYXI+PFJlY051bT4xMTg1ODwvUmVjTnVtPjxyZWNvcmQ+PHJlYy1udW1iZXI+MTE4NTg8
L3JlYy1udW1iZXI+PGZvcmVpZ24ta2V5cz48a2V5IGFwcD0iRU4iIGRiLWlkPSJhMDByMnhzcHJy
cHQwN2UyZHQzNXMyenRmYWRldnB4ZGQ1czUiIHRpbWVzdGFtcD0iMTQ1Nzk2MzM2MiI+MTE4NTg8
L2tleT48L2ZvcmVpZ24ta2V5cz48cmVmLXR5cGUgbmFtZT0iSm91cm5hbCBBcnRpY2xlIj4xNzwv
cmVmLXR5cGU+PGNvbnRyaWJ1dG9ycz48YXV0aG9ycz48YXV0aG9yPkxhbmNlbGxvdHRpLCBQLjwv
YXV0aG9yPjxhdXRob3I+TW91cmEsIEwuPC9hdXRob3I+PGF1dGhvcj5QaWVyYXJkLCBMLkEuPC9h
dXRob3I+PGF1dGhvcj5BZ3JpY29sYSwgRS48L2F1dGhvcj48YXV0aG9yPlBvcGVzY3UsIEIuQS48
L2F1dGhvcj48YXV0aG9yPlRyaWJvdWlsbG95LCBDLjwvYXV0aG9yPjxhdXRob3I+SGFnZW5kb3Jm
ZiwgQS48L2F1dGhvcj48YXV0aG9yPk1vbmluLCBKLkwuPC9hdXRob3I+PGF1dGhvcj5CYWRhbm8s
IEwuPC9hdXRob3I+PGF1dGhvcj5aYW1vcmFubywgSi5MLjwvYXV0aG9yPjwvYXV0aG9ycz48L2Nv
bnRyaWJ1dG9ycz48dGl0bGVzPjx0aXRsZT5FdXJvcGVhbiBBc3NvY2lhdGlvbiBvZiBFY2hvY2Fy
ZGlvZ3JhcGh5IHJlY29tbWVuZGF0aW9ucyBmb3IgdGhlIGFzc2Vzc21lbnQgb2YgdmFsdnVsYXIg
cmVndXJnaXRhdGlvbi4gUGFydCAyOiBtaXRyYWwgYW5kIHRyaWN1c3BpZCByZWd1cmdpdGF0aW9u
IChuYXRpdmUgdmFsdmUgZGlzZWFzZSk8L3RpdGxlPjxzZWNvbmRhcnktdGl0bGU+RXVyIEogRWNo
b2NhcmRpb2dyPC9zZWNvbmRhcnktdGl0bGU+PC90aXRsZXM+PHBlcmlvZGljYWw+PGZ1bGwtdGl0
bGU+RXVyIEogRWNob2NhcmRpb2dyPC9mdWxsLXRpdGxlPjwvcGVyaW9kaWNhbD48cGFnZXM+MzA3
LTMzMjwvcGFnZXM+PHZvbHVtZT4xMTwvdm9sdW1lPjxudW1iZXI+NDwvbnVtYmVyPjxyZXByaW50
LWVkaXRpb24+Tm90IGluIEZpbGU8L3JlcHJpbnQtZWRpdGlvbj48a2V5d29yZHM+PGtleXdvcmQ+
QXNzZXNzbWVudDwva2V5d29yZD48a2V5d29yZD5BU1NPQ0lBVElPTjwva2V5d29yZD48a2V5d29y
ZD5ESVNFQVNFPC9rZXl3b3JkPjxrZXl3b3JkPkVjaG9jYXJkaW9ncmFwaHk8L2tleXdvcmQ+PGtl
eXdvcmQ+TmF0aXZlIHZhbHZlPC9rZXl3b3JkPjxrZXl3b3JkPlJlZ3VyZ2l0YXRpb248L2tleXdv
cmQ+PGtleXdvcmQ+VmFsdmU8L2tleXdvcmQ+PC9rZXl3b3Jkcz48ZGF0ZXM+PHllYXI+MjAxMDwv
eWVhcj48cHViLWRhdGVzPjxkYXRlPjUvMjAxMDwvZGF0ZT48L3B1Yi1kYXRlcz48L2RhdGVzPjxs
YWJlbD4xMjA5NTwvbGFiZWw+PHVybHM+PHJlbGF0ZWQtdXJscz48dXJsPjxzdHlsZSBmYWNlPSJ1
bmRlcmxpbmUiIGZvbnQ9ImRlZmF1bHQiIHNpemU9IjEwMCUiPmh0dHA6Ly93d3cubmNiaS5ubG0u
bmloLmdvdi9wdWJtZWQvMjA0MzU3ODM8L3N0eWxlPjwvdXJsPjwvcmVsYXRlZC11cmxzPjwvdXJs
cz48L3JlY29yZD48L0NpdGU+PENpdGU+PEF1dGhvcj5CYXVtZ2FydG5lcjwvQXV0aG9yPjxZZWFy
PjIwMDk8L1llYXI+PFJlY051bT4xMTIxMzwvUmVjTnVtPjxyZWNvcmQ+PHJlYy1udW1iZXI+MTEy
MTM8L3JlYy1udW1iZXI+PGZvcmVpZ24ta2V5cz48a2V5IGFwcD0iRU4iIGRiLWlkPSJhMDByMnhz
cHJycHQwN2UyZHQzNXMyenRmYWRldnB4ZGQ1czUiIHRpbWVzdGFtcD0iMTQ1Nzk2MzM2MSI+MTEy
MTM8L2tleT48L2ZvcmVpZ24ta2V5cz48cmVmLXR5cGUgbmFtZT0iSm91cm5hbCBBcnRpY2xlIj4x
NzwvcmVmLXR5cGU+PGNvbnRyaWJ1dG9ycz48YXV0aG9ycz48YXV0aG9yPkJhdW1nYXJ0bmVyLCBI
LjwvYXV0aG9yPjxhdXRob3I+SHVuZywgSi48L2F1dGhvcj48YXV0aG9yPkJlcm1lam8sIEouPC9h
dXRob3I+PGF1dGhvcj5DaGFtYmVycywgSi5CLjwvYXV0aG9yPjxhdXRob3I+RXZhbmdlbGlzdGEs
IEEuPC9hdXRob3I+PGF1dGhvcj5HcmlmZmluLCBCLlAuPC9hdXRob3I+PGF1dGhvcj5JdW5nLCBC
LjwvYXV0aG9yPjxhdXRob3I+T3R0bywgQy5NLjwvYXV0aG9yPjxhdXRob3I+UGVsbGlra2EsIFAu
QS48L2F1dGhvcj48YXV0aG9yPlF1aW5vbmVzLCBNLjwvYXV0aG9yPjwvYXV0aG9ycz48L2NvbnRy
aWJ1dG9ycz48dGl0bGVzPjx0aXRsZT5FY2hvY2FyZGlvZ3JhcGhpYyBhc3Nlc3NtZW50IG9mIHZh
bHZlIHN0ZW5vc2lzOiBFQUUvQVNFIHJlY29tbWVuZGF0aW9ucyBmb3IgY2xpbmljYWwgcHJhY3Rp
Y2U8L3RpdGxlPjxzZWNvbmRhcnktdGl0bGU+SiBBbSBTb2MgRWNob2NhcmRpb2dyPC9zZWNvbmRh
cnktdGl0bGU+PC90aXRsZXM+PHBlcmlvZGljYWw+PGZ1bGwtdGl0bGU+SiBBbSBTb2MgRWNob2Nh
cmRpb2dyPC9mdWxsLXRpdGxlPjwvcGVyaW9kaWNhbD48cGFnZXM+MS0yMzwvcGFnZXM+PHZvbHVt
ZT4yMjwvdm9sdW1lPjxudW1iZXI+MTwvbnVtYmVyPjxyZXByaW50LWVkaXRpb24+Tm90IGluIEZp
bGU8L3JlcHJpbnQtZWRpdGlvbj48a2V5d29yZHM+PGtleXdvcmQ+QXNzZXNzbWVudDwva2V5d29y
ZD48a2V5d29yZD5jbGluaWNhbDwva2V5d29yZD48a2V5d29yZD5TdGVub3Npczwva2V5d29yZD48
a2V5d29yZD5WYWx2ZTwva2V5d29yZD48L2tleXdvcmRzPjxkYXRlcz48eWVhcj4yMDA5PC95ZWFy
PjxwdWItZGF0ZXM+PGRhdGU+MS8yMDA5PC9kYXRlPjwvcHViLWRhdGVzPjwvZGF0ZXM+PGxhYmVs
PjExNDQ1PC9sYWJlbD48dXJscz48cmVsYXRlZC11cmxzPjx1cmw+PHN0eWxlIGZhY2U9InVuZGVy
bGluZSIgZm9udD0iZGVmYXVsdCIgc2l6ZT0iMTAwJSI+aHR0cDovL3d3dy5uY2JpLm5sbS5uaWgu
Z292L3B1Ym1lZC8xOTEzMDk5ODwvc3R5bGU+PC91cmw+PC9yZWxhdGVkLXVybHM+PC91cmxzPjwv
cmVjb3JkPjwvQ2l0ZT48L0VuZE5vdGU+AG==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(6-8)</w:t>
      </w:r>
      <w:r w:rsidR="00302984" w:rsidRPr="00F64D8B">
        <w:rPr>
          <w:rFonts w:ascii="Times New Roman" w:hAnsi="Times New Roman" w:cs="Times New Roman"/>
          <w:sz w:val="24"/>
          <w:szCs w:val="24"/>
          <w:lang w:val="en-CA"/>
        </w:rPr>
        <w:fldChar w:fldCharType="end"/>
      </w:r>
      <w:r w:rsidR="005D2233" w:rsidRPr="00F64D8B">
        <w:rPr>
          <w:rFonts w:ascii="Times New Roman" w:hAnsi="Times New Roman" w:cs="Times New Roman"/>
          <w:sz w:val="24"/>
          <w:szCs w:val="24"/>
          <w:lang w:val="en-CA"/>
        </w:rPr>
        <w:t xml:space="preserve">. The study was approved by the institutional review board committee of the participating centers and the subjects </w:t>
      </w:r>
      <w:r w:rsidR="006A3363" w:rsidRPr="00F64D8B">
        <w:rPr>
          <w:rFonts w:ascii="Times New Roman" w:hAnsi="Times New Roman" w:cs="Times New Roman"/>
          <w:sz w:val="24"/>
          <w:szCs w:val="24"/>
          <w:lang w:val="en-CA"/>
        </w:rPr>
        <w:t xml:space="preserve">provided </w:t>
      </w:r>
      <w:r w:rsidR="005D2233" w:rsidRPr="00F64D8B">
        <w:rPr>
          <w:rFonts w:ascii="Times New Roman" w:hAnsi="Times New Roman" w:cs="Times New Roman"/>
          <w:sz w:val="24"/>
          <w:szCs w:val="24"/>
          <w:lang w:val="en-CA"/>
        </w:rPr>
        <w:t xml:space="preserve">informed consent. </w:t>
      </w:r>
      <w:r w:rsidR="004835AA" w:rsidRPr="00F64D8B">
        <w:rPr>
          <w:rFonts w:ascii="Times New Roman" w:hAnsi="Times New Roman" w:cs="Times New Roman"/>
          <w:sz w:val="24"/>
          <w:szCs w:val="24"/>
          <w:lang w:val="en-CA"/>
        </w:rPr>
        <w:t>A</w:t>
      </w:r>
      <w:r w:rsidR="00674A1A" w:rsidRPr="00F64D8B">
        <w:rPr>
          <w:rFonts w:ascii="Times New Roman" w:hAnsi="Times New Roman" w:cs="Times New Roman"/>
          <w:sz w:val="24"/>
          <w:szCs w:val="24"/>
          <w:lang w:val="en-CA"/>
        </w:rPr>
        <w:t xml:space="preserve">t </w:t>
      </w:r>
      <w:r w:rsidR="006A3363" w:rsidRPr="00F64D8B">
        <w:rPr>
          <w:rFonts w:ascii="Times New Roman" w:hAnsi="Times New Roman" w:cs="Times New Roman"/>
          <w:sz w:val="24"/>
          <w:szCs w:val="24"/>
          <w:lang w:val="en-CA"/>
        </w:rPr>
        <w:t xml:space="preserve">study </w:t>
      </w:r>
      <w:r w:rsidR="00674A1A" w:rsidRPr="00F64D8B">
        <w:rPr>
          <w:rFonts w:ascii="Times New Roman" w:hAnsi="Times New Roman" w:cs="Times New Roman"/>
          <w:sz w:val="24"/>
          <w:szCs w:val="24"/>
          <w:lang w:val="en-CA"/>
        </w:rPr>
        <w:t>entry, all</w:t>
      </w:r>
      <w:r w:rsidR="007B6B43" w:rsidRPr="00F64D8B">
        <w:rPr>
          <w:rFonts w:ascii="Times New Roman" w:hAnsi="Times New Roman" w:cs="Times New Roman"/>
          <w:sz w:val="24"/>
          <w:szCs w:val="24"/>
          <w:lang w:val="en-CA"/>
        </w:rPr>
        <w:t xml:space="preserve"> patients </w:t>
      </w:r>
      <w:r w:rsidR="00674A1A" w:rsidRPr="00F64D8B">
        <w:rPr>
          <w:rFonts w:ascii="Times New Roman" w:hAnsi="Times New Roman" w:cs="Times New Roman"/>
          <w:sz w:val="24"/>
          <w:szCs w:val="24"/>
          <w:lang w:val="en-CA"/>
        </w:rPr>
        <w:t>underwent a</w:t>
      </w:r>
      <w:r w:rsidR="006A3363" w:rsidRPr="00F64D8B">
        <w:rPr>
          <w:rFonts w:ascii="Times New Roman" w:hAnsi="Times New Roman" w:cs="Times New Roman"/>
          <w:sz w:val="24"/>
          <w:szCs w:val="24"/>
          <w:lang w:val="en-CA"/>
        </w:rPr>
        <w:t xml:space="preserve">n echocardiogram at rest </w:t>
      </w:r>
      <w:r w:rsidR="00674A1A" w:rsidRPr="00F64D8B">
        <w:rPr>
          <w:rFonts w:ascii="Times New Roman" w:hAnsi="Times New Roman" w:cs="Times New Roman"/>
          <w:sz w:val="24"/>
          <w:szCs w:val="24"/>
          <w:lang w:val="en-CA"/>
        </w:rPr>
        <w:t xml:space="preserve">and </w:t>
      </w:r>
      <w:r w:rsidR="001F0B26" w:rsidRPr="00F64D8B">
        <w:rPr>
          <w:rFonts w:ascii="Times New Roman" w:hAnsi="Times New Roman" w:cs="Times New Roman"/>
          <w:sz w:val="24"/>
          <w:szCs w:val="24"/>
          <w:lang w:val="en-CA"/>
        </w:rPr>
        <w:t xml:space="preserve">with </w:t>
      </w:r>
      <w:r w:rsidR="00674A1A" w:rsidRPr="00F64D8B">
        <w:rPr>
          <w:rFonts w:ascii="Times New Roman" w:hAnsi="Times New Roman" w:cs="Times New Roman"/>
          <w:sz w:val="24"/>
          <w:szCs w:val="24"/>
          <w:lang w:val="en-CA"/>
        </w:rPr>
        <w:t>dobutamine</w:t>
      </w:r>
      <w:r w:rsidR="001F0B26" w:rsidRPr="00F64D8B">
        <w:rPr>
          <w:rFonts w:ascii="Times New Roman" w:hAnsi="Times New Roman" w:cs="Times New Roman"/>
          <w:sz w:val="24"/>
          <w:szCs w:val="24"/>
          <w:lang w:val="en-CA"/>
        </w:rPr>
        <w:t xml:space="preserve"> stress</w:t>
      </w:r>
      <w:r w:rsidR="00674A1A" w:rsidRPr="00F64D8B">
        <w:rPr>
          <w:rFonts w:ascii="Times New Roman" w:hAnsi="Times New Roman" w:cs="Times New Roman"/>
          <w:sz w:val="24"/>
          <w:szCs w:val="24"/>
          <w:lang w:val="en-CA"/>
        </w:rPr>
        <w:t xml:space="preserve">. </w:t>
      </w:r>
      <w:r w:rsidR="001F0B26" w:rsidRPr="00F64D8B">
        <w:rPr>
          <w:rFonts w:ascii="Times New Roman" w:hAnsi="Times New Roman" w:cs="Times New Roman"/>
          <w:sz w:val="24"/>
          <w:szCs w:val="24"/>
          <w:lang w:val="en-CA"/>
        </w:rPr>
        <w:t xml:space="preserve">A subset of patients </w:t>
      </w:r>
      <w:r w:rsidR="0060057D" w:rsidRPr="00F64D8B">
        <w:rPr>
          <w:rFonts w:ascii="Times New Roman" w:hAnsi="Times New Roman" w:cs="Times New Roman"/>
          <w:sz w:val="24"/>
          <w:szCs w:val="24"/>
          <w:lang w:val="en-CA"/>
        </w:rPr>
        <w:t xml:space="preserve">(those recruited </w:t>
      </w:r>
      <w:r w:rsidR="001F0B26" w:rsidRPr="00F64D8B">
        <w:rPr>
          <w:rFonts w:ascii="Times New Roman" w:hAnsi="Times New Roman" w:cs="Times New Roman"/>
          <w:sz w:val="24"/>
          <w:szCs w:val="24"/>
          <w:lang w:val="en-CA"/>
        </w:rPr>
        <w:t>beyond 2009) underwent</w:t>
      </w:r>
      <w:r w:rsidR="00A25360" w:rsidRPr="00F64D8B">
        <w:rPr>
          <w:rFonts w:ascii="Times New Roman" w:hAnsi="Times New Roman" w:cs="Times New Roman"/>
          <w:sz w:val="24"/>
          <w:szCs w:val="24"/>
          <w:lang w:val="en-CA"/>
        </w:rPr>
        <w:t xml:space="preserve"> </w:t>
      </w:r>
      <w:r w:rsidR="00C847A4" w:rsidRPr="00F64D8B">
        <w:rPr>
          <w:rFonts w:ascii="Times New Roman" w:hAnsi="Times New Roman" w:cs="Times New Roman"/>
          <w:sz w:val="24"/>
          <w:szCs w:val="24"/>
          <w:lang w:val="en-CA"/>
        </w:rPr>
        <w:t>multi-detector</w:t>
      </w:r>
      <w:r w:rsidR="00A25360" w:rsidRPr="00F64D8B">
        <w:rPr>
          <w:rFonts w:ascii="Times New Roman" w:hAnsi="Times New Roman" w:cs="Times New Roman"/>
          <w:sz w:val="24"/>
          <w:szCs w:val="24"/>
          <w:lang w:val="en-CA"/>
        </w:rPr>
        <w:t xml:space="preserve"> computed tomography</w:t>
      </w:r>
      <w:r w:rsidR="00E76FC7" w:rsidRPr="00F64D8B">
        <w:rPr>
          <w:rFonts w:ascii="Times New Roman" w:hAnsi="Times New Roman" w:cs="Times New Roman"/>
          <w:sz w:val="24"/>
          <w:szCs w:val="24"/>
          <w:lang w:val="en-CA"/>
        </w:rPr>
        <w:t xml:space="preserve"> (MDCT)</w:t>
      </w:r>
      <w:r w:rsidR="00A25360" w:rsidRPr="00F64D8B">
        <w:rPr>
          <w:rFonts w:ascii="Times New Roman" w:hAnsi="Times New Roman" w:cs="Times New Roman"/>
          <w:sz w:val="24"/>
          <w:szCs w:val="24"/>
          <w:lang w:val="en-CA"/>
        </w:rPr>
        <w:t xml:space="preserve"> </w:t>
      </w:r>
      <w:r w:rsidR="001F0B26" w:rsidRPr="00F64D8B">
        <w:rPr>
          <w:rFonts w:ascii="Times New Roman" w:hAnsi="Times New Roman" w:cs="Times New Roman"/>
          <w:sz w:val="24"/>
          <w:szCs w:val="24"/>
          <w:lang w:val="en-CA"/>
        </w:rPr>
        <w:t xml:space="preserve">for the quantitation of </w:t>
      </w:r>
      <w:r w:rsidR="00A25360" w:rsidRPr="00F64D8B">
        <w:rPr>
          <w:rFonts w:ascii="Times New Roman" w:hAnsi="Times New Roman" w:cs="Times New Roman"/>
          <w:sz w:val="24"/>
          <w:szCs w:val="24"/>
          <w:lang w:val="en-CA"/>
        </w:rPr>
        <w:t xml:space="preserve">aortic valve calcification. </w:t>
      </w:r>
      <w:r w:rsidR="004A78E9" w:rsidRPr="00F64D8B">
        <w:rPr>
          <w:rFonts w:ascii="Times New Roman" w:hAnsi="Times New Roman" w:cs="Times New Roman"/>
          <w:sz w:val="24"/>
          <w:szCs w:val="24"/>
          <w:lang w:val="en-CA"/>
        </w:rPr>
        <w:t xml:space="preserve">Clinical data </w:t>
      </w:r>
      <w:r w:rsidR="006A3363" w:rsidRPr="00F64D8B">
        <w:rPr>
          <w:rFonts w:ascii="Times New Roman" w:hAnsi="Times New Roman" w:cs="Times New Roman"/>
          <w:sz w:val="24"/>
          <w:szCs w:val="24"/>
          <w:lang w:val="en-CA"/>
        </w:rPr>
        <w:t xml:space="preserve">was collected and </w:t>
      </w:r>
      <w:r w:rsidR="004A78E9" w:rsidRPr="00F64D8B">
        <w:rPr>
          <w:rFonts w:ascii="Times New Roman" w:hAnsi="Times New Roman" w:cs="Times New Roman"/>
          <w:sz w:val="24"/>
          <w:szCs w:val="24"/>
          <w:lang w:val="en-CA"/>
        </w:rPr>
        <w:t xml:space="preserve">included age, gender, body surface area (BSA), </w:t>
      </w:r>
      <w:r w:rsidR="00B42F1B" w:rsidRPr="00F64D8B">
        <w:rPr>
          <w:rFonts w:ascii="Times New Roman" w:hAnsi="Times New Roman" w:cs="Times New Roman"/>
          <w:sz w:val="24"/>
          <w:szCs w:val="24"/>
          <w:lang w:val="en-CA"/>
        </w:rPr>
        <w:t xml:space="preserve">Duke activity status index, </w:t>
      </w:r>
      <w:r w:rsidR="004A78E9" w:rsidRPr="00F64D8B">
        <w:rPr>
          <w:rFonts w:ascii="Times New Roman" w:hAnsi="Times New Roman" w:cs="Times New Roman"/>
          <w:sz w:val="24"/>
          <w:szCs w:val="24"/>
          <w:lang w:val="en-CA"/>
        </w:rPr>
        <w:t>hypertension</w:t>
      </w:r>
      <w:r w:rsidR="007B6B43" w:rsidRPr="00F64D8B">
        <w:rPr>
          <w:rFonts w:ascii="Times New Roman" w:hAnsi="Times New Roman" w:cs="Times New Roman"/>
          <w:sz w:val="24"/>
          <w:szCs w:val="24"/>
          <w:lang w:val="en-CA"/>
        </w:rPr>
        <w:t xml:space="preserve"> (</w:t>
      </w:r>
      <w:r w:rsidR="00A25360" w:rsidRPr="00F64D8B">
        <w:rPr>
          <w:rFonts w:ascii="Times New Roman" w:hAnsi="Times New Roman" w:cs="Times New Roman"/>
          <w:sz w:val="24"/>
          <w:szCs w:val="24"/>
          <w:lang w:val="en-CA"/>
        </w:rPr>
        <w:t>patients receiving antihypertensive medications or having known, but untreated, hypertension [blood pressure ≥140/90 mm Hg]</w:t>
      </w:r>
      <w:r w:rsidR="007B6B43"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diabetes, renal failure, hyperlipidemia, coronary artery disease</w:t>
      </w:r>
      <w:r w:rsidR="00A25360" w:rsidRPr="00F64D8B">
        <w:rPr>
          <w:rFonts w:ascii="Times New Roman" w:hAnsi="Times New Roman" w:cs="Times New Roman"/>
          <w:sz w:val="24"/>
          <w:szCs w:val="24"/>
          <w:lang w:val="en-CA"/>
        </w:rPr>
        <w:t xml:space="preserve"> (history of myocardial infarction or ≥50% coronary artery stenosis on coronary angiography)</w:t>
      </w:r>
      <w:r w:rsidR="004A78E9" w:rsidRPr="00F64D8B">
        <w:rPr>
          <w:rFonts w:ascii="Times New Roman" w:hAnsi="Times New Roman" w:cs="Times New Roman"/>
          <w:sz w:val="24"/>
          <w:szCs w:val="24"/>
          <w:lang w:val="en-CA"/>
        </w:rPr>
        <w:t>, congestive heart f</w:t>
      </w:r>
      <w:r w:rsidR="007B6B43" w:rsidRPr="00F64D8B">
        <w:rPr>
          <w:rFonts w:ascii="Times New Roman" w:hAnsi="Times New Roman" w:cs="Times New Roman"/>
          <w:sz w:val="24"/>
          <w:szCs w:val="24"/>
          <w:lang w:val="en-CA"/>
        </w:rPr>
        <w:t>ailure, acute pulmonary edema and chronic obstructive pulmonary disease</w:t>
      </w:r>
      <w:r w:rsidR="004A78E9" w:rsidRPr="00F64D8B">
        <w:rPr>
          <w:rFonts w:ascii="Times New Roman" w:hAnsi="Times New Roman" w:cs="Times New Roman"/>
          <w:sz w:val="24"/>
          <w:szCs w:val="24"/>
          <w:lang w:val="en-CA"/>
        </w:rPr>
        <w:t>.</w:t>
      </w:r>
      <w:r w:rsidR="00302984" w:rsidRPr="00F64D8B">
        <w:rPr>
          <w:rFonts w:ascii="Times New Roman" w:hAnsi="Times New Roman" w:cs="Times New Roman"/>
          <w:sz w:val="24"/>
          <w:szCs w:val="24"/>
          <w:lang w:val="en-CA"/>
        </w:rPr>
        <w:t xml:space="preserve"> The treatment (AVR or medical management) was left to the discretion of the </w:t>
      </w:r>
      <w:r w:rsidR="00CA537A" w:rsidRPr="00F64D8B">
        <w:rPr>
          <w:rFonts w:ascii="Times New Roman" w:hAnsi="Times New Roman" w:cs="Times New Roman"/>
          <w:sz w:val="24"/>
          <w:szCs w:val="24"/>
          <w:lang w:val="en-CA"/>
        </w:rPr>
        <w:t>treating</w:t>
      </w:r>
      <w:r w:rsidR="00302984" w:rsidRPr="00F64D8B">
        <w:rPr>
          <w:rFonts w:ascii="Times New Roman" w:hAnsi="Times New Roman" w:cs="Times New Roman"/>
          <w:sz w:val="24"/>
          <w:szCs w:val="24"/>
          <w:lang w:val="en-CA"/>
        </w:rPr>
        <w:t xml:space="preserve"> physician who was blinded to the</w:t>
      </w:r>
      <w:r w:rsidR="00CA537A" w:rsidRPr="00F64D8B">
        <w:rPr>
          <w:rFonts w:ascii="Times New Roman" w:hAnsi="Times New Roman" w:cs="Times New Roman"/>
          <w:sz w:val="24"/>
          <w:szCs w:val="24"/>
          <w:lang w:val="en-CA"/>
        </w:rPr>
        <w:t xml:space="preserve"> projected AVA and aortic valve calcium scoring</w:t>
      </w:r>
      <w:r w:rsidR="00302984" w:rsidRPr="00F64D8B">
        <w:rPr>
          <w:rFonts w:ascii="Times New Roman" w:hAnsi="Times New Roman" w:cs="Times New Roman"/>
          <w:sz w:val="24"/>
          <w:szCs w:val="24"/>
          <w:lang w:val="en-CA"/>
        </w:rPr>
        <w:t xml:space="preserve"> </w:t>
      </w:r>
      <w:r w:rsidR="00983DB3" w:rsidRPr="00F64D8B">
        <w:rPr>
          <w:rFonts w:ascii="Times New Roman" w:hAnsi="Times New Roman" w:cs="Times New Roman"/>
          <w:sz w:val="24"/>
          <w:szCs w:val="24"/>
          <w:lang w:val="en-CA"/>
        </w:rPr>
        <w:t xml:space="preserve">data </w:t>
      </w:r>
      <w:r w:rsidR="00302984" w:rsidRPr="00F64D8B">
        <w:rPr>
          <w:rFonts w:ascii="Times New Roman" w:hAnsi="Times New Roman" w:cs="Times New Roman"/>
          <w:sz w:val="24"/>
          <w:szCs w:val="24"/>
          <w:lang w:val="en-CA"/>
        </w:rPr>
        <w:t xml:space="preserve">but not to </w:t>
      </w:r>
      <w:r w:rsidR="00983DB3" w:rsidRPr="00F64D8B">
        <w:rPr>
          <w:rFonts w:ascii="Times New Roman" w:hAnsi="Times New Roman" w:cs="Times New Roman"/>
          <w:sz w:val="24"/>
          <w:szCs w:val="24"/>
          <w:lang w:val="en-CA"/>
        </w:rPr>
        <w:t xml:space="preserve">the standard rest and DSE parameters of AS severity (rest and stress </w:t>
      </w:r>
      <w:r w:rsidR="00CA537A" w:rsidRPr="00F64D8B">
        <w:rPr>
          <w:rFonts w:ascii="Times New Roman" w:hAnsi="Times New Roman" w:cs="Times New Roman"/>
          <w:sz w:val="24"/>
          <w:szCs w:val="24"/>
          <w:lang w:val="en-CA"/>
        </w:rPr>
        <w:t>AVA and MG)</w:t>
      </w:r>
      <w:r w:rsidR="00302984" w:rsidRPr="00F64D8B">
        <w:rPr>
          <w:rFonts w:ascii="Times New Roman" w:hAnsi="Times New Roman" w:cs="Times New Roman"/>
          <w:sz w:val="24"/>
          <w:szCs w:val="24"/>
          <w:lang w:val="en-CA"/>
        </w:rPr>
        <w:t>.</w:t>
      </w:r>
      <w:r w:rsidR="009403AC" w:rsidRPr="00F64D8B">
        <w:rPr>
          <w:rFonts w:ascii="Times New Roman" w:hAnsi="Times New Roman" w:cs="Times New Roman"/>
          <w:sz w:val="24"/>
          <w:szCs w:val="24"/>
          <w:lang w:val="en-CA"/>
        </w:rPr>
        <w:t xml:space="preserve"> Patients were followed</w:t>
      </w:r>
      <w:r w:rsidR="0006582C" w:rsidRPr="00F64D8B">
        <w:rPr>
          <w:rFonts w:ascii="Times New Roman" w:hAnsi="Times New Roman" w:cs="Times New Roman"/>
          <w:sz w:val="24"/>
          <w:szCs w:val="24"/>
          <w:lang w:val="en-CA"/>
        </w:rPr>
        <w:t>,</w:t>
      </w:r>
      <w:r w:rsidR="009403AC" w:rsidRPr="00F64D8B">
        <w:rPr>
          <w:rFonts w:ascii="Times New Roman" w:hAnsi="Times New Roman" w:cs="Times New Roman"/>
          <w:sz w:val="24"/>
          <w:szCs w:val="24"/>
          <w:lang w:val="en-CA"/>
        </w:rPr>
        <w:t xml:space="preserve"> </w:t>
      </w:r>
      <w:r w:rsidR="0006582C" w:rsidRPr="00F64D8B">
        <w:rPr>
          <w:rFonts w:ascii="Times New Roman" w:hAnsi="Times New Roman" w:cs="Times New Roman"/>
          <w:sz w:val="24"/>
          <w:szCs w:val="24"/>
          <w:lang w:val="en-CA"/>
        </w:rPr>
        <w:t>in accordance with</w:t>
      </w:r>
      <w:r w:rsidR="009403AC" w:rsidRPr="00F64D8B">
        <w:rPr>
          <w:rFonts w:ascii="Times New Roman" w:hAnsi="Times New Roman" w:cs="Times New Roman"/>
          <w:sz w:val="24"/>
          <w:szCs w:val="24"/>
          <w:lang w:val="en-CA"/>
        </w:rPr>
        <w:t xml:space="preserve"> protocol</w:t>
      </w:r>
      <w:r w:rsidR="0006582C" w:rsidRPr="00F64D8B">
        <w:rPr>
          <w:rFonts w:ascii="Times New Roman" w:hAnsi="Times New Roman" w:cs="Times New Roman"/>
          <w:sz w:val="24"/>
          <w:szCs w:val="24"/>
          <w:lang w:val="en-CA"/>
        </w:rPr>
        <w:t>,</w:t>
      </w:r>
      <w:r w:rsidR="009403AC" w:rsidRPr="00F64D8B">
        <w:rPr>
          <w:rFonts w:ascii="Times New Roman" w:hAnsi="Times New Roman" w:cs="Times New Roman"/>
          <w:sz w:val="24"/>
          <w:szCs w:val="24"/>
          <w:lang w:val="en-CA"/>
        </w:rPr>
        <w:t xml:space="preserve"> yearly for 5 years. </w:t>
      </w:r>
    </w:p>
    <w:p w14:paraId="5BE1C7ED" w14:textId="77777777" w:rsidR="00B438A2" w:rsidRPr="00F64D8B" w:rsidRDefault="004A78E9"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Doppler Echocardiography</w:t>
      </w:r>
    </w:p>
    <w:p w14:paraId="7FBFBA77" w14:textId="77777777" w:rsidR="004A78E9" w:rsidRPr="00F64D8B" w:rsidRDefault="00AF2EA0"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lastRenderedPageBreak/>
        <w:t xml:space="preserve">Resting </w:t>
      </w:r>
      <w:r w:rsidR="004A78E9" w:rsidRPr="00F64D8B">
        <w:rPr>
          <w:rFonts w:ascii="Times New Roman" w:hAnsi="Times New Roman" w:cs="Times New Roman"/>
          <w:sz w:val="24"/>
          <w:szCs w:val="24"/>
          <w:lang w:val="en-CA"/>
        </w:rPr>
        <w:t>Doppler echo</w:t>
      </w:r>
      <w:r w:rsidRPr="00F64D8B">
        <w:rPr>
          <w:rFonts w:ascii="Times New Roman" w:hAnsi="Times New Roman" w:cs="Times New Roman"/>
          <w:sz w:val="24"/>
          <w:szCs w:val="24"/>
          <w:lang w:val="en-CA"/>
        </w:rPr>
        <w:t>cardiograms and DSE were</w:t>
      </w:r>
      <w:r w:rsidR="004A78E9" w:rsidRPr="00F64D8B">
        <w:rPr>
          <w:rFonts w:ascii="Times New Roman" w:hAnsi="Times New Roman" w:cs="Times New Roman"/>
          <w:sz w:val="24"/>
          <w:szCs w:val="24"/>
          <w:lang w:val="en-CA"/>
        </w:rPr>
        <w:t xml:space="preserve"> performed using commercially available ultrasound system. The dobutamine infusion protocol consisted of 8-minute</w:t>
      </w:r>
      <w:r w:rsidR="00FE6E9D"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stages with</w:t>
      </w:r>
      <w:r w:rsidR="004A78E9" w:rsidRPr="00F64D8B">
        <w:rPr>
          <w:rFonts w:ascii="Times New Roman" w:hAnsi="Times New Roman" w:cs="Times New Roman"/>
          <w:sz w:val="24"/>
          <w:szCs w:val="24"/>
          <w:lang w:val="en-CA"/>
        </w:rPr>
        <w:t xml:space="preserve"> increments of 2.5 to 5 μg/kg/min up to a</w:t>
      </w:r>
      <w:r w:rsidR="009F5B0D" w:rsidRPr="00F64D8B">
        <w:rPr>
          <w:rFonts w:ascii="Times New Roman" w:hAnsi="Times New Roman" w:cs="Times New Roman"/>
          <w:sz w:val="24"/>
          <w:szCs w:val="24"/>
          <w:lang w:val="en-CA"/>
        </w:rPr>
        <w:t xml:space="preserve"> maximum dosage of 20 μg/kg/min </w:t>
      </w:r>
      <w:r w:rsidR="00E30435" w:rsidRPr="00F64D8B">
        <w:rPr>
          <w:rFonts w:ascii="Times New Roman" w:hAnsi="Times New Roman" w:cs="Times New Roman"/>
          <w:sz w:val="24"/>
          <w:szCs w:val="24"/>
          <w:lang w:val="en-CA"/>
        </w:rPr>
        <w:fldChar w:fldCharType="begin"/>
      </w:r>
      <w:r w:rsidR="00C03795" w:rsidRPr="00F64D8B">
        <w:rPr>
          <w:rFonts w:ascii="Times New Roman" w:hAnsi="Times New Roman" w:cs="Times New Roman"/>
          <w:sz w:val="24"/>
          <w:szCs w:val="24"/>
          <w:lang w:val="en-CA"/>
        </w:rPr>
        <w:instrText xml:space="preserve"> ADDIN EN.CITE &lt;EndNote&gt;&lt;Cite&gt;&lt;Author&gt;Blais&lt;/Author&gt;&lt;Year&gt;2006&lt;/Year&gt;&lt;RecNum&gt;7421&lt;/RecNum&gt;&lt;DisplayText&gt;(3)&lt;/DisplayText&gt;&lt;record&gt;&lt;rec-number&gt;7421&lt;/rec-number&gt;&lt;foreign-keys&gt;&lt;key app="EN" db-id="a00r2xsprrpt07e2dt35s2ztfadevpxdd5s5" timestamp="1457963352"&gt;7421&lt;/key&gt;&lt;/foreign-keys&gt;&lt;ref-type name="Journal Article"&gt;17&lt;/ref-type&gt;&lt;contributors&gt;&lt;authors&gt;&lt;author&gt;Blais, C.&lt;/author&gt;&lt;author&gt;Burwash, I.G.&lt;/author&gt;&lt;author&gt;Mundigler, G.&lt;/author&gt;&lt;author&gt;Dumesnil, J.G.&lt;/author&gt;&lt;author&gt;Loho, N.&lt;/author&gt;&lt;author&gt;Rader, F.&lt;/author&gt;&lt;author&gt;Baumgartner, H.&lt;/author&gt;&lt;author&gt;Beanlands, R.S.&lt;/author&gt;&lt;author&gt;Chayer, B.&lt;/author&gt;&lt;author&gt;Kadem, L.&lt;/author&gt;&lt;author&gt;Garcia, D.&lt;/author&gt;&lt;author&gt;Durand, L.G.&lt;/author&gt;&lt;author&gt;Pibarot, P.&lt;/author&gt;&lt;/authors&gt;&lt;/contributors&gt;&lt;titles&gt;&lt;title&gt;Projected valve area at normal flow rate improves the assessment of stenosis severity in patients with low flow, low-gradient aortic stenosis: The multicenter TOPAS (Truly or Pseudo Severe Aortic Stenosis) study.&lt;/title&gt;&lt;secondary-title&gt;Circulation&lt;/secondary-title&gt;&lt;/titles&gt;&lt;periodical&gt;&lt;full-title&gt;Circulation&lt;/full-title&gt;&lt;/periodical&gt;&lt;pages&gt;711-721&lt;/pages&gt;&lt;volume&gt;113&lt;/volume&gt;&lt;number&gt;5&lt;/number&gt;&lt;reprint-edition&gt;Not in File&lt;/reprint-edition&gt;&lt;keywords&gt;&lt;keyword&gt;Valve&lt;/keyword&gt;&lt;keyword&gt;Valve area&lt;/keyword&gt;&lt;keyword&gt;Area&lt;/keyword&gt;&lt;keyword&gt;Normal&lt;/keyword&gt;&lt;keyword&gt;Assessment&lt;/keyword&gt;&lt;keyword&gt;Stenosis&lt;/keyword&gt;&lt;keyword&gt;Aortic stenosis&lt;/keyword&gt;&lt;keyword&gt;Low&lt;/keyword&gt;&lt;/keywords&gt;&lt;dates&gt;&lt;year&gt;2006&lt;/year&gt;&lt;pub-dates&gt;&lt;date&gt;2/7/2006&lt;/date&gt;&lt;/pub-dates&gt;&lt;/dates&gt;&lt;label&gt;7582&lt;/label&gt;&lt;urls&gt;&lt;related-urls&gt;&lt;url&gt;&lt;style face="underline" font="default" size="100%"&gt;http://www.ncbi.nlm.nih.gov/pubmed/16461844&lt;/style&gt;&lt;/url&gt;&lt;/related-urls&gt;&lt;/urls&gt;&lt;/record&gt;&lt;/Cite&gt;&lt;/EndNote&gt;</w:instrText>
      </w:r>
      <w:r w:rsidR="00E30435" w:rsidRPr="00F64D8B">
        <w:rPr>
          <w:rFonts w:ascii="Times New Roman" w:hAnsi="Times New Roman" w:cs="Times New Roman"/>
          <w:sz w:val="24"/>
          <w:szCs w:val="24"/>
          <w:lang w:val="en-CA"/>
        </w:rPr>
        <w:fldChar w:fldCharType="separate"/>
      </w:r>
      <w:r w:rsidR="00C03795" w:rsidRPr="00F64D8B">
        <w:rPr>
          <w:rFonts w:ascii="Times New Roman" w:hAnsi="Times New Roman" w:cs="Times New Roman"/>
          <w:noProof/>
          <w:sz w:val="24"/>
          <w:szCs w:val="24"/>
          <w:lang w:val="en-CA"/>
        </w:rPr>
        <w:t>(3)</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w:t>
      </w:r>
      <w:r w:rsidR="00FC0F3F" w:rsidRPr="00F64D8B">
        <w:rPr>
          <w:rFonts w:ascii="Times New Roman" w:hAnsi="Times New Roman" w:cs="Times New Roman"/>
          <w:sz w:val="24"/>
          <w:szCs w:val="24"/>
          <w:lang w:val="en-CA"/>
        </w:rPr>
        <w:t xml:space="preserve">LV dimensions were measured at rest according to </w:t>
      </w:r>
      <w:r w:rsidR="00302984" w:rsidRPr="00F64D8B">
        <w:rPr>
          <w:rFonts w:ascii="Times New Roman" w:hAnsi="Times New Roman" w:cs="Times New Roman"/>
          <w:sz w:val="24"/>
          <w:szCs w:val="24"/>
          <w:lang w:val="en-CA"/>
        </w:rPr>
        <w:t xml:space="preserve">American Society of Echocardiography/European Association of Cardiovascular Imaging </w:t>
      </w:r>
      <w:r w:rsidR="00FC0F3F" w:rsidRPr="00F64D8B">
        <w:rPr>
          <w:rFonts w:ascii="Times New Roman" w:hAnsi="Times New Roman" w:cs="Times New Roman"/>
          <w:sz w:val="24"/>
          <w:szCs w:val="24"/>
          <w:lang w:val="en-CA"/>
        </w:rPr>
        <w:t xml:space="preserve">recommendations </w:t>
      </w:r>
      <w:r w:rsidR="00E30435" w:rsidRPr="00F64D8B">
        <w:rPr>
          <w:rFonts w:ascii="Times New Roman" w:hAnsi="Times New Roman" w:cs="Times New Roman"/>
          <w:sz w:val="24"/>
          <w:szCs w:val="24"/>
          <w:lang w:val="en-CA"/>
        </w:rPr>
        <w:fldChar w:fldCharType="begin"/>
      </w:r>
      <w:r w:rsidR="00302984" w:rsidRPr="00F64D8B">
        <w:rPr>
          <w:rFonts w:ascii="Times New Roman" w:hAnsi="Times New Roman" w:cs="Times New Roman"/>
          <w:sz w:val="24"/>
          <w:szCs w:val="24"/>
          <w:lang w:val="en-CA"/>
        </w:rPr>
        <w:instrText xml:space="preserve"> ADDIN EN.CITE &lt;EndNote&gt;&lt;Cite&gt;&lt;Author&gt;Baumgartner&lt;/Author&gt;&lt;Year&gt;2009&lt;/Year&gt;&lt;RecNum&gt;11213&lt;/RecNum&gt;&lt;DisplayText&gt;(8)&lt;/DisplayText&gt;&lt;record&gt;&lt;rec-number&gt;11213&lt;/rec-number&gt;&lt;foreign-keys&gt;&lt;key app="EN" db-id="a00r2xsprrpt07e2dt35s2ztfadevpxdd5s5" timestamp="1457963361"&gt;11213&lt;/key&gt;&lt;/foreign-keys&gt;&lt;ref-type name="Journal Article"&gt;17&lt;/ref-type&gt;&lt;contributors&gt;&lt;authors&gt;&lt;author&gt;Baumgartner, H.&lt;/author&gt;&lt;author&gt;Hung, J.&lt;/author&gt;&lt;author&gt;Bermejo, J.&lt;/author&gt;&lt;author&gt;Chambers, J.B.&lt;/author&gt;&lt;author&gt;Evangelista, A.&lt;/author&gt;&lt;author&gt;Griffin, B.P.&lt;/author&gt;&lt;author&gt;Iung, B.&lt;/author&gt;&lt;author&gt;Otto, C.M.&lt;/author&gt;&lt;author&gt;Pellikka, P.A.&lt;/author&gt;&lt;author&gt;Quinones, M.&lt;/author&gt;&lt;/authors&gt;&lt;/contributors&gt;&lt;titles&gt;&lt;title&gt;Echocardiographic assessment of valve stenosis: EAE/ASE recommendations for clinical practice&lt;/title&gt;&lt;secondary-title&gt;J Am Soc Echocardiogr&lt;/secondary-title&gt;&lt;/titles&gt;&lt;periodical&gt;&lt;full-title&gt;J Am Soc Echocardiogr&lt;/full-title&gt;&lt;/periodical&gt;&lt;pages&gt;1-23&lt;/pages&gt;&lt;volume&gt;22&lt;/volume&gt;&lt;number&gt;1&lt;/number&gt;&lt;reprint-edition&gt;Not in File&lt;/reprint-edition&gt;&lt;keywords&gt;&lt;keyword&gt;Assessment&lt;/keyword&gt;&lt;keyword&gt;clinical&lt;/keyword&gt;&lt;keyword&gt;Stenosis&lt;/keyword&gt;&lt;keyword&gt;Valve&lt;/keyword&gt;&lt;/keywords&gt;&lt;dates&gt;&lt;year&gt;2009&lt;/year&gt;&lt;pub-dates&gt;&lt;date&gt;1/2009&lt;/date&gt;&lt;/pub-dates&gt;&lt;/dates&gt;&lt;label&gt;11445&lt;/label&gt;&lt;urls&gt;&lt;related-urls&gt;&lt;url&gt;&lt;style face="underline" font="default" size="100%"&gt;http://www.ncbi.nlm.nih.gov/pubmed/19130998&lt;/style&gt;&lt;/url&gt;&lt;/related-urls&gt;&lt;/urls&gt;&lt;/record&gt;&lt;/Cite&gt;&lt;/EndNote&gt;</w:instrText>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(8)</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w:t>
      </w:r>
      <w:r w:rsidR="00FC0F3F" w:rsidRPr="00F64D8B">
        <w:rPr>
          <w:rFonts w:ascii="Times New Roman" w:hAnsi="Times New Roman" w:cs="Times New Roman"/>
          <w:sz w:val="24"/>
          <w:szCs w:val="24"/>
          <w:lang w:val="en-CA"/>
        </w:rPr>
        <w:t xml:space="preserve"> LVOT diameter was measured at rest and considered constant </w:t>
      </w:r>
      <w:r w:rsidRPr="00F64D8B">
        <w:rPr>
          <w:rFonts w:ascii="Times New Roman" w:hAnsi="Times New Roman" w:cs="Times New Roman"/>
          <w:sz w:val="24"/>
          <w:szCs w:val="24"/>
          <w:lang w:val="en-CA"/>
        </w:rPr>
        <w:t xml:space="preserve">during </w:t>
      </w:r>
      <w:r w:rsidR="00FC0F3F" w:rsidRPr="00F64D8B">
        <w:rPr>
          <w:rFonts w:ascii="Times New Roman" w:hAnsi="Times New Roman" w:cs="Times New Roman"/>
          <w:sz w:val="24"/>
          <w:szCs w:val="24"/>
          <w:lang w:val="en-CA"/>
        </w:rPr>
        <w:t xml:space="preserve">DSE. </w:t>
      </w:r>
      <w:r w:rsidRPr="00F64D8B">
        <w:rPr>
          <w:rFonts w:ascii="Times New Roman" w:hAnsi="Times New Roman" w:cs="Times New Roman"/>
          <w:sz w:val="24"/>
          <w:szCs w:val="24"/>
          <w:lang w:val="en-CA"/>
        </w:rPr>
        <w:t>T</w:t>
      </w:r>
      <w:r w:rsidR="002A419C" w:rsidRPr="00F64D8B">
        <w:rPr>
          <w:rFonts w:ascii="Times New Roman" w:hAnsi="Times New Roman" w:cs="Times New Roman"/>
          <w:sz w:val="24"/>
          <w:szCs w:val="24"/>
          <w:lang w:val="en-CA"/>
        </w:rPr>
        <w:t>he following measurements were performed at</w:t>
      </w:r>
      <w:r w:rsidR="004A78E9" w:rsidRPr="00F64D8B">
        <w:rPr>
          <w:rFonts w:ascii="Times New Roman" w:hAnsi="Times New Roman" w:cs="Times New Roman"/>
          <w:sz w:val="24"/>
          <w:szCs w:val="24"/>
          <w:lang w:val="en-CA"/>
        </w:rPr>
        <w:t xml:space="preserve"> rest and at each </w:t>
      </w:r>
      <w:r w:rsidRPr="00F64D8B">
        <w:rPr>
          <w:rFonts w:ascii="Times New Roman" w:hAnsi="Times New Roman" w:cs="Times New Roman"/>
          <w:sz w:val="24"/>
          <w:szCs w:val="24"/>
          <w:lang w:val="en-CA"/>
        </w:rPr>
        <w:t xml:space="preserve">DSE </w:t>
      </w:r>
      <w:r w:rsidR="004A78E9" w:rsidRPr="00F64D8B">
        <w:rPr>
          <w:rFonts w:ascii="Times New Roman" w:hAnsi="Times New Roman" w:cs="Times New Roman"/>
          <w:sz w:val="24"/>
          <w:szCs w:val="24"/>
          <w:lang w:val="en-CA"/>
        </w:rPr>
        <w:t>stage</w:t>
      </w:r>
      <w:r w:rsidR="002A419C"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w:t>
      </w:r>
      <w:r w:rsidR="00FC0F3F" w:rsidRPr="00F64D8B">
        <w:rPr>
          <w:rFonts w:ascii="Times New Roman" w:hAnsi="Times New Roman" w:cs="Times New Roman"/>
          <w:sz w:val="24"/>
          <w:szCs w:val="24"/>
          <w:lang w:val="en-CA"/>
        </w:rPr>
        <w:t>st</w:t>
      </w:r>
      <w:r w:rsidR="00F21965" w:rsidRPr="00F64D8B">
        <w:rPr>
          <w:rFonts w:ascii="Times New Roman" w:hAnsi="Times New Roman" w:cs="Times New Roman"/>
          <w:sz w:val="24"/>
          <w:szCs w:val="24"/>
          <w:lang w:val="en-CA"/>
        </w:rPr>
        <w:t>r</w:t>
      </w:r>
      <w:r w:rsidR="00FC0F3F" w:rsidRPr="00F64D8B">
        <w:rPr>
          <w:rFonts w:ascii="Times New Roman" w:hAnsi="Times New Roman" w:cs="Times New Roman"/>
          <w:sz w:val="24"/>
          <w:szCs w:val="24"/>
          <w:lang w:val="en-CA"/>
        </w:rPr>
        <w:t>oke volume was measured in the LV outflow tract</w:t>
      </w:r>
      <w:r w:rsidR="002A419C" w:rsidRPr="00F64D8B">
        <w:rPr>
          <w:rFonts w:ascii="Times New Roman" w:hAnsi="Times New Roman" w:cs="Times New Roman"/>
          <w:sz w:val="24"/>
          <w:szCs w:val="24"/>
          <w:lang w:val="en-CA"/>
        </w:rPr>
        <w:t xml:space="preserve">; transvalvular </w:t>
      </w:r>
      <w:r w:rsidRPr="00F64D8B">
        <w:rPr>
          <w:rFonts w:ascii="Times New Roman" w:hAnsi="Times New Roman" w:cs="Times New Roman"/>
          <w:sz w:val="24"/>
          <w:szCs w:val="24"/>
          <w:lang w:val="en-CA"/>
        </w:rPr>
        <w:t>f</w:t>
      </w:r>
      <w:r w:rsidR="002A419C" w:rsidRPr="00F64D8B">
        <w:rPr>
          <w:rFonts w:ascii="Times New Roman" w:hAnsi="Times New Roman" w:cs="Times New Roman"/>
          <w:sz w:val="24"/>
          <w:szCs w:val="24"/>
          <w:lang w:val="en-CA"/>
        </w:rPr>
        <w:t xml:space="preserve">low rate </w:t>
      </w:r>
      <w:r w:rsidR="00DF3F7D" w:rsidRPr="00F64D8B">
        <w:rPr>
          <w:rFonts w:ascii="Times New Roman" w:hAnsi="Times New Roman" w:cs="Times New Roman"/>
          <w:sz w:val="24"/>
          <w:szCs w:val="24"/>
          <w:lang w:val="en-CA"/>
        </w:rPr>
        <w:t xml:space="preserve">(Q) </w:t>
      </w:r>
      <w:r w:rsidR="002A419C" w:rsidRPr="00F64D8B">
        <w:rPr>
          <w:rFonts w:ascii="Times New Roman" w:hAnsi="Times New Roman" w:cs="Times New Roman"/>
          <w:sz w:val="24"/>
          <w:szCs w:val="24"/>
          <w:lang w:val="en-CA"/>
        </w:rPr>
        <w:t>was obtain</w:t>
      </w:r>
      <w:r w:rsidR="00E65808" w:rsidRPr="00F64D8B">
        <w:rPr>
          <w:rFonts w:ascii="Times New Roman" w:hAnsi="Times New Roman" w:cs="Times New Roman"/>
          <w:sz w:val="24"/>
          <w:szCs w:val="24"/>
          <w:lang w:val="en-CA"/>
        </w:rPr>
        <w:t>ed</w:t>
      </w:r>
      <w:r w:rsidR="002A419C" w:rsidRPr="00F64D8B">
        <w:rPr>
          <w:rFonts w:ascii="Times New Roman" w:hAnsi="Times New Roman" w:cs="Times New Roman"/>
          <w:sz w:val="24"/>
          <w:szCs w:val="24"/>
          <w:lang w:val="en-CA"/>
        </w:rPr>
        <w:t xml:space="preserve"> by dividing stroke volume by </w:t>
      </w:r>
      <w:r w:rsidRPr="00F64D8B">
        <w:rPr>
          <w:rFonts w:ascii="Times New Roman" w:hAnsi="Times New Roman" w:cs="Times New Roman"/>
          <w:sz w:val="24"/>
          <w:szCs w:val="24"/>
          <w:lang w:val="en-CA"/>
        </w:rPr>
        <w:t xml:space="preserve">the </w:t>
      </w:r>
      <w:r w:rsidR="002A419C" w:rsidRPr="00F64D8B">
        <w:rPr>
          <w:rFonts w:ascii="Times New Roman" w:hAnsi="Times New Roman" w:cs="Times New Roman"/>
          <w:sz w:val="24"/>
          <w:szCs w:val="24"/>
          <w:lang w:val="en-CA"/>
        </w:rPr>
        <w:t>LV ejection time</w:t>
      </w:r>
      <w:r w:rsidR="00302984" w:rsidRPr="00F64D8B">
        <w:rPr>
          <w:rFonts w:ascii="Times New Roman" w:hAnsi="Times New Roman" w:cs="Times New Roman"/>
          <w:sz w:val="24"/>
          <w:szCs w:val="24"/>
          <w:lang w:val="en-CA"/>
        </w:rPr>
        <w:t xml:space="preserve"> measured on the continuous wave Doppler spectral envelope </w:t>
      </w:r>
      <w:r w:rsidR="00983DB3" w:rsidRPr="00F64D8B">
        <w:rPr>
          <w:rFonts w:ascii="Times New Roman" w:hAnsi="Times New Roman" w:cs="Times New Roman"/>
          <w:sz w:val="24"/>
          <w:szCs w:val="24"/>
          <w:lang w:val="en-CA"/>
        </w:rPr>
        <w:t xml:space="preserve">of aortic flow. </w:t>
      </w:r>
      <w:r w:rsidR="002A419C" w:rsidRPr="00F64D8B">
        <w:rPr>
          <w:rFonts w:ascii="Times New Roman" w:hAnsi="Times New Roman" w:cs="Times New Roman"/>
          <w:sz w:val="24"/>
          <w:szCs w:val="24"/>
          <w:lang w:val="en-CA"/>
        </w:rPr>
        <w:t xml:space="preserve">AVA was calculated by the continuity equation; MG was obtained by the </w:t>
      </w:r>
      <w:r w:rsidR="00DF3F7D" w:rsidRPr="00F64D8B">
        <w:rPr>
          <w:rFonts w:ascii="Times New Roman" w:hAnsi="Times New Roman" w:cs="Times New Roman"/>
          <w:sz w:val="24"/>
          <w:szCs w:val="24"/>
          <w:lang w:val="en-CA"/>
        </w:rPr>
        <w:t>Bernoulli</w:t>
      </w:r>
      <w:r w:rsidR="002A419C" w:rsidRPr="00F64D8B">
        <w:rPr>
          <w:rFonts w:ascii="Times New Roman" w:hAnsi="Times New Roman" w:cs="Times New Roman"/>
          <w:sz w:val="24"/>
          <w:szCs w:val="24"/>
          <w:lang w:val="en-CA"/>
        </w:rPr>
        <w:t xml:space="preserve"> formula;</w:t>
      </w:r>
      <w:r w:rsidR="004A78E9" w:rsidRPr="00F64D8B">
        <w:rPr>
          <w:rFonts w:ascii="Times New Roman" w:hAnsi="Times New Roman" w:cs="Times New Roman"/>
          <w:sz w:val="24"/>
          <w:szCs w:val="24"/>
          <w:lang w:val="en-CA"/>
        </w:rPr>
        <w:t xml:space="preserve"> LVEF was measured using the biplane Simpson method</w:t>
      </w:r>
      <w:r w:rsidR="004A78E9" w:rsidRPr="00F64D8B">
        <w:rPr>
          <w:rFonts w:ascii="Times New Roman" w:hAnsi="Times New Roman" w:cs="Times New Roman"/>
          <w:i/>
          <w:sz w:val="24"/>
          <w:szCs w:val="24"/>
          <w:lang w:val="en-CA"/>
        </w:rPr>
        <w:t>.</w:t>
      </w:r>
      <w:r w:rsidR="002A419C" w:rsidRPr="00F64D8B">
        <w:rPr>
          <w:rFonts w:ascii="Times New Roman" w:hAnsi="Times New Roman" w:cs="Times New Roman"/>
          <w:sz w:val="24"/>
          <w:szCs w:val="24"/>
          <w:lang w:val="en-CA"/>
        </w:rPr>
        <w:t xml:space="preserve"> </w:t>
      </w:r>
      <w:r w:rsidR="00983DB3" w:rsidRPr="00F64D8B">
        <w:rPr>
          <w:rFonts w:ascii="Times New Roman" w:hAnsi="Times New Roman" w:cs="Times New Roman"/>
          <w:sz w:val="24"/>
          <w:szCs w:val="24"/>
          <w:lang w:val="en-CA"/>
        </w:rPr>
        <w:t xml:space="preserve">For all these parameters, we averaged the measures of 3 cycles in normal sinus rhythm and 5 cycles in the presence of irregular rhythm. </w:t>
      </w:r>
      <w:r w:rsidR="00097EA9" w:rsidRPr="00F64D8B">
        <w:rPr>
          <w:rFonts w:ascii="Times New Roman" w:hAnsi="Times New Roman" w:cs="Times New Roman"/>
          <w:sz w:val="24"/>
          <w:szCs w:val="24"/>
          <w:lang w:val="en-CA"/>
        </w:rPr>
        <w:t>The</w:t>
      </w:r>
      <w:r w:rsidR="004A78E9" w:rsidRPr="00F64D8B">
        <w:rPr>
          <w:rFonts w:ascii="Times New Roman" w:hAnsi="Times New Roman" w:cs="Times New Roman"/>
          <w:sz w:val="24"/>
          <w:szCs w:val="24"/>
          <w:lang w:val="en-CA"/>
        </w:rPr>
        <w:t xml:space="preserve"> projected AVA </w:t>
      </w:r>
      <w:r w:rsidR="00DF3F7D" w:rsidRPr="00F64D8B">
        <w:rPr>
          <w:rFonts w:ascii="Times New Roman" w:hAnsi="Times New Roman" w:cs="Times New Roman"/>
          <w:sz w:val="24"/>
          <w:szCs w:val="24"/>
          <w:lang w:val="en-CA"/>
        </w:rPr>
        <w:t>(AVA</w:t>
      </w:r>
      <w:r w:rsidR="00DF3F7D" w:rsidRPr="00F64D8B">
        <w:rPr>
          <w:rFonts w:ascii="Times New Roman" w:hAnsi="Times New Roman" w:cs="Times New Roman"/>
          <w:sz w:val="24"/>
          <w:szCs w:val="24"/>
          <w:vertAlign w:val="subscript"/>
          <w:lang w:val="en-CA"/>
        </w:rPr>
        <w:t>Proj</w:t>
      </w:r>
      <w:r w:rsidR="00DF3F7D" w:rsidRPr="00F64D8B">
        <w:rPr>
          <w:rFonts w:ascii="Times New Roman" w:hAnsi="Times New Roman" w:cs="Times New Roman"/>
          <w:sz w:val="24"/>
          <w:szCs w:val="24"/>
          <w:lang w:val="en-CA"/>
        </w:rPr>
        <w:t xml:space="preserve">) </w:t>
      </w:r>
      <w:r w:rsidR="004A78E9" w:rsidRPr="00F64D8B">
        <w:rPr>
          <w:rFonts w:ascii="Times New Roman" w:hAnsi="Times New Roman" w:cs="Times New Roman"/>
          <w:sz w:val="24"/>
          <w:szCs w:val="24"/>
          <w:lang w:val="en-CA"/>
        </w:rPr>
        <w:t>at a normal transvalvular flow rate (250ml/min)</w:t>
      </w:r>
      <w:r w:rsidR="00097EA9" w:rsidRPr="00F64D8B">
        <w:rPr>
          <w:rFonts w:ascii="Times New Roman" w:hAnsi="Times New Roman" w:cs="Times New Roman"/>
          <w:sz w:val="24"/>
          <w:szCs w:val="24"/>
          <w:lang w:val="en-CA"/>
        </w:rPr>
        <w:t xml:space="preserve"> was calculated</w:t>
      </w:r>
      <w:r w:rsidR="004A78E9" w:rsidRPr="00F64D8B">
        <w:rPr>
          <w:rFonts w:ascii="Times New Roman" w:hAnsi="Times New Roman" w:cs="Times New Roman"/>
          <w:sz w:val="24"/>
          <w:szCs w:val="24"/>
          <w:lang w:val="en-CA"/>
        </w:rPr>
        <w:t xml:space="preserve"> using </w:t>
      </w:r>
      <w:r w:rsidR="00097EA9" w:rsidRPr="00F64D8B">
        <w:rPr>
          <w:rFonts w:ascii="Times New Roman" w:hAnsi="Times New Roman" w:cs="Times New Roman"/>
          <w:sz w:val="24"/>
          <w:szCs w:val="24"/>
          <w:lang w:val="en-CA"/>
        </w:rPr>
        <w:t xml:space="preserve">the </w:t>
      </w:r>
      <w:r w:rsidR="002A419C" w:rsidRPr="00F64D8B">
        <w:rPr>
          <w:rFonts w:ascii="Times New Roman" w:hAnsi="Times New Roman" w:cs="Times New Roman"/>
          <w:sz w:val="24"/>
          <w:szCs w:val="24"/>
          <w:lang w:val="en-CA"/>
        </w:rPr>
        <w:t>equation</w:t>
      </w:r>
      <w:r w:rsidR="001F0B26"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r>
      <w:r w:rsidR="00302984" w:rsidRPr="00F64D8B">
        <w:rPr>
          <w:rFonts w:ascii="Times New Roman" w:hAnsi="Times New Roman" w:cs="Times New Roman"/>
          <w:sz w:val="24"/>
          <w:szCs w:val="24"/>
          <w:lang w:val="en-CA"/>
        </w:rPr>
        <w:instrText xml:space="preserve"> ADDIN EN.CITE &lt;EndNote&gt;&lt;Cite&gt;&lt;Author&gt;Clavel&lt;/Author&gt;&lt;Year&gt;2010&lt;/Year&gt;&lt;RecNum&gt;11796&lt;/RecNum&gt;&lt;DisplayText&gt;(9)&lt;/DisplayText&gt;&lt;record&gt;&lt;rec-number&gt;11796&lt;/rec-number&gt;&lt;foreign-keys&gt;&lt;key app="EN" db-id="a00r2xsprrpt07e2dt35s2ztfadevpxdd5s5" timestamp="1457963362"&gt;11796&lt;/key&gt;&lt;/foreign-keys&gt;&lt;ref-type name="Journal Article"&gt;17&lt;/ref-type&gt;&lt;contributors&gt;&lt;authors&gt;&lt;author&gt;Clavel, M.A.&lt;/author&gt;&lt;author&gt;Burwash, I.G.&lt;/author&gt;&lt;author&gt;Mundigler, G.&lt;/author&gt;&lt;author&gt;Dumesnil, J.G.&lt;/author&gt;&lt;author&gt;Baumgartner, H.&lt;/author&gt;&lt;author&gt;Bergler-Klein, J.&lt;/author&gt;&lt;author&gt;Sénéchal, M.&lt;/author&gt;&lt;author&gt;Mathieu, P.&lt;/author&gt;&lt;author&gt;Couture, C.&lt;/author&gt;&lt;author&gt;Beanlands, R.&lt;/author&gt;&lt;author&gt;Pibarot, P.&lt;/author&gt;&lt;/authors&gt;&lt;/contributors&gt;&lt;titles&gt;&lt;title&gt;Validation of conventional and simplified methods to calculate projected valve area at normal flow rate in patients with low flow, low gradient aortic stenosis: the multicenter TOPAS (True or Pseudo Severe Aortic Stenosis) study&lt;/title&gt;&lt;secondary-title&gt;J Am Soc Echocardiogr&lt;/secondary-title&gt;&lt;/titles&gt;&lt;periodical&gt;&lt;full-title&gt;J Am Soc Echocardiogr&lt;/full-title&gt;&lt;/periodical&gt;&lt;pages&gt;380-386&lt;/pages&gt;&lt;volume&gt;23&lt;/volume&gt;&lt;number&gt;4&lt;/number&gt;&lt;reprint-edition&gt;Not in File&lt;/reprint-edition&gt;&lt;keywords&gt;&lt;keyword&gt;Aortic stenosis&lt;/keyword&gt;&lt;keyword&gt;Area&lt;/keyword&gt;&lt;keyword&gt;Low&lt;/keyword&gt;&lt;keyword&gt;Method&lt;/keyword&gt;&lt;keyword&gt;methods&lt;/keyword&gt;&lt;keyword&gt;Normal&lt;/keyword&gt;&lt;keyword&gt;Stenosis&lt;/keyword&gt;&lt;keyword&gt;Valve&lt;/keyword&gt;&lt;keyword&gt;Valve area&lt;/keyword&gt;&lt;/keywords&gt;&lt;dates&gt;&lt;year&gt;2010&lt;/year&gt;&lt;pub-dates&gt;&lt;date&gt;4/2010&lt;/date&gt;&lt;/pub-dates&gt;&lt;/dates&gt;&lt;label&gt;12030&lt;/label&gt;&lt;urls&gt;&lt;related-urls&gt;&lt;url&gt;&lt;style face="underline" font="default" size="100%"&gt;http://www.ncbi.nlm.nih.gov/pubmed/20362927&lt;/style&gt;&lt;/url&gt;&lt;/related-urls&gt;&lt;/urls&gt;&lt;/record&gt;&lt;/Cite&gt;&lt;/EndNote&gt;</w:instrText>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(9)</w:t>
      </w:r>
      <w:r w:rsidR="00E30435" w:rsidRPr="00F64D8B">
        <w:rPr>
          <w:rFonts w:ascii="Times New Roman" w:hAnsi="Times New Roman" w:cs="Times New Roman"/>
          <w:sz w:val="24"/>
          <w:szCs w:val="24"/>
          <w:lang w:val="en-CA"/>
        </w:rPr>
        <w:fldChar w:fldCharType="end"/>
      </w:r>
      <w:r w:rsidR="004A78E9" w:rsidRPr="00F64D8B">
        <w:rPr>
          <w:rFonts w:ascii="Times New Roman" w:hAnsi="Times New Roman" w:cs="Times New Roman"/>
          <w:sz w:val="24"/>
          <w:szCs w:val="24"/>
          <w:lang w:val="en-CA"/>
        </w:rPr>
        <w:t>:</w:t>
      </w:r>
    </w:p>
    <w:p w14:paraId="79617298" w14:textId="77777777" w:rsidR="00DF3F7D" w:rsidRPr="00F64D8B" w:rsidRDefault="0013113B" w:rsidP="004A78E9">
      <w:pPr>
        <w:spacing w:after="120" w:line="480" w:lineRule="auto"/>
        <w:jc w:val="both"/>
        <w:rPr>
          <w:rFonts w:ascii="Times New Roman" w:eastAsiaTheme="minorEastAsia" w:hAnsi="Times New Roman" w:cs="Times New Roman"/>
          <w:sz w:val="24"/>
          <w:szCs w:val="24"/>
          <w:lang w:val="en-CA"/>
        </w:rPr>
      </w:pPr>
      <m:oMathPara>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AVA</m:t>
              </m:r>
            </m:e>
            <m:sub>
              <m:r>
                <w:rPr>
                  <w:rFonts w:ascii="Cambria Math" w:hAnsi="Cambria Math" w:cs="Times New Roman"/>
                  <w:sz w:val="24"/>
                  <w:szCs w:val="24"/>
                  <w:lang w:val="en-CA"/>
                </w:rPr>
                <m:t>Proj</m:t>
              </m:r>
            </m:sub>
          </m:sSub>
          <m:r>
            <w:rPr>
              <w:rFonts w:ascii="Cambria Math" w:hAnsi="Cambria Math" w:cs="Times New Roman"/>
              <w:sz w:val="24"/>
              <w:szCs w:val="24"/>
              <w:lang w:val="en-CA"/>
            </w:rPr>
            <m:t>=</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AVA</m:t>
              </m:r>
            </m:e>
            <m:sub>
              <m:r>
                <w:rPr>
                  <w:rFonts w:ascii="Cambria Math" w:hAnsi="Cambria Math" w:cs="Times New Roman"/>
                  <w:sz w:val="24"/>
                  <w:szCs w:val="24"/>
                  <w:lang w:val="en-CA"/>
                </w:rPr>
                <m:t>Rest</m:t>
              </m:r>
            </m:sub>
          </m:sSub>
          <m:r>
            <w:rPr>
              <w:rFonts w:ascii="Cambria Math" w:hAnsi="Cambria Math" w:cs="Times New Roman"/>
              <w:sz w:val="24"/>
              <w:szCs w:val="24"/>
              <w:lang w:val="en-CA"/>
            </w:rPr>
            <m:t>+</m:t>
          </m:r>
          <m:f>
            <m:fPr>
              <m:ctrlPr>
                <w:rPr>
                  <w:rFonts w:ascii="Cambria Math" w:hAnsi="Cambria Math" w:cs="Times New Roman"/>
                  <w:i/>
                  <w:sz w:val="24"/>
                  <w:szCs w:val="24"/>
                  <w:lang w:val="en-CA"/>
                </w:rPr>
              </m:ctrlPr>
            </m:fPr>
            <m:num>
              <m:sSub>
                <m:sSubPr>
                  <m:ctrlPr>
                    <w:rPr>
                      <w:rFonts w:ascii="Cambria Math" w:hAnsi="Cambria Math" w:cs="Times New Roman"/>
                      <w:i/>
                      <w:sz w:val="24"/>
                      <w:szCs w:val="24"/>
                      <w:lang w:val="en-CA"/>
                    </w:rPr>
                  </m:ctrlPr>
                </m:sSubPr>
                <m:e>
                  <m:r>
                    <w:rPr>
                      <w:rFonts w:ascii="Cambria Math" w:hAnsi="Cambria Math" w:cs="Times New Roman"/>
                      <w:sz w:val="24"/>
                      <w:szCs w:val="24"/>
                      <w:lang w:val="en-CA"/>
                    </w:rPr>
                    <m:t>AVA</m:t>
                  </m:r>
                </m:e>
                <m:sub>
                  <m:r>
                    <w:rPr>
                      <w:rFonts w:ascii="Cambria Math" w:hAnsi="Cambria Math" w:cs="Times New Roman"/>
                      <w:sz w:val="24"/>
                      <w:szCs w:val="24"/>
                      <w:lang w:val="en-CA"/>
                    </w:rPr>
                    <m:t>Peak</m:t>
                  </m:r>
                </m:sub>
              </m:sSub>
              <m:r>
                <w:rPr>
                  <w:rFonts w:ascii="Cambria Math" w:hAnsi="Cambria Math" w:cs="Times New Roman"/>
                  <w:sz w:val="24"/>
                  <w:szCs w:val="24"/>
                  <w:lang w:val="en-CA"/>
                </w:rPr>
                <m:t>-</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AVA</m:t>
                  </m:r>
                </m:e>
                <m:sub>
                  <m:r>
                    <w:rPr>
                      <w:rFonts w:ascii="Cambria Math" w:hAnsi="Cambria Math" w:cs="Times New Roman"/>
                      <w:sz w:val="24"/>
                      <w:szCs w:val="24"/>
                      <w:lang w:val="en-CA"/>
                    </w:rPr>
                    <m:t>Rest</m:t>
                  </m:r>
                </m:sub>
              </m:sSub>
            </m:num>
            <m:den>
              <m:sSub>
                <m:sSubPr>
                  <m:ctrlPr>
                    <w:rPr>
                      <w:rFonts w:ascii="Cambria Math" w:hAnsi="Cambria Math" w:cs="Times New Roman"/>
                      <w:i/>
                      <w:sz w:val="24"/>
                      <w:szCs w:val="24"/>
                      <w:lang w:val="en-CA"/>
                    </w:rPr>
                  </m:ctrlPr>
                </m:sSubPr>
                <m:e>
                  <m:r>
                    <w:rPr>
                      <w:rFonts w:ascii="Cambria Math" w:hAnsi="Cambria Math" w:cs="Times New Roman"/>
                      <w:sz w:val="24"/>
                      <w:szCs w:val="24"/>
                      <w:lang w:val="en-CA"/>
                    </w:rPr>
                    <m:t>Q</m:t>
                  </m:r>
                </m:e>
                <m:sub>
                  <m:r>
                    <w:rPr>
                      <w:rFonts w:ascii="Cambria Math" w:hAnsi="Cambria Math" w:cs="Times New Roman"/>
                      <w:sz w:val="24"/>
                      <w:szCs w:val="24"/>
                      <w:lang w:val="en-CA"/>
                    </w:rPr>
                    <m:t>Peak</m:t>
                  </m:r>
                </m:sub>
              </m:sSub>
              <m:r>
                <w:rPr>
                  <w:rFonts w:ascii="Cambria Math" w:hAnsi="Cambria Math" w:cs="Times New Roman"/>
                  <w:sz w:val="24"/>
                  <w:szCs w:val="24"/>
                  <w:lang w:val="en-CA"/>
                </w:rPr>
                <m:t>-</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Q</m:t>
                  </m:r>
                </m:e>
                <m:sub>
                  <m:r>
                    <w:rPr>
                      <w:rFonts w:ascii="Cambria Math" w:hAnsi="Cambria Math" w:cs="Times New Roman"/>
                      <w:sz w:val="24"/>
                      <w:szCs w:val="24"/>
                      <w:lang w:val="en-CA"/>
                    </w:rPr>
                    <m:t>Rest</m:t>
                  </m:r>
                </m:sub>
              </m:sSub>
            </m:den>
          </m:f>
          <m:r>
            <w:rPr>
              <w:rFonts w:ascii="Cambria Math" w:hAnsi="Cambria Math" w:cs="Times New Roman"/>
              <w:sz w:val="24"/>
              <w:szCs w:val="24"/>
              <w:lang w:val="en-CA"/>
            </w:rPr>
            <m:t>×</m:t>
          </m:r>
          <m:d>
            <m:dPr>
              <m:ctrlPr>
                <w:rPr>
                  <w:rFonts w:ascii="Cambria Math" w:hAnsi="Cambria Math" w:cs="Times New Roman"/>
                  <w:i/>
                  <w:sz w:val="24"/>
                  <w:szCs w:val="24"/>
                  <w:lang w:val="en-CA"/>
                </w:rPr>
              </m:ctrlPr>
            </m:dPr>
            <m:e>
              <m:r>
                <w:rPr>
                  <w:rFonts w:ascii="Cambria Math" w:hAnsi="Cambria Math" w:cs="Times New Roman"/>
                  <w:sz w:val="24"/>
                  <w:szCs w:val="24"/>
                  <w:lang w:val="en-CA"/>
                </w:rPr>
                <m:t>250-</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Q</m:t>
                  </m:r>
                </m:e>
                <m:sub>
                  <m:r>
                    <w:rPr>
                      <w:rFonts w:ascii="Cambria Math" w:hAnsi="Cambria Math" w:cs="Times New Roman"/>
                      <w:sz w:val="24"/>
                      <w:szCs w:val="24"/>
                      <w:lang w:val="en-CA"/>
                    </w:rPr>
                    <m:t>Rest</m:t>
                  </m:r>
                </m:sub>
              </m:sSub>
            </m:e>
          </m:d>
        </m:oMath>
      </m:oMathPara>
    </w:p>
    <w:p w14:paraId="2A762BBA" w14:textId="77777777" w:rsidR="00DF3F7D" w:rsidRPr="00F64D8B" w:rsidRDefault="00C847A4" w:rsidP="00B438A2">
      <w:pPr>
        <w:spacing w:after="0" w:line="480" w:lineRule="auto"/>
        <w:rPr>
          <w:rFonts w:ascii="Times New Roman" w:eastAsiaTheme="minorEastAsia" w:hAnsi="Times New Roman" w:cs="Times New Roman"/>
          <w:sz w:val="24"/>
          <w:szCs w:val="24"/>
          <w:lang w:val="en-CA"/>
        </w:rPr>
      </w:pPr>
      <w:r w:rsidRPr="00F64D8B">
        <w:rPr>
          <w:rFonts w:ascii="Times New Roman" w:eastAsiaTheme="minorEastAsia" w:hAnsi="Times New Roman" w:cs="Times New Roman"/>
          <w:sz w:val="24"/>
          <w:szCs w:val="24"/>
          <w:lang w:val="en-CA"/>
        </w:rPr>
        <w:t>where AVA</w:t>
      </w:r>
      <w:r w:rsidRPr="00F64D8B">
        <w:rPr>
          <w:rFonts w:ascii="Times New Roman" w:eastAsiaTheme="minorEastAsia" w:hAnsi="Times New Roman" w:cs="Times New Roman"/>
          <w:sz w:val="24"/>
          <w:szCs w:val="24"/>
          <w:vertAlign w:val="subscript"/>
          <w:lang w:val="en-CA"/>
        </w:rPr>
        <w:t>Rest</w:t>
      </w:r>
      <w:r w:rsidRPr="00F64D8B">
        <w:rPr>
          <w:rFonts w:ascii="Times New Roman" w:eastAsiaTheme="minorEastAsia" w:hAnsi="Times New Roman" w:cs="Times New Roman"/>
          <w:sz w:val="24"/>
          <w:szCs w:val="24"/>
          <w:lang w:val="en-CA"/>
        </w:rPr>
        <w:t xml:space="preserve"> and AVA</w:t>
      </w:r>
      <w:r w:rsidRPr="00F64D8B">
        <w:rPr>
          <w:rFonts w:ascii="Times New Roman" w:eastAsiaTheme="minorEastAsia" w:hAnsi="Times New Roman" w:cs="Times New Roman"/>
          <w:sz w:val="24"/>
          <w:szCs w:val="24"/>
          <w:vertAlign w:val="subscript"/>
          <w:lang w:val="en-CA"/>
        </w:rPr>
        <w:t>Peak</w:t>
      </w:r>
      <w:r w:rsidRPr="00F64D8B">
        <w:rPr>
          <w:rFonts w:ascii="Times New Roman" w:eastAsiaTheme="minorEastAsia" w:hAnsi="Times New Roman" w:cs="Times New Roman"/>
          <w:sz w:val="24"/>
          <w:szCs w:val="24"/>
          <w:lang w:val="en-CA"/>
        </w:rPr>
        <w:t xml:space="preserve"> are the AVA at rest and at peak </w:t>
      </w:r>
      <w:r w:rsidR="00302984" w:rsidRPr="00F64D8B">
        <w:rPr>
          <w:rFonts w:ascii="Times New Roman" w:eastAsiaTheme="minorEastAsia" w:hAnsi="Times New Roman" w:cs="Times New Roman"/>
          <w:sz w:val="24"/>
          <w:szCs w:val="24"/>
          <w:lang w:val="en-CA"/>
        </w:rPr>
        <w:t>stress, and Q</w:t>
      </w:r>
      <w:r w:rsidR="00302984" w:rsidRPr="00F64D8B">
        <w:rPr>
          <w:rFonts w:ascii="Times New Roman" w:eastAsiaTheme="minorEastAsia" w:hAnsi="Times New Roman" w:cs="Times New Roman"/>
          <w:sz w:val="24"/>
          <w:szCs w:val="24"/>
          <w:vertAlign w:val="subscript"/>
          <w:lang w:val="en-CA"/>
        </w:rPr>
        <w:t>Rest</w:t>
      </w:r>
      <w:r w:rsidR="00302984" w:rsidRPr="00F64D8B">
        <w:rPr>
          <w:rFonts w:ascii="Times New Roman" w:eastAsiaTheme="minorEastAsia" w:hAnsi="Times New Roman" w:cs="Times New Roman"/>
          <w:sz w:val="24"/>
          <w:szCs w:val="24"/>
          <w:lang w:val="en-CA"/>
        </w:rPr>
        <w:t xml:space="preserve"> and Q</w:t>
      </w:r>
      <w:r w:rsidR="00302984" w:rsidRPr="00F64D8B">
        <w:rPr>
          <w:rFonts w:ascii="Times New Roman" w:eastAsiaTheme="minorEastAsia" w:hAnsi="Times New Roman" w:cs="Times New Roman"/>
          <w:sz w:val="24"/>
          <w:szCs w:val="24"/>
          <w:vertAlign w:val="subscript"/>
          <w:lang w:val="en-CA"/>
        </w:rPr>
        <w:t>Peak</w:t>
      </w:r>
      <w:r w:rsidR="00302984" w:rsidRPr="00F64D8B">
        <w:rPr>
          <w:rFonts w:ascii="Times New Roman" w:eastAsiaTheme="minorEastAsia" w:hAnsi="Times New Roman" w:cs="Times New Roman"/>
          <w:sz w:val="24"/>
          <w:szCs w:val="24"/>
          <w:lang w:val="en-CA"/>
        </w:rPr>
        <w:t xml:space="preserve"> were Q at rest and at peak stress. To be consistent with guidelines criteria, peak stress </w:t>
      </w:r>
      <w:r w:rsidR="00983DB3" w:rsidRPr="00F64D8B">
        <w:rPr>
          <w:rFonts w:ascii="Times New Roman" w:eastAsiaTheme="minorEastAsia" w:hAnsi="Times New Roman" w:cs="Times New Roman"/>
          <w:sz w:val="24"/>
          <w:szCs w:val="24"/>
          <w:lang w:val="en-CA"/>
        </w:rPr>
        <w:t>values were obtained at</w:t>
      </w:r>
      <w:r w:rsidR="00302984" w:rsidRPr="00F64D8B">
        <w:rPr>
          <w:rFonts w:ascii="Times New Roman" w:eastAsiaTheme="minorEastAsia" w:hAnsi="Times New Roman" w:cs="Times New Roman"/>
          <w:sz w:val="24"/>
          <w:szCs w:val="24"/>
          <w:lang w:val="en-CA"/>
        </w:rPr>
        <w:t xml:space="preserve"> the time when MG was maximal during DSE, which does not necessarily correspond to the </w:t>
      </w:r>
      <w:r w:rsidR="00983DB3" w:rsidRPr="00F64D8B">
        <w:rPr>
          <w:rFonts w:ascii="Times New Roman" w:eastAsiaTheme="minorEastAsia" w:hAnsi="Times New Roman" w:cs="Times New Roman"/>
          <w:sz w:val="24"/>
          <w:szCs w:val="24"/>
          <w:lang w:val="en-CA"/>
        </w:rPr>
        <w:t xml:space="preserve">last stage with </w:t>
      </w:r>
      <w:r w:rsidR="00302984" w:rsidRPr="00F64D8B">
        <w:rPr>
          <w:rFonts w:ascii="Times New Roman" w:eastAsiaTheme="minorEastAsia" w:hAnsi="Times New Roman" w:cs="Times New Roman"/>
          <w:sz w:val="24"/>
          <w:szCs w:val="24"/>
          <w:lang w:val="en-CA"/>
        </w:rPr>
        <w:t>maximum</w:t>
      </w:r>
      <w:r w:rsidR="00983DB3" w:rsidRPr="00F64D8B">
        <w:rPr>
          <w:rFonts w:ascii="Times New Roman" w:eastAsiaTheme="minorEastAsia" w:hAnsi="Times New Roman" w:cs="Times New Roman"/>
          <w:sz w:val="24"/>
          <w:szCs w:val="24"/>
          <w:lang w:val="en-CA"/>
        </w:rPr>
        <w:t xml:space="preserve"> dobutamine</w:t>
      </w:r>
      <w:r w:rsidR="00302984" w:rsidRPr="00F64D8B">
        <w:rPr>
          <w:rFonts w:ascii="Times New Roman" w:eastAsiaTheme="minorEastAsia" w:hAnsi="Times New Roman" w:cs="Times New Roman"/>
          <w:sz w:val="24"/>
          <w:szCs w:val="24"/>
          <w:lang w:val="en-CA"/>
        </w:rPr>
        <w:t xml:space="preserve"> dose. Likewise, AVA</w:t>
      </w:r>
      <w:r w:rsidR="006B40E7" w:rsidRPr="00F64D8B">
        <w:rPr>
          <w:rFonts w:ascii="Times New Roman" w:eastAsiaTheme="minorEastAsia" w:hAnsi="Times New Roman" w:cs="Times New Roman"/>
          <w:sz w:val="24"/>
          <w:szCs w:val="24"/>
          <w:vertAlign w:val="subscript"/>
          <w:lang w:val="en-CA"/>
        </w:rPr>
        <w:t>P</w:t>
      </w:r>
      <w:r w:rsidR="00302984" w:rsidRPr="00F64D8B">
        <w:rPr>
          <w:rFonts w:ascii="Times New Roman" w:eastAsiaTheme="minorEastAsia" w:hAnsi="Times New Roman" w:cs="Times New Roman"/>
          <w:sz w:val="24"/>
          <w:szCs w:val="24"/>
          <w:vertAlign w:val="subscript"/>
          <w:lang w:val="en-CA"/>
        </w:rPr>
        <w:t>eak</w:t>
      </w:r>
      <w:r w:rsidR="00302984" w:rsidRPr="00F64D8B">
        <w:rPr>
          <w:rFonts w:ascii="Times New Roman" w:eastAsiaTheme="minorEastAsia" w:hAnsi="Times New Roman" w:cs="Times New Roman"/>
          <w:sz w:val="24"/>
          <w:szCs w:val="24"/>
          <w:lang w:val="en-CA"/>
        </w:rPr>
        <w:t xml:space="preserve"> </w:t>
      </w:r>
      <w:r w:rsidR="00983DB3" w:rsidRPr="00F64D8B">
        <w:rPr>
          <w:rFonts w:ascii="Times New Roman" w:eastAsiaTheme="minorEastAsia" w:hAnsi="Times New Roman" w:cs="Times New Roman"/>
          <w:sz w:val="24"/>
          <w:szCs w:val="24"/>
          <w:lang w:val="en-CA"/>
        </w:rPr>
        <w:t>and Q</w:t>
      </w:r>
      <w:r w:rsidR="00983DB3" w:rsidRPr="00F64D8B">
        <w:rPr>
          <w:rFonts w:ascii="Times New Roman" w:eastAsiaTheme="minorEastAsia" w:hAnsi="Times New Roman" w:cs="Times New Roman"/>
          <w:sz w:val="24"/>
          <w:szCs w:val="24"/>
          <w:vertAlign w:val="subscript"/>
          <w:lang w:val="en-CA"/>
        </w:rPr>
        <w:t xml:space="preserve">Peak </w:t>
      </w:r>
      <w:r w:rsidR="00302984" w:rsidRPr="00F64D8B">
        <w:rPr>
          <w:rFonts w:ascii="Times New Roman" w:eastAsiaTheme="minorEastAsia" w:hAnsi="Times New Roman" w:cs="Times New Roman"/>
          <w:sz w:val="24"/>
          <w:szCs w:val="24"/>
          <w:lang w:val="en-CA"/>
        </w:rPr>
        <w:t>w</w:t>
      </w:r>
      <w:r w:rsidR="00983DB3" w:rsidRPr="00F64D8B">
        <w:rPr>
          <w:rFonts w:ascii="Times New Roman" w:eastAsiaTheme="minorEastAsia" w:hAnsi="Times New Roman" w:cs="Times New Roman"/>
          <w:sz w:val="24"/>
          <w:szCs w:val="24"/>
          <w:lang w:val="en-CA"/>
        </w:rPr>
        <w:t>ere</w:t>
      </w:r>
      <w:r w:rsidR="00302984" w:rsidRPr="00F64D8B">
        <w:rPr>
          <w:rFonts w:ascii="Times New Roman" w:eastAsiaTheme="minorEastAsia" w:hAnsi="Times New Roman" w:cs="Times New Roman"/>
          <w:sz w:val="24"/>
          <w:szCs w:val="24"/>
          <w:lang w:val="en-CA"/>
        </w:rPr>
        <w:t xml:space="preserve"> the value</w:t>
      </w:r>
      <w:r w:rsidR="00983DB3" w:rsidRPr="00F64D8B">
        <w:rPr>
          <w:rFonts w:ascii="Times New Roman" w:eastAsiaTheme="minorEastAsia" w:hAnsi="Times New Roman" w:cs="Times New Roman"/>
          <w:sz w:val="24"/>
          <w:szCs w:val="24"/>
          <w:lang w:val="en-CA"/>
        </w:rPr>
        <w:t>s</w:t>
      </w:r>
      <w:r w:rsidR="00302984" w:rsidRPr="00F64D8B">
        <w:rPr>
          <w:rFonts w:ascii="Times New Roman" w:eastAsiaTheme="minorEastAsia" w:hAnsi="Times New Roman" w:cs="Times New Roman"/>
          <w:sz w:val="24"/>
          <w:szCs w:val="24"/>
          <w:lang w:val="en-CA"/>
        </w:rPr>
        <w:t xml:space="preserve"> of AVA </w:t>
      </w:r>
      <w:r w:rsidR="00983DB3" w:rsidRPr="00F64D8B">
        <w:rPr>
          <w:rFonts w:ascii="Times New Roman" w:eastAsiaTheme="minorEastAsia" w:hAnsi="Times New Roman" w:cs="Times New Roman"/>
          <w:sz w:val="24"/>
          <w:szCs w:val="24"/>
          <w:lang w:val="en-CA"/>
        </w:rPr>
        <w:t>and Q</w:t>
      </w:r>
      <w:r w:rsidR="00983DB3" w:rsidRPr="00F64D8B">
        <w:rPr>
          <w:rFonts w:ascii="Times New Roman" w:eastAsiaTheme="minorEastAsia" w:hAnsi="Times New Roman" w:cs="Times New Roman"/>
          <w:sz w:val="24"/>
          <w:szCs w:val="24"/>
          <w:vertAlign w:val="subscript"/>
          <w:lang w:val="en-CA"/>
        </w:rPr>
        <w:t>Peak</w:t>
      </w:r>
      <w:r w:rsidR="00983DB3" w:rsidRPr="00F64D8B">
        <w:rPr>
          <w:rFonts w:ascii="Times New Roman" w:eastAsiaTheme="minorEastAsia" w:hAnsi="Times New Roman" w:cs="Times New Roman"/>
          <w:sz w:val="24"/>
          <w:szCs w:val="24"/>
          <w:lang w:val="en-CA"/>
        </w:rPr>
        <w:t xml:space="preserve"> </w:t>
      </w:r>
      <w:r w:rsidR="00302984" w:rsidRPr="00F64D8B">
        <w:rPr>
          <w:rFonts w:ascii="Times New Roman" w:eastAsiaTheme="minorEastAsia" w:hAnsi="Times New Roman" w:cs="Times New Roman"/>
          <w:sz w:val="24"/>
          <w:szCs w:val="24"/>
          <w:lang w:val="en-CA"/>
        </w:rPr>
        <w:t>concomitant to MG</w:t>
      </w:r>
      <w:r w:rsidR="00302984" w:rsidRPr="00F64D8B">
        <w:rPr>
          <w:rFonts w:ascii="Times New Roman" w:eastAsiaTheme="minorEastAsia" w:hAnsi="Times New Roman" w:cs="Times New Roman"/>
          <w:sz w:val="24"/>
          <w:szCs w:val="24"/>
          <w:vertAlign w:val="subscript"/>
          <w:lang w:val="en-CA"/>
        </w:rPr>
        <w:t>peak</w:t>
      </w:r>
      <w:r w:rsidR="00E60C11" w:rsidRPr="00F64D8B">
        <w:rPr>
          <w:rFonts w:ascii="Times New Roman" w:eastAsiaTheme="minorEastAsia" w:hAnsi="Times New Roman" w:cs="Times New Roman"/>
          <w:sz w:val="24"/>
          <w:szCs w:val="24"/>
          <w:lang w:val="en-CA"/>
        </w:rPr>
        <w:t xml:space="preserve">. </w:t>
      </w:r>
    </w:p>
    <w:p w14:paraId="127857D0" w14:textId="77777777" w:rsidR="004A78E9" w:rsidRPr="00F64D8B" w:rsidRDefault="004A78E9" w:rsidP="00B438A2">
      <w:pPr>
        <w:spacing w:after="0" w:line="480" w:lineRule="auto"/>
        <w:jc w:val="both"/>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Assessment </w:t>
      </w:r>
      <w:r w:rsidR="006D30D5" w:rsidRPr="00F64D8B">
        <w:rPr>
          <w:rFonts w:ascii="Times New Roman" w:hAnsi="Times New Roman" w:cs="Times New Roman"/>
          <w:i/>
          <w:sz w:val="24"/>
          <w:szCs w:val="24"/>
          <w:lang w:val="en-CA"/>
        </w:rPr>
        <w:t xml:space="preserve">of AS </w:t>
      </w:r>
      <w:r w:rsidRPr="00F64D8B">
        <w:rPr>
          <w:rFonts w:ascii="Times New Roman" w:hAnsi="Times New Roman" w:cs="Times New Roman"/>
          <w:i/>
          <w:sz w:val="24"/>
          <w:szCs w:val="24"/>
          <w:lang w:val="en-CA"/>
        </w:rPr>
        <w:t>severity</w:t>
      </w:r>
    </w:p>
    <w:p w14:paraId="2DCD86DA" w14:textId="77777777" w:rsidR="00B438A2" w:rsidRPr="00F64D8B" w:rsidRDefault="006A133F"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AS s</w:t>
      </w:r>
      <w:r w:rsidR="004A78E9" w:rsidRPr="00F64D8B">
        <w:rPr>
          <w:rFonts w:ascii="Times New Roman" w:hAnsi="Times New Roman" w:cs="Times New Roman"/>
          <w:sz w:val="24"/>
          <w:szCs w:val="24"/>
          <w:lang w:val="en-CA"/>
        </w:rPr>
        <w:t xml:space="preserve">everity was assessed in </w:t>
      </w:r>
      <w:r w:rsidR="00995BF6" w:rsidRPr="00F64D8B">
        <w:rPr>
          <w:rFonts w:ascii="Times New Roman" w:hAnsi="Times New Roman" w:cs="Times New Roman"/>
          <w:sz w:val="24"/>
          <w:szCs w:val="24"/>
          <w:lang w:val="en-CA"/>
        </w:rPr>
        <w:t>87</w:t>
      </w:r>
      <w:r w:rsidR="004A78E9" w:rsidRPr="00F64D8B">
        <w:rPr>
          <w:rFonts w:ascii="Times New Roman" w:hAnsi="Times New Roman" w:cs="Times New Roman"/>
          <w:sz w:val="24"/>
          <w:szCs w:val="24"/>
          <w:lang w:val="en-CA"/>
        </w:rPr>
        <w:t xml:space="preserve"> patients </w:t>
      </w:r>
      <w:r w:rsidR="00DA37EA" w:rsidRPr="00F64D8B">
        <w:rPr>
          <w:rFonts w:ascii="Times New Roman" w:hAnsi="Times New Roman" w:cs="Times New Roman"/>
          <w:sz w:val="24"/>
          <w:szCs w:val="24"/>
          <w:lang w:val="en-CA"/>
        </w:rPr>
        <w:t xml:space="preserve">by one of </w:t>
      </w:r>
      <w:r w:rsidR="004A78E9" w:rsidRPr="00F64D8B">
        <w:rPr>
          <w:rFonts w:ascii="Times New Roman" w:hAnsi="Times New Roman" w:cs="Times New Roman"/>
          <w:sz w:val="24"/>
          <w:szCs w:val="24"/>
          <w:lang w:val="en-CA"/>
        </w:rPr>
        <w:t xml:space="preserve">two </w:t>
      </w:r>
      <w:r w:rsidRPr="00F64D8B">
        <w:rPr>
          <w:rFonts w:ascii="Times New Roman" w:hAnsi="Times New Roman" w:cs="Times New Roman"/>
          <w:sz w:val="24"/>
          <w:szCs w:val="24"/>
          <w:lang w:val="en-CA"/>
        </w:rPr>
        <w:t>methods: 1</w:t>
      </w:r>
      <w:r w:rsidR="00C847A4" w:rsidRPr="00F64D8B">
        <w:rPr>
          <w:rFonts w:ascii="Times New Roman" w:hAnsi="Times New Roman" w:cs="Times New Roman"/>
          <w:sz w:val="24"/>
          <w:szCs w:val="24"/>
          <w:lang w:val="en-CA"/>
        </w:rPr>
        <w:t xml:space="preserve">) </w:t>
      </w:r>
      <w:r w:rsidR="00E65808" w:rsidRPr="00F64D8B">
        <w:rPr>
          <w:rFonts w:ascii="Times New Roman" w:hAnsi="Times New Roman" w:cs="Times New Roman"/>
          <w:sz w:val="24"/>
          <w:szCs w:val="24"/>
          <w:lang w:val="en-CA"/>
        </w:rPr>
        <w:t>Macroscopic e</w:t>
      </w:r>
      <w:r w:rsidRPr="00F64D8B">
        <w:rPr>
          <w:rFonts w:ascii="Times New Roman" w:hAnsi="Times New Roman" w:cs="Times New Roman"/>
          <w:sz w:val="24"/>
          <w:szCs w:val="24"/>
          <w:lang w:val="en-CA"/>
        </w:rPr>
        <w:t xml:space="preserve">valuation </w:t>
      </w:r>
      <w:r w:rsidR="00097EA9" w:rsidRPr="00F64D8B">
        <w:rPr>
          <w:rFonts w:ascii="Times New Roman" w:hAnsi="Times New Roman" w:cs="Times New Roman"/>
          <w:sz w:val="24"/>
          <w:szCs w:val="24"/>
          <w:lang w:val="en-CA"/>
        </w:rPr>
        <w:t xml:space="preserve">of the valve </w:t>
      </w:r>
      <w:r w:rsidR="00E76FC7" w:rsidRPr="00F64D8B">
        <w:rPr>
          <w:rFonts w:ascii="Times New Roman" w:hAnsi="Times New Roman" w:cs="Times New Roman"/>
          <w:sz w:val="24"/>
          <w:szCs w:val="24"/>
          <w:lang w:val="en-CA"/>
        </w:rPr>
        <w:t>by the cardiac surgeon at the time of AVR</w:t>
      </w:r>
      <w:r w:rsidR="00097EA9" w:rsidRPr="00F64D8B">
        <w:rPr>
          <w:rFonts w:ascii="Times New Roman" w:hAnsi="Times New Roman" w:cs="Times New Roman"/>
          <w:sz w:val="24"/>
          <w:szCs w:val="24"/>
          <w:lang w:val="en-CA"/>
        </w:rPr>
        <w:t>, or</w:t>
      </w:r>
      <w:r w:rsidRPr="00F64D8B">
        <w:rPr>
          <w:rFonts w:ascii="Times New Roman" w:hAnsi="Times New Roman" w:cs="Times New Roman"/>
          <w:sz w:val="24"/>
          <w:szCs w:val="24"/>
          <w:lang w:val="en-CA"/>
        </w:rPr>
        <w:t xml:space="preserve"> 2</w:t>
      </w:r>
      <w:r w:rsidR="00C847A4"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w:t>
      </w:r>
      <w:r w:rsidR="0060057D" w:rsidRPr="00F64D8B">
        <w:rPr>
          <w:rFonts w:ascii="Times New Roman" w:hAnsi="Times New Roman" w:cs="Times New Roman"/>
          <w:sz w:val="24"/>
          <w:szCs w:val="24"/>
          <w:lang w:val="en-CA"/>
        </w:rPr>
        <w:t>Quantit</w:t>
      </w:r>
      <w:r w:rsidRPr="00F64D8B">
        <w:rPr>
          <w:rFonts w:ascii="Times New Roman" w:hAnsi="Times New Roman" w:cs="Times New Roman"/>
          <w:sz w:val="24"/>
          <w:szCs w:val="24"/>
          <w:lang w:val="en-CA"/>
        </w:rPr>
        <w:t xml:space="preserve">ation of aortic valve calcification by </w:t>
      </w:r>
      <w:r w:rsidR="00E76FC7" w:rsidRPr="00F64D8B">
        <w:rPr>
          <w:rFonts w:ascii="Times New Roman" w:hAnsi="Times New Roman" w:cs="Times New Roman"/>
          <w:sz w:val="24"/>
          <w:szCs w:val="24"/>
          <w:lang w:val="en-CA"/>
        </w:rPr>
        <w:t>MDCT</w:t>
      </w:r>
      <w:r w:rsidRPr="00F64D8B">
        <w:rPr>
          <w:rFonts w:ascii="Times New Roman" w:hAnsi="Times New Roman" w:cs="Times New Roman"/>
          <w:sz w:val="24"/>
          <w:szCs w:val="24"/>
          <w:lang w:val="en-CA"/>
        </w:rPr>
        <w:t xml:space="preserve">. </w:t>
      </w:r>
      <w:r w:rsidR="00097EA9" w:rsidRPr="00F64D8B">
        <w:rPr>
          <w:rFonts w:ascii="Times New Roman" w:hAnsi="Times New Roman" w:cs="Times New Roman"/>
          <w:sz w:val="24"/>
          <w:szCs w:val="24"/>
          <w:lang w:val="en-CA"/>
        </w:rPr>
        <w:t>For the macroscopic evaluation</w:t>
      </w:r>
      <w:r w:rsidR="0060057D" w:rsidRPr="00F64D8B">
        <w:rPr>
          <w:rFonts w:ascii="Times New Roman" w:hAnsi="Times New Roman" w:cs="Times New Roman"/>
          <w:sz w:val="24"/>
          <w:szCs w:val="24"/>
          <w:lang w:val="en-CA"/>
        </w:rPr>
        <w:t>, t</w:t>
      </w:r>
      <w:r w:rsidR="00DA37EA" w:rsidRPr="00F64D8B">
        <w:rPr>
          <w:rFonts w:ascii="Times New Roman" w:hAnsi="Times New Roman" w:cs="Times New Roman"/>
          <w:sz w:val="24"/>
          <w:szCs w:val="24"/>
          <w:lang w:val="en-CA"/>
        </w:rPr>
        <w:t xml:space="preserve">he surgeon </w:t>
      </w:r>
      <w:r w:rsidR="004A78E9" w:rsidRPr="00F64D8B">
        <w:rPr>
          <w:rFonts w:ascii="Times New Roman" w:hAnsi="Times New Roman" w:cs="Times New Roman"/>
          <w:sz w:val="24"/>
          <w:szCs w:val="24"/>
          <w:lang w:val="en-CA"/>
        </w:rPr>
        <w:t>visual</w:t>
      </w:r>
      <w:r w:rsidR="00097EA9" w:rsidRPr="00F64D8B">
        <w:rPr>
          <w:rFonts w:ascii="Times New Roman" w:hAnsi="Times New Roman" w:cs="Times New Roman"/>
          <w:sz w:val="24"/>
          <w:szCs w:val="24"/>
          <w:lang w:val="en-CA"/>
        </w:rPr>
        <w:t>ly</w:t>
      </w:r>
      <w:r w:rsidR="004A78E9" w:rsidRPr="00F64D8B">
        <w:rPr>
          <w:rFonts w:ascii="Times New Roman" w:hAnsi="Times New Roman" w:cs="Times New Roman"/>
          <w:sz w:val="24"/>
          <w:szCs w:val="24"/>
          <w:lang w:val="en-CA"/>
        </w:rPr>
        <w:t xml:space="preserve"> </w:t>
      </w:r>
      <w:r w:rsidR="00DA37EA" w:rsidRPr="00F64D8B">
        <w:rPr>
          <w:rFonts w:ascii="Times New Roman" w:hAnsi="Times New Roman" w:cs="Times New Roman"/>
          <w:sz w:val="24"/>
          <w:szCs w:val="24"/>
          <w:lang w:val="en-CA"/>
        </w:rPr>
        <w:t>inspect</w:t>
      </w:r>
      <w:r w:rsidR="00097EA9" w:rsidRPr="00F64D8B">
        <w:rPr>
          <w:rFonts w:ascii="Times New Roman" w:hAnsi="Times New Roman" w:cs="Times New Roman"/>
          <w:sz w:val="24"/>
          <w:szCs w:val="24"/>
          <w:lang w:val="en-CA"/>
        </w:rPr>
        <w:t xml:space="preserve">ed </w:t>
      </w:r>
      <w:r w:rsidR="00DA37EA" w:rsidRPr="00F64D8B">
        <w:rPr>
          <w:rFonts w:ascii="Times New Roman" w:hAnsi="Times New Roman" w:cs="Times New Roman"/>
          <w:sz w:val="24"/>
          <w:szCs w:val="24"/>
          <w:lang w:val="en-CA"/>
        </w:rPr>
        <w:t xml:space="preserve">the </w:t>
      </w:r>
      <w:r w:rsidR="00DA37EA" w:rsidRPr="00F64D8B">
        <w:rPr>
          <w:rFonts w:ascii="Times New Roman" w:hAnsi="Times New Roman" w:cs="Times New Roman"/>
          <w:sz w:val="24"/>
          <w:szCs w:val="24"/>
          <w:lang w:val="en-CA"/>
        </w:rPr>
        <w:lastRenderedPageBreak/>
        <w:t xml:space="preserve">valve at the time of AVR and </w:t>
      </w:r>
      <w:r w:rsidR="004A78E9" w:rsidRPr="00F64D8B">
        <w:rPr>
          <w:rFonts w:ascii="Times New Roman" w:hAnsi="Times New Roman" w:cs="Times New Roman"/>
          <w:sz w:val="24"/>
          <w:szCs w:val="24"/>
          <w:lang w:val="en-CA"/>
        </w:rPr>
        <w:t xml:space="preserve">classified </w:t>
      </w:r>
      <w:r w:rsidR="00097EA9" w:rsidRPr="00F64D8B">
        <w:rPr>
          <w:rFonts w:ascii="Times New Roman" w:hAnsi="Times New Roman" w:cs="Times New Roman"/>
          <w:sz w:val="24"/>
          <w:szCs w:val="24"/>
          <w:lang w:val="en-CA"/>
        </w:rPr>
        <w:t xml:space="preserve">the </w:t>
      </w:r>
      <w:r w:rsidR="00DA37EA" w:rsidRPr="00F64D8B">
        <w:rPr>
          <w:rFonts w:ascii="Times New Roman" w:hAnsi="Times New Roman" w:cs="Times New Roman"/>
          <w:sz w:val="24"/>
          <w:szCs w:val="24"/>
          <w:lang w:val="en-CA"/>
        </w:rPr>
        <w:t xml:space="preserve">valve stenosis severity </w:t>
      </w:r>
      <w:r w:rsidR="004A78E9" w:rsidRPr="00F64D8B">
        <w:rPr>
          <w:rFonts w:ascii="Times New Roman" w:hAnsi="Times New Roman" w:cs="Times New Roman"/>
          <w:sz w:val="24"/>
          <w:szCs w:val="24"/>
          <w:lang w:val="en-CA"/>
        </w:rPr>
        <w:t>as non-significant, mild, moderate or severe using a standardized method described in previous publications</w:t>
      </w:r>
      <w:r w:rsidR="009F5B0D"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(3,9)</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Briefly, each valve leaflet was evaluated </w:t>
      </w:r>
      <w:r w:rsidR="00097EA9" w:rsidRPr="00F64D8B">
        <w:rPr>
          <w:rFonts w:ascii="Times New Roman" w:hAnsi="Times New Roman" w:cs="Times New Roman"/>
          <w:sz w:val="24"/>
          <w:szCs w:val="24"/>
          <w:lang w:val="en-CA"/>
        </w:rPr>
        <w:t>for</w:t>
      </w:r>
      <w:r w:rsidR="004A78E9" w:rsidRPr="00F64D8B">
        <w:rPr>
          <w:rFonts w:ascii="Times New Roman" w:hAnsi="Times New Roman" w:cs="Times New Roman"/>
          <w:sz w:val="24"/>
          <w:szCs w:val="24"/>
          <w:lang w:val="en-CA"/>
        </w:rPr>
        <w:t xml:space="preserve"> stiffness (scored from 0 to 3, 0 being entirely flexible) and degree of calcification (scored from 0 to 3, 0 being </w:t>
      </w:r>
      <w:r w:rsidR="00097EA9" w:rsidRPr="00F64D8B">
        <w:rPr>
          <w:rFonts w:ascii="Times New Roman" w:hAnsi="Times New Roman" w:cs="Times New Roman"/>
          <w:sz w:val="24"/>
          <w:szCs w:val="24"/>
          <w:lang w:val="en-CA"/>
        </w:rPr>
        <w:t>non-</w:t>
      </w:r>
      <w:r w:rsidR="004A78E9" w:rsidRPr="00F64D8B">
        <w:rPr>
          <w:rFonts w:ascii="Times New Roman" w:hAnsi="Times New Roman" w:cs="Times New Roman"/>
          <w:sz w:val="24"/>
          <w:szCs w:val="24"/>
          <w:lang w:val="en-CA"/>
        </w:rPr>
        <w:t>calcified). Scores for stiffness</w:t>
      </w:r>
      <w:r w:rsidR="00097EA9" w:rsidRPr="00F64D8B">
        <w:rPr>
          <w:rFonts w:ascii="Times New Roman" w:hAnsi="Times New Roman" w:cs="Times New Roman"/>
          <w:sz w:val="24"/>
          <w:szCs w:val="24"/>
          <w:lang w:val="en-CA"/>
        </w:rPr>
        <w:t xml:space="preserve"> and calcification</w:t>
      </w:r>
      <w:r w:rsidR="004A78E9" w:rsidRPr="00F64D8B">
        <w:rPr>
          <w:rFonts w:ascii="Times New Roman" w:hAnsi="Times New Roman" w:cs="Times New Roman"/>
          <w:sz w:val="24"/>
          <w:szCs w:val="24"/>
          <w:lang w:val="en-CA"/>
        </w:rPr>
        <w:t xml:space="preserve"> </w:t>
      </w:r>
      <w:r w:rsidR="00097EA9" w:rsidRPr="00F64D8B">
        <w:rPr>
          <w:rFonts w:ascii="Times New Roman" w:hAnsi="Times New Roman" w:cs="Times New Roman"/>
          <w:sz w:val="24"/>
          <w:szCs w:val="24"/>
          <w:lang w:val="en-CA"/>
        </w:rPr>
        <w:t xml:space="preserve">were </w:t>
      </w:r>
      <w:r w:rsidR="004A78E9" w:rsidRPr="00F64D8B">
        <w:rPr>
          <w:rFonts w:ascii="Times New Roman" w:hAnsi="Times New Roman" w:cs="Times New Roman"/>
          <w:sz w:val="24"/>
          <w:szCs w:val="24"/>
          <w:lang w:val="en-CA"/>
        </w:rPr>
        <w:t xml:space="preserve">summed and divided by the number of leaflets, giving an average per leaflet score. Among </w:t>
      </w:r>
      <w:r w:rsidR="0060057D" w:rsidRPr="00F64D8B">
        <w:rPr>
          <w:rFonts w:ascii="Times New Roman" w:hAnsi="Times New Roman" w:cs="Times New Roman"/>
          <w:sz w:val="24"/>
          <w:szCs w:val="24"/>
          <w:lang w:val="en-CA"/>
        </w:rPr>
        <w:t xml:space="preserve">the </w:t>
      </w:r>
      <w:r w:rsidR="00D704C2" w:rsidRPr="00F64D8B">
        <w:rPr>
          <w:rFonts w:ascii="Times New Roman" w:hAnsi="Times New Roman" w:cs="Times New Roman"/>
          <w:sz w:val="24"/>
          <w:szCs w:val="24"/>
          <w:lang w:val="en-CA"/>
        </w:rPr>
        <w:t xml:space="preserve">62 </w:t>
      </w:r>
      <w:r w:rsidR="004A78E9" w:rsidRPr="00F64D8B">
        <w:rPr>
          <w:rFonts w:ascii="Times New Roman" w:hAnsi="Times New Roman" w:cs="Times New Roman"/>
          <w:sz w:val="24"/>
          <w:szCs w:val="24"/>
          <w:lang w:val="en-CA"/>
        </w:rPr>
        <w:t>patients assessed</w:t>
      </w:r>
      <w:r w:rsidR="00DA37EA" w:rsidRPr="00F64D8B">
        <w:rPr>
          <w:rFonts w:ascii="Times New Roman" w:hAnsi="Times New Roman" w:cs="Times New Roman"/>
          <w:sz w:val="24"/>
          <w:szCs w:val="24"/>
          <w:lang w:val="en-CA"/>
        </w:rPr>
        <w:t xml:space="preserve"> visually by the surgeon</w:t>
      </w:r>
      <w:r w:rsidR="004A78E9" w:rsidRPr="00F64D8B">
        <w:rPr>
          <w:rFonts w:ascii="Times New Roman" w:hAnsi="Times New Roman" w:cs="Times New Roman"/>
          <w:sz w:val="24"/>
          <w:szCs w:val="24"/>
          <w:lang w:val="en-CA"/>
        </w:rPr>
        <w:t xml:space="preserve">, </w:t>
      </w:r>
      <w:r w:rsidR="00D704C2" w:rsidRPr="00F64D8B">
        <w:rPr>
          <w:rFonts w:ascii="Times New Roman" w:hAnsi="Times New Roman" w:cs="Times New Roman"/>
          <w:sz w:val="24"/>
          <w:szCs w:val="24"/>
          <w:lang w:val="en-CA"/>
        </w:rPr>
        <w:t xml:space="preserve">36 </w:t>
      </w:r>
      <w:r w:rsidR="00097EA9" w:rsidRPr="00F64D8B">
        <w:rPr>
          <w:rFonts w:ascii="Times New Roman" w:hAnsi="Times New Roman" w:cs="Times New Roman"/>
          <w:sz w:val="24"/>
          <w:szCs w:val="24"/>
          <w:lang w:val="en-CA"/>
        </w:rPr>
        <w:t xml:space="preserve">valves </w:t>
      </w:r>
      <w:r w:rsidR="004A78E9" w:rsidRPr="00F64D8B">
        <w:rPr>
          <w:rFonts w:ascii="Times New Roman" w:hAnsi="Times New Roman" w:cs="Times New Roman"/>
          <w:sz w:val="24"/>
          <w:szCs w:val="24"/>
          <w:lang w:val="en-CA"/>
        </w:rPr>
        <w:t xml:space="preserve">were described as </w:t>
      </w:r>
      <w:r w:rsidR="00E01AEB" w:rsidRPr="00F64D8B">
        <w:rPr>
          <w:rFonts w:ascii="Times New Roman" w:hAnsi="Times New Roman" w:cs="Times New Roman"/>
          <w:sz w:val="24"/>
          <w:szCs w:val="24"/>
          <w:lang w:val="en-CA"/>
        </w:rPr>
        <w:t xml:space="preserve">TSAS </w:t>
      </w:r>
      <w:r w:rsidR="004A78E9" w:rsidRPr="00F64D8B">
        <w:rPr>
          <w:rFonts w:ascii="Times New Roman" w:hAnsi="Times New Roman" w:cs="Times New Roman"/>
          <w:sz w:val="24"/>
          <w:szCs w:val="24"/>
          <w:lang w:val="en-CA"/>
        </w:rPr>
        <w:t xml:space="preserve">(AS graded as severe) while </w:t>
      </w:r>
      <w:r w:rsidR="00D704C2" w:rsidRPr="00F64D8B">
        <w:rPr>
          <w:rFonts w:ascii="Times New Roman" w:hAnsi="Times New Roman" w:cs="Times New Roman"/>
          <w:sz w:val="24"/>
          <w:szCs w:val="24"/>
          <w:lang w:val="en-CA"/>
        </w:rPr>
        <w:t xml:space="preserve">26 </w:t>
      </w:r>
      <w:r w:rsidR="00E01AEB" w:rsidRPr="00F64D8B">
        <w:rPr>
          <w:rFonts w:ascii="Times New Roman" w:hAnsi="Times New Roman" w:cs="Times New Roman"/>
          <w:sz w:val="24"/>
          <w:szCs w:val="24"/>
          <w:lang w:val="en-CA"/>
        </w:rPr>
        <w:t xml:space="preserve">valves </w:t>
      </w:r>
      <w:r w:rsidR="00DA37EA" w:rsidRPr="00F64D8B">
        <w:rPr>
          <w:rFonts w:ascii="Times New Roman" w:hAnsi="Times New Roman" w:cs="Times New Roman"/>
          <w:sz w:val="24"/>
          <w:szCs w:val="24"/>
          <w:lang w:val="en-CA"/>
        </w:rPr>
        <w:t>were considered to be</w:t>
      </w:r>
      <w:r w:rsidR="004A78E9" w:rsidRPr="00F64D8B">
        <w:rPr>
          <w:rFonts w:ascii="Times New Roman" w:hAnsi="Times New Roman" w:cs="Times New Roman"/>
          <w:sz w:val="24"/>
          <w:szCs w:val="24"/>
          <w:lang w:val="en-CA"/>
        </w:rPr>
        <w:t xml:space="preserve"> </w:t>
      </w:r>
      <w:r w:rsidR="00E01AEB" w:rsidRPr="00F64D8B">
        <w:rPr>
          <w:rFonts w:ascii="Times New Roman" w:hAnsi="Times New Roman" w:cs="Times New Roman"/>
          <w:sz w:val="24"/>
          <w:szCs w:val="24"/>
          <w:lang w:val="en-CA"/>
        </w:rPr>
        <w:t xml:space="preserve">PSAS </w:t>
      </w:r>
      <w:r w:rsidR="004A78E9" w:rsidRPr="00F64D8B">
        <w:rPr>
          <w:rFonts w:ascii="Times New Roman" w:hAnsi="Times New Roman" w:cs="Times New Roman"/>
          <w:sz w:val="24"/>
          <w:szCs w:val="24"/>
          <w:lang w:val="en-CA"/>
        </w:rPr>
        <w:t>(AS graded as moderate</w:t>
      </w:r>
      <w:r w:rsidR="00DA37EA" w:rsidRPr="00F64D8B">
        <w:rPr>
          <w:rFonts w:ascii="Times New Roman" w:hAnsi="Times New Roman" w:cs="Times New Roman"/>
          <w:sz w:val="24"/>
          <w:szCs w:val="24"/>
          <w:lang w:val="en-CA"/>
        </w:rPr>
        <w:t xml:space="preserve"> or less</w:t>
      </w:r>
      <w:r w:rsidR="004A78E9" w:rsidRPr="00F64D8B">
        <w:rPr>
          <w:rFonts w:ascii="Times New Roman" w:hAnsi="Times New Roman" w:cs="Times New Roman"/>
          <w:sz w:val="24"/>
          <w:szCs w:val="24"/>
          <w:lang w:val="en-CA"/>
        </w:rPr>
        <w:t>)</w:t>
      </w:r>
      <w:r w:rsidR="000233B5" w:rsidRPr="00F64D8B">
        <w:rPr>
          <w:rFonts w:ascii="Times New Roman" w:hAnsi="Times New Roman" w:cs="Times New Roman"/>
          <w:sz w:val="24"/>
          <w:szCs w:val="24"/>
          <w:lang w:val="en-CA"/>
        </w:rPr>
        <w:t xml:space="preserve"> (</w:t>
      </w:r>
      <w:r w:rsidR="000233B5" w:rsidRPr="00F64D8B">
        <w:rPr>
          <w:rFonts w:ascii="Times New Roman" w:hAnsi="Times New Roman" w:cs="Times New Roman"/>
          <w:b/>
          <w:sz w:val="24"/>
          <w:szCs w:val="24"/>
          <w:lang w:val="en-CA"/>
        </w:rPr>
        <w:t>Figure 1</w:t>
      </w:r>
      <w:r w:rsidR="000233B5"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w:t>
      </w:r>
    </w:p>
    <w:p w14:paraId="40BB2D31" w14:textId="77777777" w:rsidR="00B438A2" w:rsidRPr="00F64D8B" w:rsidRDefault="00E01AEB"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In 33 patients, </w:t>
      </w:r>
      <w:r w:rsidR="004A78E9" w:rsidRPr="00F64D8B">
        <w:rPr>
          <w:rFonts w:ascii="Times New Roman" w:hAnsi="Times New Roman" w:cs="Times New Roman"/>
          <w:sz w:val="24"/>
          <w:szCs w:val="24"/>
          <w:lang w:val="en-CA"/>
        </w:rPr>
        <w:t>AS severity was</w:t>
      </w:r>
      <w:r w:rsidR="0060057D"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corroborated by </w:t>
      </w:r>
      <w:r w:rsidR="0060057D" w:rsidRPr="00F64D8B">
        <w:rPr>
          <w:rFonts w:ascii="Times New Roman" w:hAnsi="Times New Roman" w:cs="Times New Roman"/>
          <w:sz w:val="24"/>
          <w:szCs w:val="24"/>
          <w:lang w:val="en-CA"/>
        </w:rPr>
        <w:t xml:space="preserve">the quantitation of </w:t>
      </w:r>
      <w:r w:rsidR="00DA37EA" w:rsidRPr="00F64D8B">
        <w:rPr>
          <w:rFonts w:ascii="Times New Roman" w:hAnsi="Times New Roman" w:cs="Times New Roman"/>
          <w:sz w:val="24"/>
          <w:szCs w:val="24"/>
          <w:lang w:val="en-CA"/>
        </w:rPr>
        <w:t xml:space="preserve">aortic valve calcium load by </w:t>
      </w:r>
      <w:r w:rsidR="009043CC" w:rsidRPr="00F64D8B">
        <w:rPr>
          <w:rFonts w:ascii="Times New Roman" w:hAnsi="Times New Roman" w:cs="Times New Roman"/>
          <w:sz w:val="24"/>
          <w:szCs w:val="24"/>
          <w:lang w:val="en-CA"/>
        </w:rPr>
        <w:t>MD</w:t>
      </w:r>
      <w:r w:rsidR="00DA37EA" w:rsidRPr="00F64D8B">
        <w:rPr>
          <w:rFonts w:ascii="Times New Roman" w:hAnsi="Times New Roman" w:cs="Times New Roman"/>
          <w:sz w:val="24"/>
          <w:szCs w:val="24"/>
          <w:lang w:val="en-CA"/>
        </w:rPr>
        <w:t>CT</w:t>
      </w:r>
      <w:r w:rsidR="000233B5" w:rsidRPr="00F64D8B">
        <w:rPr>
          <w:rFonts w:ascii="Times New Roman" w:hAnsi="Times New Roman" w:cs="Times New Roman"/>
          <w:sz w:val="24"/>
          <w:szCs w:val="24"/>
          <w:lang w:val="en-CA"/>
        </w:rPr>
        <w:t xml:space="preserve"> (</w:t>
      </w:r>
      <w:r w:rsidR="000233B5" w:rsidRPr="00F64D8B">
        <w:rPr>
          <w:rFonts w:ascii="Times New Roman" w:hAnsi="Times New Roman" w:cs="Times New Roman"/>
          <w:b/>
          <w:sz w:val="24"/>
          <w:szCs w:val="24"/>
          <w:lang w:val="en-CA"/>
        </w:rPr>
        <w:t>Figure 1</w:t>
      </w:r>
      <w:r w:rsidR="000233B5" w:rsidRPr="00F64D8B">
        <w:rPr>
          <w:rFonts w:ascii="Times New Roman" w:hAnsi="Times New Roman" w:cs="Times New Roman"/>
          <w:sz w:val="24"/>
          <w:szCs w:val="24"/>
          <w:lang w:val="en-CA"/>
        </w:rPr>
        <w:t>)</w:t>
      </w:r>
      <w:r w:rsidR="0060057D" w:rsidRPr="00F64D8B">
        <w:rPr>
          <w:rFonts w:ascii="Times New Roman" w:hAnsi="Times New Roman" w:cs="Times New Roman"/>
          <w:sz w:val="24"/>
          <w:szCs w:val="24"/>
          <w:lang w:val="en-CA"/>
        </w:rPr>
        <w:t xml:space="preserve">. </w:t>
      </w:r>
      <w:r w:rsidR="00DA37EA" w:rsidRPr="00F64D8B">
        <w:rPr>
          <w:rFonts w:ascii="Times New Roman" w:hAnsi="Times New Roman" w:cs="Times New Roman"/>
          <w:sz w:val="24"/>
          <w:szCs w:val="24"/>
          <w:lang w:val="en-CA"/>
        </w:rPr>
        <w:t>TSAS was considered present when the aortic valve calcium load was &gt;</w:t>
      </w:r>
      <w:r w:rsidR="004A78E9" w:rsidRPr="00F64D8B">
        <w:rPr>
          <w:rFonts w:ascii="Times New Roman" w:hAnsi="Times New Roman" w:cs="Times New Roman"/>
          <w:sz w:val="24"/>
          <w:szCs w:val="24"/>
          <w:lang w:val="en-CA"/>
        </w:rPr>
        <w:t xml:space="preserve"> </w:t>
      </w:r>
      <w:r w:rsidR="002737C5" w:rsidRPr="00F64D8B">
        <w:rPr>
          <w:rFonts w:ascii="Times New Roman" w:hAnsi="Times New Roman" w:cs="Times New Roman"/>
          <w:sz w:val="24"/>
          <w:szCs w:val="24"/>
          <w:lang w:val="en-CA"/>
        </w:rPr>
        <w:t>1200</w:t>
      </w:r>
      <w:r w:rsidR="005A7337" w:rsidRPr="00F64D8B">
        <w:rPr>
          <w:rFonts w:ascii="Times New Roman" w:hAnsi="Times New Roman" w:cs="Times New Roman"/>
          <w:sz w:val="24"/>
          <w:szCs w:val="24"/>
          <w:lang w:val="en-CA"/>
        </w:rPr>
        <w:t xml:space="preserve"> Agats</w:t>
      </w:r>
      <w:r w:rsidR="00983DB3" w:rsidRPr="00F64D8B">
        <w:rPr>
          <w:rFonts w:ascii="Times New Roman" w:hAnsi="Times New Roman" w:cs="Times New Roman"/>
          <w:sz w:val="24"/>
          <w:szCs w:val="24"/>
          <w:lang w:val="en-CA"/>
        </w:rPr>
        <w:t>t</w:t>
      </w:r>
      <w:r w:rsidR="005A7337" w:rsidRPr="00F64D8B">
        <w:rPr>
          <w:rFonts w:ascii="Times New Roman" w:hAnsi="Times New Roman" w:cs="Times New Roman"/>
          <w:sz w:val="24"/>
          <w:szCs w:val="24"/>
          <w:lang w:val="en-CA"/>
        </w:rPr>
        <w:t>on units (</w:t>
      </w:r>
      <w:r w:rsidR="002737C5" w:rsidRPr="00F64D8B">
        <w:rPr>
          <w:rFonts w:ascii="Times New Roman" w:hAnsi="Times New Roman" w:cs="Times New Roman"/>
          <w:sz w:val="24"/>
          <w:szCs w:val="24"/>
          <w:lang w:val="en-CA"/>
        </w:rPr>
        <w:t>AU</w:t>
      </w:r>
      <w:r w:rsidR="005A7337" w:rsidRPr="00F64D8B">
        <w:rPr>
          <w:rFonts w:ascii="Times New Roman" w:hAnsi="Times New Roman" w:cs="Times New Roman"/>
          <w:sz w:val="24"/>
          <w:szCs w:val="24"/>
          <w:lang w:val="en-CA"/>
        </w:rPr>
        <w:t>)</w:t>
      </w:r>
      <w:r w:rsidR="002737C5" w:rsidRPr="00F64D8B">
        <w:rPr>
          <w:rFonts w:ascii="Times New Roman" w:hAnsi="Times New Roman" w:cs="Times New Roman"/>
          <w:sz w:val="24"/>
          <w:szCs w:val="24"/>
          <w:lang w:val="en-CA"/>
        </w:rPr>
        <w:t xml:space="preserve"> for women and </w:t>
      </w:r>
      <w:r w:rsidR="00DA37EA" w:rsidRPr="00F64D8B">
        <w:rPr>
          <w:rFonts w:ascii="Times New Roman" w:hAnsi="Times New Roman" w:cs="Times New Roman"/>
          <w:sz w:val="24"/>
          <w:szCs w:val="24"/>
          <w:lang w:val="en-CA"/>
        </w:rPr>
        <w:t>&gt;</w:t>
      </w:r>
      <w:r w:rsidR="002737C5" w:rsidRPr="00F64D8B">
        <w:rPr>
          <w:rFonts w:ascii="Times New Roman" w:hAnsi="Times New Roman" w:cs="Times New Roman"/>
          <w:sz w:val="24"/>
          <w:szCs w:val="24"/>
          <w:lang w:val="en-CA"/>
        </w:rPr>
        <w:t>2000AU for men</w:t>
      </w:r>
      <w:r w:rsidRPr="00F64D8B">
        <w:rPr>
          <w:rFonts w:ascii="Times New Roman" w:hAnsi="Times New Roman" w:cs="Times New Roman"/>
          <w:sz w:val="24"/>
          <w:szCs w:val="24"/>
          <w:lang w:val="en-CA"/>
        </w:rPr>
        <w:t>,</w:t>
      </w:r>
      <w:r w:rsidR="00DA37EA" w:rsidRPr="00F64D8B">
        <w:rPr>
          <w:rFonts w:ascii="Times New Roman" w:hAnsi="Times New Roman" w:cs="Times New Roman"/>
          <w:sz w:val="24"/>
          <w:szCs w:val="24"/>
          <w:lang w:val="en-CA"/>
        </w:rPr>
        <w:t xml:space="preserve"> as previously validated</w:t>
      </w:r>
      <w:r w:rsidR="00B438A2"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PEVuZE5vdGU+PENpdGU+PEF1dGhvcj5DbGF2ZWw8L0F1dGhvcj48WWVhcj4yMDEzPC9ZZWFyPjxS
ZWNOdW0+MTM1ODM8L1JlY051bT48RGlzcGxheVRleHQ+KDEwLDExKTwvRGlzcGxheVRleHQ+PHJl
Y29yZD48cmVjLW51bWJlcj4xMzU4MzwvcmVjLW51bWJlcj48Zm9yZWlnbi1rZXlzPjxrZXkgYXBw
PSJFTiIgZGItaWQ9ImEwMHIyeHNwcnJwdDA3ZTJkdDM1czJ6dGZhZGV2cHhkZDVzNSIgdGltZXN0
YW1wPSIxNDU3OTYzMzY1Ij4xMzU4Mzwva2V5PjwvZm9yZWlnbi1rZXlzPjxyZWYtdHlwZSBuYW1l
PSJKb3VybmFsIEFydGljbGUiPjE3PC9yZWYtdHlwZT48Y29udHJpYnV0b3JzPjxhdXRob3JzPjxh
dXRob3I+Q2xhdmVsLCBNLkEuPC9hdXRob3I+PGF1dGhvcj5NZXNzaWthLVplaXRvdW4sIEQuPC9h
dXRob3I+PGF1dGhvcj5QaWJhcm90LCBQLjwvYXV0aG9yPjxhdXRob3I+QWdnYXJ3YWwsIFMuPC9h
dXRob3I+PGF1dGhvcj5NYWxvdWYsIEouPC9hdXRob3I+PGF1dGhvcj5BcmFveiwgUC48L2F1dGhv
cj48YXV0aG9yPk1pY2hlbGVuYSwgSC48L2F1dGhvcj48YXV0aG9yPkN1ZWZmLCBDLjwvYXV0aG9y
PjxhdXRob3I+TGFyb3NlLCDDiS48L2F1dGhvcj48YXV0aG9yPkNhcG91bGFkZSwgUi48L2F1dGhv
cj48YXV0aG9yPlZhaGFuaWFuLCBBLjwvYXV0aG9yPjxhdXRob3I+RW5yaXF1ZXotU2FyYW5vLCBN
LjwvYXV0aG9yPjwvYXV0aG9ycz48L2NvbnRyaWJ1dG9ycz48dGl0bGVzPjx0aXRsZT5UaGUgY29t
cGxleCBuYXR1cmUgb2YgZGlzY29yZGFudCBzZXZlcmUgY2FsY2lmaWVkIGFvcnRpYyB2YWx2ZSBk
aXNlYXNlIGdyYWRpbmc6IE5ldyBpbnNpZ2h0cyBmcm9tIGNvbWJpbmVkIERvcHBsZXItZWNob2Nh
cmRpb2dyYXBoaWMgYW5kIGNvbXB1dGVkIHRvbW9ncmFwaGljIHN0dWR5PC90aXRsZT48c2Vjb25k
YXJ5LXRpdGxlPkogQW0gQ29sbCBDYXJkaW9sPC9zZWNvbmRhcnktdGl0bGU+PC90aXRsZXM+PHBl
cmlvZGljYWw+PGZ1bGwtdGl0bGU+SiBBbSBDb2xsIENhcmRpb2w8L2Z1bGwtdGl0bGU+PC9wZXJp
b2RpY2FsPjxwYWdlcz4yMzI5LTIzMzg8L3BhZ2VzPjx2b2x1bWU+NjI8L3ZvbHVtZT48bnVtYmVy
PjI0PC9udW1iZXI+PHJlcHJpbnQtZWRpdGlvbj5Ob3QgaW4gRmlsZTwvcmVwcmludC1lZGl0aW9u
PjxrZXl3b3Jkcz48a2V5d29yZD5Bb3J0aWMgdmFsdmU8L2tleXdvcmQ+PGtleXdvcmQ+VmFsdmU8
L2tleXdvcmQ+PGtleXdvcmQ+RElTRUFTRTwva2V5d29yZD48a2V5d29yZD5Db21iaW5lZDwva2V5
d29yZD48L2tleXdvcmRzPjxkYXRlcz48eWVhcj4yMDEzPC95ZWFyPjxwdWItZGF0ZXM+PGRhdGU+
MTIvMTcvMjAxMzwvZGF0ZT48L3B1Yi1kYXRlcz48L2RhdGVzPjxsYWJlbD4xMzg5MDwvbGFiZWw+
PHVybHM+PHJlbGF0ZWQtdXJscz48dXJsPjxzdHlsZSBmYWNlPSJ1bmRlcmxpbmUiIGZvbnQ9ImRl
ZmF1bHQiIHNpemU9IjEwMCUiPmh0dHA6Ly93d3cubmNiaS5ubG0ubmloLmdvdi9wdWJtZWQvMjQw
NzY1Mjg8L3N0eWxlPjwvdXJsPjwvcmVsYXRlZC11cmxzPjwvdXJscz48L3JlY29yZD48L0NpdGU+
PENpdGU+PEF1dGhvcj5DbGF2ZWw8L0F1dGhvcj48WWVhcj4yMDE0PC9ZZWFyPjxSZWNOdW0+MTQw
OTY8L1JlY051bT48cmVjb3JkPjxyZWMtbnVtYmVyPjE0MDk2PC9yZWMtbnVtYmVyPjxmb3JlaWdu
LWtleXM+PGtleSBhcHA9IkVOIiBkYi1pZD0iYTAwcjJ4c3BycnB0MDdlMmR0MzVzMnp0ZmFkZXZw
eGRkNXM1IiB0aW1lc3RhbXA9IjE0NTc5NjMzNjYiPjE0MDk2PC9rZXk+PC9mb3JlaWduLWtleXM+
PHJlZi10eXBlIG5hbWU9IkpvdXJuYWwgQXJ0aWNsZSI+MTc8L3JlZi10eXBlPjxjb250cmlidXRv
cnM+PGF1dGhvcnM+PGF1dGhvcj5DbGF2ZWwsIE0uQS48L2F1dGhvcj48YXV0aG9yPlBpYmFyb3Qs
IFAuPC9hdXRob3I+PGF1dGhvcj5NZXNzaWthLVplaXRvdW4sIEQuPC9hdXRob3I+PGF1dGhvcj5D
YXBvdWxhZGUsIFIuPC9hdXRob3I+PGF1dGhvcj5NYWxvdWYsIEouPC9hdXRob3I+PGF1dGhvcj5B
Z2dhcnZhbCwgUy48L2F1dGhvcj48YXV0aG9yPkFyYW96LCBQLkEuPC9hdXRob3I+PGF1dGhvcj5N
aWNoZWxlbmEsIEguSS48L2F1dGhvcj48YXV0aG9yPkN1ZWZmLCBDLjwvYXV0aG9yPjxhdXRob3I+
TGFyb3NlLCDDiS48L2F1dGhvcj48YXV0aG9yPk1pbGxlciwgSi5ELjwvYXV0aG9yPjxhdXRob3I+
VmFoYW5pYW4sIEEuPC9hdXRob3I+PGF1dGhvcj5FbnJpcXVlei1TYXJhbm8sIE0uPC9hdXRob3I+
PC9hdXRob3JzPjwvY29udHJpYnV0b3JzPjx0aXRsZXM+PHRpdGxlPkltcGFjdCBvZiBhb3J0aWMg
dmFsdmUgY2FsY2lmaWNhdGlvbiwgYXMgbWVhc3VyZWQgYnkgTURDVCwgb24gc3Vydml2YWwgaW4g
cGF0aWVudHMgd2l0aCBhb3J0aWMgc3Rlbm9zaXM6IHJlc3VsdHMgb2YgYW4gaW50ZXJuYXRpb25h
bCByZWdpc3RyeSBzdHVkeTwvdGl0bGU+PHNlY29uZGFyeS10aXRsZT5KIEFtLiBDb2xsIENhcmRp
b2w8L3NlY29uZGFyeS10aXRsZT48L3RpdGxlcz48cGVyaW9kaWNhbD48ZnVsbC10aXRsZT5KIEFt
LiBDb2xsIENhcmRpb2w8L2Z1bGwtdGl0bGU+PC9wZXJpb2RpY2FsPjxwYWdlcz4xMjAyLTEyMTM8
L3BhZ2VzPjx2b2x1bWU+NjQ8L3ZvbHVtZT48bnVtYmVyPjEyPC9udW1iZXI+PHJlcHJpbnQtZWRp
dGlvbj5Ob3QgaW4gRmlsZTwvcmVwcmludC1lZGl0aW9uPjxrZXl3b3Jkcz48a2V5d29yZD5Bb3J0
aWMgc3Rlbm9zaXM8L2tleXdvcmQ+PGtleXdvcmQ+QW9ydGljIHZhbHZlPC9rZXl3b3JkPjxrZXl3
b3JkPmFvcnRpYyB2YWx2ZSBjYWxjaWZpY2F0aW9uPC9rZXl3b3JkPjxrZXl3b3JkPkNhbGNpZmlj
YXRpb248L2tleXdvcmQ+PGtleXdvcmQ+UmVnaXN0cmllczwva2V5d29yZD48a2V5d29yZD5TdGVu
b3Npczwva2V5d29yZD48a2V5d29yZD5TdXJ2aXZhbDwva2V5d29yZD48a2V5d29yZD5WYWx2ZTwv
a2V5d29yZD48a2V5d29yZD5WQUxWRSBDQUxDSUZJQ0FUSU9OPC9rZXl3b3JkPjwva2V5d29yZHM+
PGRhdGVzPjx5ZWFyPjIwMTQ8L3llYXI+PHB1Yi1kYXRlcz48ZGF0ZT45LzIzLzIwMTQ8L2RhdGU+
PC9wdWItZGF0ZXM+PC9kYXRlcz48bGFiZWw+MTQ0MTQ8L2xhYmVsPjx1cmxzPjxyZWxhdGVkLXVy
bHM+PHVybD48c3R5bGUgZmFjZT0idW5kZXJsaW5lIiBmb250PSJkZWZhdWx0IiBzaXplPSIxMDAl
Ij5odHRwOi8vd3d3Lm5jYmkubmxtLm5paC5nb3YvcHVibWVkLzI1MjM2NTExPC9zdHlsZT48L3Vy
bD48L3JlbGF0ZWQtdXJscz48L3VybHM+PC9yZWNvcmQ+PC9DaXRlPjwvRW5kTm90ZT5=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PEVuZE5vdGU+PENpdGU+PEF1dGhvcj5DbGF2ZWw8L0F1dGhvcj48WWVhcj4yMDEzPC9ZZWFyPjxS
ZWNOdW0+MTM1ODM8L1JlY051bT48RGlzcGxheVRleHQ+KDEwLDExKTwvRGlzcGxheVRleHQ+PHJl
Y29yZD48cmVjLW51bWJlcj4xMzU4MzwvcmVjLW51bWJlcj48Zm9yZWlnbi1rZXlzPjxrZXkgYXBw
PSJFTiIgZGItaWQ9ImEwMHIyeHNwcnJwdDA3ZTJkdDM1czJ6dGZhZGV2cHhkZDVzNSIgdGltZXN0
YW1wPSIxNDU3OTYzMzY1Ij4xMzU4Mzwva2V5PjwvZm9yZWlnbi1rZXlzPjxyZWYtdHlwZSBuYW1l
PSJKb3VybmFsIEFydGljbGUiPjE3PC9yZWYtdHlwZT48Y29udHJpYnV0b3JzPjxhdXRob3JzPjxh
dXRob3I+Q2xhdmVsLCBNLkEuPC9hdXRob3I+PGF1dGhvcj5NZXNzaWthLVplaXRvdW4sIEQuPC9h
dXRob3I+PGF1dGhvcj5QaWJhcm90LCBQLjwvYXV0aG9yPjxhdXRob3I+QWdnYXJ3YWwsIFMuPC9h
dXRob3I+PGF1dGhvcj5NYWxvdWYsIEouPC9hdXRob3I+PGF1dGhvcj5BcmFveiwgUC48L2F1dGhv
cj48YXV0aG9yPk1pY2hlbGVuYSwgSC48L2F1dGhvcj48YXV0aG9yPkN1ZWZmLCBDLjwvYXV0aG9y
PjxhdXRob3I+TGFyb3NlLCDDiS48L2F1dGhvcj48YXV0aG9yPkNhcG91bGFkZSwgUi48L2F1dGhv
cj48YXV0aG9yPlZhaGFuaWFuLCBBLjwvYXV0aG9yPjxhdXRob3I+RW5yaXF1ZXotU2FyYW5vLCBN
LjwvYXV0aG9yPjwvYXV0aG9ycz48L2NvbnRyaWJ1dG9ycz48dGl0bGVzPjx0aXRsZT5UaGUgY29t
cGxleCBuYXR1cmUgb2YgZGlzY29yZGFudCBzZXZlcmUgY2FsY2lmaWVkIGFvcnRpYyB2YWx2ZSBk
aXNlYXNlIGdyYWRpbmc6IE5ldyBpbnNpZ2h0cyBmcm9tIGNvbWJpbmVkIERvcHBsZXItZWNob2Nh
cmRpb2dyYXBoaWMgYW5kIGNvbXB1dGVkIHRvbW9ncmFwaGljIHN0dWR5PC90aXRsZT48c2Vjb25k
YXJ5LXRpdGxlPkogQW0gQ29sbCBDYXJkaW9sPC9zZWNvbmRhcnktdGl0bGU+PC90aXRsZXM+PHBl
cmlvZGljYWw+PGZ1bGwtdGl0bGU+SiBBbSBDb2xsIENhcmRpb2w8L2Z1bGwtdGl0bGU+PC9wZXJp
b2RpY2FsPjxwYWdlcz4yMzI5LTIzMzg8L3BhZ2VzPjx2b2x1bWU+NjI8L3ZvbHVtZT48bnVtYmVy
PjI0PC9udW1iZXI+PHJlcHJpbnQtZWRpdGlvbj5Ob3QgaW4gRmlsZTwvcmVwcmludC1lZGl0aW9u
PjxrZXl3b3Jkcz48a2V5d29yZD5Bb3J0aWMgdmFsdmU8L2tleXdvcmQ+PGtleXdvcmQ+VmFsdmU8
L2tleXdvcmQ+PGtleXdvcmQ+RElTRUFTRTwva2V5d29yZD48a2V5d29yZD5Db21iaW5lZDwva2V5
d29yZD48L2tleXdvcmRzPjxkYXRlcz48eWVhcj4yMDEzPC95ZWFyPjxwdWItZGF0ZXM+PGRhdGU+
MTIvMTcvMjAxMzwvZGF0ZT48L3B1Yi1kYXRlcz48L2RhdGVzPjxsYWJlbD4xMzg5MDwvbGFiZWw+
PHVybHM+PHJlbGF0ZWQtdXJscz48dXJsPjxzdHlsZSBmYWNlPSJ1bmRlcmxpbmUiIGZvbnQ9ImRl
ZmF1bHQiIHNpemU9IjEwMCUiPmh0dHA6Ly93d3cubmNiaS5ubG0ubmloLmdvdi9wdWJtZWQvMjQw
NzY1Mjg8L3N0eWxlPjwvdXJsPjwvcmVsYXRlZC11cmxzPjwvdXJscz48L3JlY29yZD48L0NpdGU+
PENpdGU+PEF1dGhvcj5DbGF2ZWw8L0F1dGhvcj48WWVhcj4yMDE0PC9ZZWFyPjxSZWNOdW0+MTQw
OTY8L1JlY051bT48cmVjb3JkPjxyZWMtbnVtYmVyPjE0MDk2PC9yZWMtbnVtYmVyPjxmb3JlaWdu
LWtleXM+PGtleSBhcHA9IkVOIiBkYi1pZD0iYTAwcjJ4c3BycnB0MDdlMmR0MzVzMnp0ZmFkZXZw
eGRkNXM1IiB0aW1lc3RhbXA9IjE0NTc5NjMzNjYiPjE0MDk2PC9rZXk+PC9mb3JlaWduLWtleXM+
PHJlZi10eXBlIG5hbWU9IkpvdXJuYWwgQXJ0aWNsZSI+MTc8L3JlZi10eXBlPjxjb250cmlidXRv
cnM+PGF1dGhvcnM+PGF1dGhvcj5DbGF2ZWwsIE0uQS48L2F1dGhvcj48YXV0aG9yPlBpYmFyb3Qs
IFAuPC9hdXRob3I+PGF1dGhvcj5NZXNzaWthLVplaXRvdW4sIEQuPC9hdXRob3I+PGF1dGhvcj5D
YXBvdWxhZGUsIFIuPC9hdXRob3I+PGF1dGhvcj5NYWxvdWYsIEouPC9hdXRob3I+PGF1dGhvcj5B
Z2dhcnZhbCwgUy48L2F1dGhvcj48YXV0aG9yPkFyYW96LCBQLkEuPC9hdXRob3I+PGF1dGhvcj5N
aWNoZWxlbmEsIEguSS48L2F1dGhvcj48YXV0aG9yPkN1ZWZmLCBDLjwvYXV0aG9yPjxhdXRob3I+
TGFyb3NlLCDDiS48L2F1dGhvcj48YXV0aG9yPk1pbGxlciwgSi5ELjwvYXV0aG9yPjxhdXRob3I+
VmFoYW5pYW4sIEEuPC9hdXRob3I+PGF1dGhvcj5FbnJpcXVlei1TYXJhbm8sIE0uPC9hdXRob3I+
PC9hdXRob3JzPjwvY29udHJpYnV0b3JzPjx0aXRsZXM+PHRpdGxlPkltcGFjdCBvZiBhb3J0aWMg
dmFsdmUgY2FsY2lmaWNhdGlvbiwgYXMgbWVhc3VyZWQgYnkgTURDVCwgb24gc3Vydml2YWwgaW4g
cGF0aWVudHMgd2l0aCBhb3J0aWMgc3Rlbm9zaXM6IHJlc3VsdHMgb2YgYW4gaW50ZXJuYXRpb25h
bCByZWdpc3RyeSBzdHVkeTwvdGl0bGU+PHNlY29uZGFyeS10aXRsZT5KIEFtLiBDb2xsIENhcmRp
b2w8L3NlY29uZGFyeS10aXRsZT48L3RpdGxlcz48cGVyaW9kaWNhbD48ZnVsbC10aXRsZT5KIEFt
LiBDb2xsIENhcmRpb2w8L2Z1bGwtdGl0bGU+PC9wZXJpb2RpY2FsPjxwYWdlcz4xMjAyLTEyMTM8
L3BhZ2VzPjx2b2x1bWU+NjQ8L3ZvbHVtZT48bnVtYmVyPjEyPC9udW1iZXI+PHJlcHJpbnQtZWRp
dGlvbj5Ob3QgaW4gRmlsZTwvcmVwcmludC1lZGl0aW9uPjxrZXl3b3Jkcz48a2V5d29yZD5Bb3J0
aWMgc3Rlbm9zaXM8L2tleXdvcmQ+PGtleXdvcmQ+QW9ydGljIHZhbHZlPC9rZXl3b3JkPjxrZXl3
b3JkPmFvcnRpYyB2YWx2ZSBjYWxjaWZpY2F0aW9uPC9rZXl3b3JkPjxrZXl3b3JkPkNhbGNpZmlj
YXRpb248L2tleXdvcmQ+PGtleXdvcmQ+UmVnaXN0cmllczwva2V5d29yZD48a2V5d29yZD5TdGVu
b3Npczwva2V5d29yZD48a2V5d29yZD5TdXJ2aXZhbDwva2V5d29yZD48a2V5d29yZD5WYWx2ZTwv
a2V5d29yZD48a2V5d29yZD5WQUxWRSBDQUxDSUZJQ0FUSU9OPC9rZXl3b3JkPjwva2V5d29yZHM+
PGRhdGVzPjx5ZWFyPjIwMTQ8L3llYXI+PHB1Yi1kYXRlcz48ZGF0ZT45LzIzLzIwMTQ8L2RhdGU+
PC9wdWItZGF0ZXM+PC9kYXRlcz48bGFiZWw+MTQ0MTQ8L2xhYmVsPjx1cmxzPjxyZWxhdGVkLXVy
bHM+PHVybD48c3R5bGUgZmFjZT0idW5kZXJsaW5lIiBmb250PSJkZWZhdWx0IiBzaXplPSIxMDAl
Ij5odHRwOi8vd3d3Lm5jYmkubmxtLm5paC5nb3YvcHVibWVkLzI1MjM2NTExPC9zdHlsZT48L3Vy
bD48L3JlbGF0ZWQtdXJscz48L3VybHM+PC9yZWNvcmQ+PC9DaXRlPjwvRW5kTm90ZT5=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(10,11)</w:t>
      </w:r>
      <w:r w:rsidR="00E30435" w:rsidRPr="00F64D8B">
        <w:rPr>
          <w:rFonts w:ascii="Times New Roman" w:hAnsi="Times New Roman" w:cs="Times New Roman"/>
          <w:sz w:val="24"/>
          <w:szCs w:val="24"/>
          <w:lang w:val="en-CA"/>
        </w:rPr>
        <w:fldChar w:fldCharType="end"/>
      </w:r>
      <w:r w:rsidR="00B438A2" w:rsidRPr="00F64D8B">
        <w:rPr>
          <w:rFonts w:ascii="Times New Roman" w:hAnsi="Times New Roman" w:cs="Times New Roman"/>
          <w:sz w:val="24"/>
          <w:szCs w:val="24"/>
          <w:lang w:val="en-CA"/>
        </w:rPr>
        <w:t xml:space="preserve">. </w:t>
      </w:r>
      <w:r w:rsidR="0060057D" w:rsidRPr="00F64D8B">
        <w:rPr>
          <w:rFonts w:ascii="Times New Roman" w:hAnsi="Times New Roman" w:cs="Times New Roman"/>
          <w:sz w:val="24"/>
          <w:szCs w:val="24"/>
          <w:lang w:val="en-CA"/>
        </w:rPr>
        <w:t>Of the 33 patients in whom this method was used, 19 (</w:t>
      </w:r>
      <w:r w:rsidR="006D4D79" w:rsidRPr="00F64D8B">
        <w:rPr>
          <w:rFonts w:ascii="Times New Roman" w:hAnsi="Times New Roman" w:cs="Times New Roman"/>
          <w:sz w:val="24"/>
          <w:szCs w:val="24"/>
          <w:lang w:val="en-CA"/>
        </w:rPr>
        <w:t xml:space="preserve">58 </w:t>
      </w:r>
      <w:r w:rsidR="00DA37EA"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w:t>
      </w:r>
      <w:r w:rsidR="00DA37EA" w:rsidRPr="00F64D8B">
        <w:rPr>
          <w:rFonts w:ascii="Times New Roman" w:hAnsi="Times New Roman" w:cs="Times New Roman"/>
          <w:sz w:val="24"/>
          <w:szCs w:val="24"/>
          <w:lang w:val="en-CA"/>
        </w:rPr>
        <w:t xml:space="preserve">had </w:t>
      </w:r>
      <w:r w:rsidR="004A78E9" w:rsidRPr="00F64D8B">
        <w:rPr>
          <w:rFonts w:ascii="Times New Roman" w:hAnsi="Times New Roman" w:cs="Times New Roman"/>
          <w:sz w:val="24"/>
          <w:szCs w:val="24"/>
          <w:lang w:val="en-CA"/>
        </w:rPr>
        <w:t>TSAS</w:t>
      </w:r>
      <w:r w:rsidR="00DA37EA" w:rsidRPr="00F64D8B">
        <w:rPr>
          <w:rFonts w:ascii="Times New Roman" w:hAnsi="Times New Roman" w:cs="Times New Roman"/>
          <w:sz w:val="24"/>
          <w:szCs w:val="24"/>
          <w:lang w:val="en-CA"/>
        </w:rPr>
        <w:t xml:space="preserve"> according to </w:t>
      </w:r>
      <w:r w:rsidR="00E76FC7" w:rsidRPr="00F64D8B">
        <w:rPr>
          <w:rFonts w:ascii="Times New Roman" w:hAnsi="Times New Roman" w:cs="Times New Roman"/>
          <w:sz w:val="24"/>
          <w:szCs w:val="24"/>
          <w:lang w:val="en-CA"/>
        </w:rPr>
        <w:t>MD</w:t>
      </w:r>
      <w:r w:rsidR="00DA37EA" w:rsidRPr="00F64D8B">
        <w:rPr>
          <w:rFonts w:ascii="Times New Roman" w:hAnsi="Times New Roman" w:cs="Times New Roman"/>
          <w:sz w:val="24"/>
          <w:szCs w:val="24"/>
          <w:lang w:val="en-CA"/>
        </w:rPr>
        <w:t>CT assessment</w:t>
      </w:r>
      <w:r w:rsidR="004A78E9" w:rsidRPr="00F64D8B">
        <w:rPr>
          <w:rFonts w:ascii="Times New Roman" w:hAnsi="Times New Roman" w:cs="Times New Roman"/>
          <w:sz w:val="24"/>
          <w:szCs w:val="24"/>
          <w:lang w:val="en-CA"/>
        </w:rPr>
        <w:t>.</w:t>
      </w:r>
      <w:r w:rsidR="00D704C2" w:rsidRPr="00F64D8B">
        <w:rPr>
          <w:rFonts w:ascii="Times New Roman" w:hAnsi="Times New Roman" w:cs="Times New Roman"/>
          <w:sz w:val="24"/>
          <w:szCs w:val="24"/>
          <w:lang w:val="en-CA"/>
        </w:rPr>
        <w:t xml:space="preserve"> In the 8 patients with both surgeon assessment and aortic valve calcium scoring, there was an 88% (7/8 patients) agreement</w:t>
      </w:r>
      <w:r w:rsidR="00983DB3" w:rsidRPr="00F64D8B">
        <w:rPr>
          <w:rFonts w:ascii="Times New Roman" w:hAnsi="Times New Roman" w:cs="Times New Roman"/>
          <w:sz w:val="24"/>
          <w:szCs w:val="24"/>
          <w:lang w:val="en-CA"/>
        </w:rPr>
        <w:t xml:space="preserve"> in the classification of stenosis severity</w:t>
      </w:r>
      <w:r w:rsidR="000233B5" w:rsidRPr="00F64D8B">
        <w:rPr>
          <w:rFonts w:ascii="Times New Roman" w:hAnsi="Times New Roman" w:cs="Times New Roman"/>
          <w:sz w:val="24"/>
          <w:szCs w:val="24"/>
          <w:lang w:val="en-CA"/>
        </w:rPr>
        <w:t xml:space="preserve"> </w:t>
      </w:r>
      <w:r w:rsidR="000233B5" w:rsidRPr="00F64D8B">
        <w:rPr>
          <w:rFonts w:ascii="Times New Roman" w:hAnsi="Times New Roman" w:cs="Times New Roman"/>
          <w:b/>
          <w:sz w:val="24"/>
          <w:szCs w:val="24"/>
          <w:lang w:val="en-CA"/>
        </w:rPr>
        <w:t>(Figure 1</w:t>
      </w:r>
      <w:r w:rsidR="000233B5" w:rsidRPr="00F64D8B">
        <w:rPr>
          <w:rFonts w:ascii="Times New Roman" w:hAnsi="Times New Roman" w:cs="Times New Roman"/>
          <w:sz w:val="24"/>
          <w:szCs w:val="24"/>
          <w:lang w:val="en-CA"/>
        </w:rPr>
        <w:t>)</w:t>
      </w:r>
      <w:r w:rsidR="00B438A2" w:rsidRPr="00F64D8B">
        <w:rPr>
          <w:rFonts w:ascii="Times New Roman" w:hAnsi="Times New Roman" w:cs="Times New Roman"/>
          <w:sz w:val="24"/>
          <w:szCs w:val="24"/>
          <w:lang w:val="en-CA"/>
        </w:rPr>
        <w:t>.</w:t>
      </w:r>
    </w:p>
    <w:p w14:paraId="67C17C07" w14:textId="77777777" w:rsidR="00B438A2" w:rsidRPr="00F64D8B" w:rsidRDefault="004A78E9"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Statistical analysis</w:t>
      </w:r>
    </w:p>
    <w:p w14:paraId="04C00079" w14:textId="77777777" w:rsidR="00B438A2" w:rsidRPr="00F64D8B" w:rsidRDefault="00AE2CF5"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b/>
          <w:sz w:val="24"/>
          <w:szCs w:val="24"/>
          <w:lang w:val="en-CA"/>
        </w:rPr>
        <w:t>Figure 1</w:t>
      </w:r>
      <w:r w:rsidRPr="00F64D8B">
        <w:rPr>
          <w:rFonts w:ascii="Times New Roman" w:hAnsi="Times New Roman" w:cs="Times New Roman"/>
          <w:sz w:val="24"/>
          <w:szCs w:val="24"/>
          <w:lang w:val="en-CA"/>
        </w:rPr>
        <w:t xml:space="preserve"> </w:t>
      </w:r>
      <w:r w:rsidR="000233B5" w:rsidRPr="00F64D8B">
        <w:rPr>
          <w:rFonts w:ascii="Times New Roman" w:hAnsi="Times New Roman" w:cs="Times New Roman"/>
          <w:sz w:val="24"/>
          <w:szCs w:val="24"/>
          <w:lang w:val="en-CA"/>
        </w:rPr>
        <w:t>describes the subgroups that were used for each analysis</w:t>
      </w:r>
      <w:r w:rsidRPr="00F64D8B">
        <w:rPr>
          <w:rFonts w:ascii="Times New Roman" w:hAnsi="Times New Roman" w:cs="Times New Roman"/>
          <w:sz w:val="24"/>
          <w:szCs w:val="24"/>
          <w:lang w:val="en-CA"/>
        </w:rPr>
        <w:t xml:space="preserve">. </w:t>
      </w:r>
      <w:r w:rsidR="004A78E9" w:rsidRPr="00F64D8B">
        <w:rPr>
          <w:rFonts w:ascii="Times New Roman" w:hAnsi="Times New Roman" w:cs="Times New Roman"/>
          <w:sz w:val="24"/>
          <w:szCs w:val="24"/>
          <w:lang w:val="en-CA"/>
        </w:rPr>
        <w:t>Results are expressed as mean ± SD unless otherwise specified. Correlation</w:t>
      </w:r>
      <w:r w:rsidR="009A1B85" w:rsidRPr="00F64D8B">
        <w:rPr>
          <w:rFonts w:ascii="Times New Roman" w:hAnsi="Times New Roman" w:cs="Times New Roman"/>
          <w:sz w:val="24"/>
          <w:szCs w:val="24"/>
          <w:lang w:val="en-CA"/>
        </w:rPr>
        <w:t>s</w:t>
      </w:r>
      <w:r w:rsidR="004A78E9" w:rsidRPr="00F64D8B">
        <w:rPr>
          <w:rFonts w:ascii="Times New Roman" w:hAnsi="Times New Roman" w:cs="Times New Roman"/>
          <w:sz w:val="24"/>
          <w:szCs w:val="24"/>
          <w:lang w:val="en-CA"/>
        </w:rPr>
        <w:t xml:space="preserve"> between the </w:t>
      </w:r>
      <w:r w:rsidR="009403EF" w:rsidRPr="00F64D8B">
        <w:rPr>
          <w:rFonts w:ascii="Times New Roman" w:hAnsi="Times New Roman" w:cs="Times New Roman"/>
          <w:sz w:val="24"/>
          <w:szCs w:val="24"/>
          <w:lang w:val="en-CA"/>
        </w:rPr>
        <w:t>assessment</w:t>
      </w:r>
      <w:r w:rsidR="004A78E9" w:rsidRPr="00F64D8B">
        <w:rPr>
          <w:rFonts w:ascii="Times New Roman" w:hAnsi="Times New Roman" w:cs="Times New Roman"/>
          <w:sz w:val="24"/>
          <w:szCs w:val="24"/>
          <w:lang w:val="en-CA"/>
        </w:rPr>
        <w:t xml:space="preserve"> of AS severity and AVA</w:t>
      </w:r>
      <w:r w:rsidR="00995BF6" w:rsidRPr="00F64D8B">
        <w:rPr>
          <w:rFonts w:ascii="Times New Roman" w:hAnsi="Times New Roman" w:cs="Times New Roman"/>
          <w:sz w:val="24"/>
          <w:szCs w:val="24"/>
          <w:vertAlign w:val="subscript"/>
          <w:lang w:val="en-CA"/>
        </w:rPr>
        <w:t>P</w:t>
      </w:r>
      <w:r w:rsidR="004A78E9" w:rsidRPr="00F64D8B">
        <w:rPr>
          <w:rFonts w:ascii="Times New Roman" w:hAnsi="Times New Roman" w:cs="Times New Roman"/>
          <w:sz w:val="24"/>
          <w:szCs w:val="24"/>
          <w:vertAlign w:val="subscript"/>
          <w:lang w:val="en-CA"/>
        </w:rPr>
        <w:t>eak</w:t>
      </w:r>
      <w:r w:rsidR="00995BF6" w:rsidRPr="00F64D8B">
        <w:rPr>
          <w:rFonts w:ascii="Times New Roman" w:hAnsi="Times New Roman" w:cs="Times New Roman"/>
          <w:sz w:val="24"/>
          <w:szCs w:val="24"/>
          <w:lang w:val="en-CA"/>
        </w:rPr>
        <w:t>, MG</w:t>
      </w:r>
      <w:r w:rsidR="00995BF6" w:rsidRPr="00F64D8B">
        <w:rPr>
          <w:rFonts w:ascii="Times New Roman" w:hAnsi="Times New Roman" w:cs="Times New Roman"/>
          <w:sz w:val="24"/>
          <w:szCs w:val="24"/>
          <w:vertAlign w:val="subscript"/>
          <w:lang w:val="en-CA"/>
        </w:rPr>
        <w:t>P</w:t>
      </w:r>
      <w:r w:rsidR="004A78E9" w:rsidRPr="00F64D8B">
        <w:rPr>
          <w:rFonts w:ascii="Times New Roman" w:hAnsi="Times New Roman" w:cs="Times New Roman"/>
          <w:sz w:val="24"/>
          <w:szCs w:val="24"/>
          <w:vertAlign w:val="subscript"/>
          <w:lang w:val="en-CA"/>
        </w:rPr>
        <w:t>eak</w:t>
      </w:r>
      <w:r w:rsidR="004A78E9" w:rsidRPr="00F64D8B">
        <w:rPr>
          <w:rFonts w:ascii="Times New Roman" w:hAnsi="Times New Roman" w:cs="Times New Roman"/>
          <w:sz w:val="24"/>
          <w:szCs w:val="24"/>
          <w:lang w:val="en-CA"/>
        </w:rPr>
        <w:t xml:space="preserve"> and AVA</w:t>
      </w:r>
      <w:r w:rsidR="00995BF6" w:rsidRPr="00F64D8B">
        <w:rPr>
          <w:rFonts w:ascii="Times New Roman" w:hAnsi="Times New Roman" w:cs="Times New Roman"/>
          <w:sz w:val="24"/>
          <w:szCs w:val="24"/>
          <w:vertAlign w:val="subscript"/>
          <w:lang w:val="en-CA"/>
        </w:rPr>
        <w:t>P</w:t>
      </w:r>
      <w:r w:rsidR="004A78E9" w:rsidRPr="00F64D8B">
        <w:rPr>
          <w:rFonts w:ascii="Times New Roman" w:hAnsi="Times New Roman" w:cs="Times New Roman"/>
          <w:sz w:val="24"/>
          <w:szCs w:val="24"/>
          <w:vertAlign w:val="subscript"/>
          <w:lang w:val="en-CA"/>
        </w:rPr>
        <w:t>roj</w:t>
      </w:r>
      <w:r w:rsidR="004A78E9" w:rsidRPr="00F64D8B">
        <w:rPr>
          <w:rFonts w:ascii="Times New Roman" w:hAnsi="Times New Roman" w:cs="Times New Roman"/>
          <w:sz w:val="24"/>
          <w:szCs w:val="24"/>
          <w:lang w:val="en-CA"/>
        </w:rPr>
        <w:t xml:space="preserve"> </w:t>
      </w:r>
      <w:r w:rsidR="009A1B85" w:rsidRPr="00F64D8B">
        <w:rPr>
          <w:rFonts w:ascii="Times New Roman" w:hAnsi="Times New Roman" w:cs="Times New Roman"/>
          <w:sz w:val="24"/>
          <w:szCs w:val="24"/>
          <w:lang w:val="en-CA"/>
        </w:rPr>
        <w:t>were</w:t>
      </w:r>
      <w:r w:rsidR="004A78E9" w:rsidRPr="00F64D8B">
        <w:rPr>
          <w:rFonts w:ascii="Times New Roman" w:hAnsi="Times New Roman" w:cs="Times New Roman"/>
          <w:sz w:val="24"/>
          <w:szCs w:val="24"/>
          <w:lang w:val="en-CA"/>
        </w:rPr>
        <w:t xml:space="preserve"> determined by simple logistic regression</w:t>
      </w:r>
      <w:r w:rsidR="009A1B85" w:rsidRPr="00F64D8B">
        <w:rPr>
          <w:rFonts w:ascii="Times New Roman" w:hAnsi="Times New Roman" w:cs="Times New Roman"/>
          <w:sz w:val="24"/>
          <w:szCs w:val="24"/>
          <w:lang w:val="en-CA"/>
        </w:rPr>
        <w:t xml:space="preserve"> analysis</w:t>
      </w:r>
      <w:r w:rsidR="00FE6E9D" w:rsidRPr="00F64D8B">
        <w:rPr>
          <w:rFonts w:ascii="Times New Roman" w:hAnsi="Times New Roman" w:cs="Times New Roman"/>
          <w:sz w:val="24"/>
          <w:szCs w:val="24"/>
          <w:lang w:val="en-CA"/>
        </w:rPr>
        <w:t>.</w:t>
      </w:r>
      <w:r w:rsidR="009A1B85" w:rsidRPr="00F64D8B">
        <w:rPr>
          <w:rFonts w:ascii="Times New Roman" w:hAnsi="Times New Roman" w:cs="Times New Roman"/>
          <w:sz w:val="24"/>
          <w:szCs w:val="24"/>
          <w:lang w:val="en-CA"/>
        </w:rPr>
        <w:t xml:space="preserve"> R</w:t>
      </w:r>
      <w:r w:rsidR="004A78E9" w:rsidRPr="00F64D8B">
        <w:rPr>
          <w:rFonts w:ascii="Times New Roman" w:hAnsi="Times New Roman" w:cs="Times New Roman"/>
          <w:sz w:val="24"/>
          <w:szCs w:val="24"/>
          <w:lang w:val="en-CA"/>
        </w:rPr>
        <w:t>eceiver operating characteristic (ROC) curves</w:t>
      </w:r>
      <w:r w:rsidR="009A1B85" w:rsidRPr="00F64D8B">
        <w:rPr>
          <w:rFonts w:ascii="Times New Roman" w:hAnsi="Times New Roman" w:cs="Times New Roman"/>
          <w:sz w:val="24"/>
          <w:szCs w:val="24"/>
          <w:lang w:val="en-CA"/>
        </w:rPr>
        <w:t xml:space="preserve"> were </w:t>
      </w:r>
      <w:r w:rsidR="004A78E9" w:rsidRPr="00F64D8B">
        <w:rPr>
          <w:rFonts w:ascii="Times New Roman" w:hAnsi="Times New Roman" w:cs="Times New Roman"/>
          <w:sz w:val="24"/>
          <w:szCs w:val="24"/>
          <w:lang w:val="en-CA"/>
        </w:rPr>
        <w:t xml:space="preserve">used to determine </w:t>
      </w:r>
      <w:r w:rsidR="009A1B85" w:rsidRPr="00F64D8B">
        <w:rPr>
          <w:rFonts w:ascii="Times New Roman" w:hAnsi="Times New Roman" w:cs="Times New Roman"/>
          <w:sz w:val="24"/>
          <w:szCs w:val="24"/>
          <w:lang w:val="en-CA"/>
        </w:rPr>
        <w:t xml:space="preserve">the </w:t>
      </w:r>
      <w:r w:rsidR="004A78E9" w:rsidRPr="00F64D8B">
        <w:rPr>
          <w:rFonts w:ascii="Times New Roman" w:hAnsi="Times New Roman" w:cs="Times New Roman"/>
          <w:sz w:val="24"/>
          <w:szCs w:val="24"/>
          <w:lang w:val="en-CA"/>
        </w:rPr>
        <w:t xml:space="preserve">AUC, </w:t>
      </w:r>
      <w:r w:rsidR="009A1B85" w:rsidRPr="00F64D8B">
        <w:rPr>
          <w:rFonts w:ascii="Times New Roman" w:hAnsi="Times New Roman" w:cs="Times New Roman"/>
          <w:sz w:val="24"/>
          <w:szCs w:val="24"/>
          <w:lang w:val="en-CA"/>
        </w:rPr>
        <w:t>sensitivity</w:t>
      </w:r>
      <w:r w:rsidR="004A78E9" w:rsidRPr="00F64D8B">
        <w:rPr>
          <w:rFonts w:ascii="Times New Roman" w:hAnsi="Times New Roman" w:cs="Times New Roman"/>
          <w:sz w:val="24"/>
          <w:szCs w:val="24"/>
          <w:lang w:val="en-CA"/>
        </w:rPr>
        <w:t xml:space="preserve">, specificity and </w:t>
      </w:r>
      <w:r w:rsidR="00664227" w:rsidRPr="00F64D8B">
        <w:rPr>
          <w:rFonts w:ascii="Times New Roman" w:hAnsi="Times New Roman" w:cs="Times New Roman"/>
          <w:sz w:val="24"/>
          <w:szCs w:val="24"/>
          <w:lang w:val="en-CA"/>
        </w:rPr>
        <w:t xml:space="preserve">% </w:t>
      </w:r>
      <w:r w:rsidR="009A1B85" w:rsidRPr="00F64D8B">
        <w:rPr>
          <w:rFonts w:ascii="Times New Roman" w:hAnsi="Times New Roman" w:cs="Times New Roman"/>
          <w:sz w:val="24"/>
          <w:szCs w:val="24"/>
          <w:lang w:val="en-CA"/>
        </w:rPr>
        <w:t>correct classification (%</w:t>
      </w:r>
      <w:r w:rsidR="004A78E9" w:rsidRPr="00F64D8B">
        <w:rPr>
          <w:rFonts w:ascii="Times New Roman" w:hAnsi="Times New Roman" w:cs="Times New Roman"/>
          <w:sz w:val="24"/>
          <w:szCs w:val="24"/>
          <w:lang w:val="en-CA"/>
        </w:rPr>
        <w:t>CC</w:t>
      </w:r>
      <w:r w:rsidR="009A1B85" w:rsidRPr="00F64D8B">
        <w:rPr>
          <w:rFonts w:ascii="Times New Roman" w:hAnsi="Times New Roman" w:cs="Times New Roman"/>
          <w:sz w:val="24"/>
          <w:szCs w:val="24"/>
          <w:lang w:val="en-CA"/>
        </w:rPr>
        <w:t>)</w:t>
      </w:r>
      <w:r w:rsidR="004A78E9" w:rsidRPr="00F64D8B">
        <w:rPr>
          <w:rFonts w:ascii="Times New Roman" w:hAnsi="Times New Roman" w:cs="Times New Roman"/>
          <w:sz w:val="24"/>
          <w:szCs w:val="24"/>
          <w:lang w:val="en-CA"/>
        </w:rPr>
        <w:t xml:space="preserve"> for </w:t>
      </w:r>
      <w:r w:rsidR="009A1B85" w:rsidRPr="00F64D8B">
        <w:rPr>
          <w:rFonts w:ascii="Times New Roman" w:hAnsi="Times New Roman" w:cs="Times New Roman"/>
          <w:sz w:val="24"/>
          <w:szCs w:val="24"/>
          <w:lang w:val="en-CA"/>
        </w:rPr>
        <w:t xml:space="preserve">these </w:t>
      </w:r>
      <w:r w:rsidR="004A78E9" w:rsidRPr="00F64D8B">
        <w:rPr>
          <w:rFonts w:ascii="Times New Roman" w:hAnsi="Times New Roman" w:cs="Times New Roman"/>
          <w:sz w:val="24"/>
          <w:szCs w:val="24"/>
          <w:lang w:val="en-CA"/>
        </w:rPr>
        <w:t xml:space="preserve">variables at several </w:t>
      </w:r>
      <w:r w:rsidR="00995BF6" w:rsidRPr="00F64D8B">
        <w:rPr>
          <w:rFonts w:ascii="Times New Roman" w:hAnsi="Times New Roman" w:cs="Times New Roman"/>
          <w:sz w:val="24"/>
          <w:szCs w:val="24"/>
          <w:lang w:val="en-CA"/>
        </w:rPr>
        <w:t>cut-off</w:t>
      </w:r>
      <w:r w:rsidR="009A1B85" w:rsidRPr="00F64D8B">
        <w:rPr>
          <w:rFonts w:ascii="Times New Roman" w:hAnsi="Times New Roman" w:cs="Times New Roman"/>
          <w:sz w:val="24"/>
          <w:szCs w:val="24"/>
          <w:lang w:val="en-CA"/>
        </w:rPr>
        <w:t xml:space="preserve"> values</w:t>
      </w:r>
      <w:r w:rsidR="004A78E9" w:rsidRPr="00F64D8B">
        <w:rPr>
          <w:rFonts w:ascii="Times New Roman" w:hAnsi="Times New Roman" w:cs="Times New Roman"/>
          <w:sz w:val="24"/>
          <w:szCs w:val="24"/>
          <w:lang w:val="en-CA"/>
        </w:rPr>
        <w:t>.</w:t>
      </w:r>
      <w:r w:rsidR="004C48B8" w:rsidRPr="00F64D8B">
        <w:rPr>
          <w:rFonts w:ascii="Times New Roman" w:hAnsi="Times New Roman" w:cs="Times New Roman"/>
          <w:sz w:val="24"/>
          <w:szCs w:val="24"/>
          <w:lang w:val="en-CA"/>
        </w:rPr>
        <w:t xml:space="preserve"> </w:t>
      </w:r>
      <w:r w:rsidR="000233B5" w:rsidRPr="00F64D8B">
        <w:rPr>
          <w:rFonts w:ascii="Times New Roman" w:hAnsi="Times New Roman" w:cs="Times New Roman"/>
          <w:sz w:val="24"/>
          <w:szCs w:val="24"/>
          <w:lang w:val="en-CA"/>
        </w:rPr>
        <w:t xml:space="preserve">Based on previous studies that reported that estimation of </w:t>
      </w:r>
      <w:r w:rsidR="004C48B8" w:rsidRPr="00F64D8B">
        <w:rPr>
          <w:rFonts w:ascii="Times New Roman" w:hAnsi="Times New Roman" w:cs="Times New Roman"/>
          <w:sz w:val="24"/>
          <w:szCs w:val="24"/>
          <w:lang w:val="en-CA"/>
        </w:rPr>
        <w:t>AVA</w:t>
      </w:r>
      <w:r w:rsidR="00920A3D" w:rsidRPr="00F64D8B">
        <w:rPr>
          <w:rFonts w:ascii="Times New Roman" w:hAnsi="Times New Roman" w:cs="Times New Roman"/>
          <w:sz w:val="24"/>
          <w:szCs w:val="24"/>
          <w:vertAlign w:val="subscript"/>
          <w:lang w:val="en-CA"/>
        </w:rPr>
        <w:t>P</w:t>
      </w:r>
      <w:r w:rsidR="004C48B8" w:rsidRPr="00F64D8B">
        <w:rPr>
          <w:rFonts w:ascii="Times New Roman" w:hAnsi="Times New Roman" w:cs="Times New Roman"/>
          <w:sz w:val="24"/>
          <w:szCs w:val="24"/>
          <w:vertAlign w:val="subscript"/>
          <w:lang w:val="en-CA"/>
        </w:rPr>
        <w:t>roj</w:t>
      </w:r>
      <w:r w:rsidR="004C48B8" w:rsidRPr="00F64D8B">
        <w:rPr>
          <w:rFonts w:ascii="Times New Roman" w:hAnsi="Times New Roman" w:cs="Times New Roman"/>
          <w:sz w:val="24"/>
          <w:szCs w:val="24"/>
          <w:lang w:val="en-CA"/>
        </w:rPr>
        <w:t xml:space="preserve"> </w:t>
      </w:r>
      <w:r w:rsidR="000233B5" w:rsidRPr="00F64D8B">
        <w:rPr>
          <w:rFonts w:ascii="Times New Roman" w:hAnsi="Times New Roman" w:cs="Times New Roman"/>
          <w:sz w:val="24"/>
          <w:szCs w:val="24"/>
          <w:lang w:val="en-CA"/>
        </w:rPr>
        <w:t>may not be</w:t>
      </w:r>
      <w:r w:rsidR="004C48B8" w:rsidRPr="00F64D8B">
        <w:rPr>
          <w:rFonts w:ascii="Times New Roman" w:hAnsi="Times New Roman" w:cs="Times New Roman"/>
          <w:sz w:val="24"/>
          <w:szCs w:val="24"/>
          <w:lang w:val="en-CA"/>
        </w:rPr>
        <w:t xml:space="preserve"> reliable </w:t>
      </w:r>
      <w:r w:rsidR="000233B5" w:rsidRPr="00F64D8B">
        <w:rPr>
          <w:rFonts w:ascii="Times New Roman" w:hAnsi="Times New Roman" w:cs="Times New Roman"/>
          <w:sz w:val="24"/>
          <w:szCs w:val="24"/>
          <w:lang w:val="en-CA"/>
        </w:rPr>
        <w:t xml:space="preserve">when the percent </w:t>
      </w:r>
      <w:r w:rsidR="004C48B8" w:rsidRPr="00F64D8B">
        <w:rPr>
          <w:rFonts w:ascii="Times New Roman" w:hAnsi="Times New Roman" w:cs="Times New Roman"/>
          <w:sz w:val="24"/>
          <w:szCs w:val="24"/>
          <w:lang w:val="en-CA"/>
        </w:rPr>
        <w:lastRenderedPageBreak/>
        <w:t>flow rate increase</w:t>
      </w:r>
      <w:r w:rsidR="000233B5" w:rsidRPr="00F64D8B">
        <w:rPr>
          <w:rFonts w:ascii="Times New Roman" w:hAnsi="Times New Roman" w:cs="Times New Roman"/>
          <w:sz w:val="24"/>
          <w:szCs w:val="24"/>
          <w:lang w:val="en-CA"/>
        </w:rPr>
        <w:t xml:space="preserve"> is &lt;15% </w:t>
      </w:r>
      <w:r w:rsidR="004C48B8"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4C48B8" w:rsidRPr="00F64D8B">
        <w:rPr>
          <w:rFonts w:ascii="Times New Roman" w:hAnsi="Times New Roman" w:cs="Times New Roman"/>
          <w:sz w:val="24"/>
          <w:szCs w:val="24"/>
          <w:lang w:val="en-CA"/>
        </w:rPr>
        <w:instrText xml:space="preserve"> ADDIN EN.CITE </w:instrText>
      </w:r>
      <w:r w:rsidR="004C48B8"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4C48B8" w:rsidRPr="00F64D8B">
        <w:rPr>
          <w:rFonts w:ascii="Times New Roman" w:hAnsi="Times New Roman" w:cs="Times New Roman"/>
          <w:sz w:val="24"/>
          <w:szCs w:val="24"/>
          <w:lang w:val="en-CA"/>
        </w:rPr>
        <w:instrText xml:space="preserve"> ADDIN EN.CITE.DATA </w:instrText>
      </w:r>
      <w:r w:rsidR="004C48B8" w:rsidRPr="00F64D8B">
        <w:rPr>
          <w:rFonts w:ascii="Times New Roman" w:hAnsi="Times New Roman" w:cs="Times New Roman"/>
          <w:sz w:val="24"/>
          <w:szCs w:val="24"/>
          <w:lang w:val="en-CA"/>
        </w:rPr>
      </w:r>
      <w:r w:rsidR="004C48B8" w:rsidRPr="00F64D8B">
        <w:rPr>
          <w:rFonts w:ascii="Times New Roman" w:hAnsi="Times New Roman" w:cs="Times New Roman"/>
          <w:sz w:val="24"/>
          <w:szCs w:val="24"/>
          <w:lang w:val="en-CA"/>
        </w:rPr>
        <w:fldChar w:fldCharType="end"/>
      </w:r>
      <w:r w:rsidR="004C48B8" w:rsidRPr="00F64D8B">
        <w:rPr>
          <w:rFonts w:ascii="Times New Roman" w:hAnsi="Times New Roman" w:cs="Times New Roman"/>
          <w:sz w:val="24"/>
          <w:szCs w:val="24"/>
          <w:lang w:val="en-CA"/>
        </w:rPr>
      </w:r>
      <w:r w:rsidR="004C48B8" w:rsidRPr="00F64D8B">
        <w:rPr>
          <w:rFonts w:ascii="Times New Roman" w:hAnsi="Times New Roman" w:cs="Times New Roman"/>
          <w:sz w:val="24"/>
          <w:szCs w:val="24"/>
          <w:lang w:val="en-CA"/>
        </w:rPr>
        <w:fldChar w:fldCharType="separate"/>
      </w:r>
      <w:r w:rsidR="004C48B8" w:rsidRPr="00F64D8B">
        <w:rPr>
          <w:rFonts w:ascii="Times New Roman" w:hAnsi="Times New Roman" w:cs="Times New Roman"/>
          <w:noProof/>
          <w:sz w:val="24"/>
          <w:szCs w:val="24"/>
          <w:lang w:val="en-CA"/>
        </w:rPr>
        <w:t>(3,9)</w:t>
      </w:r>
      <w:r w:rsidR="004C48B8" w:rsidRPr="00F64D8B">
        <w:rPr>
          <w:rFonts w:ascii="Times New Roman" w:hAnsi="Times New Roman" w:cs="Times New Roman"/>
          <w:sz w:val="24"/>
          <w:szCs w:val="24"/>
          <w:lang w:val="en-CA"/>
        </w:rPr>
        <w:fldChar w:fldCharType="end"/>
      </w:r>
      <w:r w:rsidR="004C48B8" w:rsidRPr="00F64D8B">
        <w:rPr>
          <w:rFonts w:ascii="Times New Roman" w:hAnsi="Times New Roman" w:cs="Times New Roman"/>
          <w:sz w:val="24"/>
          <w:szCs w:val="24"/>
          <w:lang w:val="en-CA"/>
        </w:rPr>
        <w:t>,</w:t>
      </w:r>
      <w:r w:rsidR="00A75784" w:rsidRPr="00F64D8B">
        <w:rPr>
          <w:rFonts w:ascii="Times New Roman" w:hAnsi="Times New Roman" w:cs="Times New Roman"/>
          <w:sz w:val="24"/>
          <w:szCs w:val="24"/>
          <w:lang w:val="en-CA"/>
        </w:rPr>
        <w:t xml:space="preserve"> </w:t>
      </w:r>
      <w:r w:rsidR="000233B5" w:rsidRPr="00F64D8B">
        <w:rPr>
          <w:rFonts w:ascii="Times New Roman" w:hAnsi="Times New Roman" w:cs="Times New Roman"/>
          <w:sz w:val="24"/>
          <w:szCs w:val="24"/>
          <w:lang w:val="en-CA"/>
        </w:rPr>
        <w:t>we excluded such patients</w:t>
      </w:r>
      <w:r w:rsidR="004C48B8" w:rsidRPr="00F64D8B">
        <w:rPr>
          <w:rFonts w:ascii="Times New Roman" w:hAnsi="Times New Roman" w:cs="Times New Roman"/>
          <w:sz w:val="24"/>
          <w:szCs w:val="24"/>
          <w:lang w:val="en-CA"/>
        </w:rPr>
        <w:t xml:space="preserve"> from the ROC analysis</w:t>
      </w:r>
      <w:r w:rsidR="000233B5" w:rsidRPr="00F64D8B">
        <w:rPr>
          <w:rFonts w:ascii="Times New Roman" w:hAnsi="Times New Roman" w:cs="Times New Roman"/>
          <w:sz w:val="24"/>
          <w:szCs w:val="24"/>
          <w:lang w:val="en-CA"/>
        </w:rPr>
        <w:t xml:space="preserve"> in the present study</w:t>
      </w:r>
      <w:r w:rsidR="00A75784" w:rsidRPr="00F64D8B">
        <w:rPr>
          <w:rFonts w:ascii="Times New Roman" w:hAnsi="Times New Roman" w:cs="Times New Roman"/>
          <w:sz w:val="24"/>
          <w:szCs w:val="24"/>
          <w:lang w:val="en-CA"/>
        </w:rPr>
        <w:t>.</w:t>
      </w:r>
    </w:p>
    <w:p w14:paraId="54DED2F6" w14:textId="77777777" w:rsidR="00B438A2" w:rsidRPr="00F64D8B" w:rsidRDefault="004A78E9"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Accuracy of mortality prediction was determined </w:t>
      </w:r>
      <w:r w:rsidR="00D333C9" w:rsidRPr="00F64D8B">
        <w:rPr>
          <w:rFonts w:ascii="Times New Roman" w:hAnsi="Times New Roman" w:cs="Times New Roman"/>
          <w:sz w:val="24"/>
          <w:szCs w:val="24"/>
          <w:lang w:val="en-CA"/>
        </w:rPr>
        <w:t xml:space="preserve">for the cut-points proposed in the ACC/AHA </w:t>
      </w:r>
      <w:r w:rsidRPr="00F64D8B">
        <w:rPr>
          <w:rFonts w:ascii="Times New Roman" w:hAnsi="Times New Roman" w:cs="Times New Roman"/>
          <w:sz w:val="24"/>
          <w:szCs w:val="24"/>
          <w:lang w:val="en-CA"/>
        </w:rPr>
        <w:t xml:space="preserve">guidelines for </w:t>
      </w:r>
      <w:r w:rsidR="00995BF6" w:rsidRPr="00F64D8B">
        <w:rPr>
          <w:rFonts w:ascii="Times New Roman" w:hAnsi="Times New Roman" w:cs="Times New Roman"/>
          <w:sz w:val="24"/>
          <w:szCs w:val="24"/>
          <w:lang w:val="en-CA"/>
        </w:rPr>
        <w:t>AVA</w:t>
      </w:r>
      <w:r w:rsidR="00995BF6"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and MG</w:t>
      </w:r>
      <w:r w:rsidR="00995BF6"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00D333C9"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and for </w:t>
      </w:r>
      <w:r w:rsidR="00995BF6" w:rsidRPr="00F64D8B">
        <w:rPr>
          <w:rFonts w:ascii="Times New Roman" w:hAnsi="Times New Roman" w:cs="Times New Roman"/>
          <w:sz w:val="24"/>
          <w:szCs w:val="24"/>
          <w:lang w:val="en-CA"/>
        </w:rPr>
        <w:t>AVA</w:t>
      </w:r>
      <w:r w:rsidR="00995BF6" w:rsidRPr="00F64D8B">
        <w:rPr>
          <w:rFonts w:ascii="Times New Roman" w:hAnsi="Times New Roman" w:cs="Times New Roman"/>
          <w:sz w:val="24"/>
          <w:szCs w:val="24"/>
          <w:vertAlign w:val="subscript"/>
          <w:lang w:val="en-CA"/>
        </w:rPr>
        <w:t>Proj</w:t>
      </w:r>
      <w:r w:rsidRPr="00F64D8B">
        <w:rPr>
          <w:rFonts w:ascii="Times New Roman" w:hAnsi="Times New Roman" w:cs="Times New Roman"/>
          <w:sz w:val="24"/>
          <w:szCs w:val="24"/>
          <w:lang w:val="en-CA"/>
        </w:rPr>
        <w:t xml:space="preserve"> ≤</w:t>
      </w:r>
      <w:r w:rsidR="00995BF6" w:rsidRPr="00F64D8B">
        <w:rPr>
          <w:rFonts w:ascii="Times New Roman" w:hAnsi="Times New Roman" w:cs="Times New Roman"/>
          <w:sz w:val="24"/>
          <w:szCs w:val="24"/>
          <w:lang w:val="en-CA"/>
        </w:rPr>
        <w:t>1</w:t>
      </w:r>
      <w:r w:rsidRPr="00F64D8B">
        <w:rPr>
          <w:rFonts w:ascii="Times New Roman" w:hAnsi="Times New Roman" w:cs="Times New Roman"/>
          <w:sz w:val="24"/>
          <w:szCs w:val="24"/>
          <w:lang w:val="en-CA"/>
        </w:rPr>
        <w:t>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w:t>
      </w:r>
      <w:r w:rsidR="00D333C9" w:rsidRPr="00F64D8B">
        <w:rPr>
          <w:rFonts w:ascii="Times New Roman" w:hAnsi="Times New Roman" w:cs="Times New Roman"/>
          <w:sz w:val="24"/>
          <w:szCs w:val="24"/>
          <w:lang w:val="en-CA"/>
        </w:rPr>
        <w:t xml:space="preserve">using </w:t>
      </w:r>
      <w:r w:rsidR="00995BF6" w:rsidRPr="00F64D8B">
        <w:rPr>
          <w:rFonts w:ascii="Times New Roman" w:hAnsi="Times New Roman" w:cs="Times New Roman"/>
          <w:sz w:val="24"/>
          <w:szCs w:val="24"/>
          <w:lang w:val="en-CA"/>
        </w:rPr>
        <w:t>Kaplan-Meier survival curves and C</w:t>
      </w:r>
      <w:r w:rsidRPr="00F64D8B">
        <w:rPr>
          <w:rFonts w:ascii="Times New Roman" w:hAnsi="Times New Roman" w:cs="Times New Roman"/>
          <w:sz w:val="24"/>
          <w:szCs w:val="24"/>
          <w:lang w:val="en-CA"/>
        </w:rPr>
        <w:t xml:space="preserve">ox proportional hazards models </w:t>
      </w:r>
      <w:r w:rsidR="009477D8" w:rsidRPr="00F64D8B">
        <w:rPr>
          <w:rFonts w:ascii="Times New Roman" w:hAnsi="Times New Roman" w:cs="Times New Roman"/>
          <w:sz w:val="24"/>
          <w:szCs w:val="24"/>
          <w:lang w:val="en-CA"/>
        </w:rPr>
        <w:t xml:space="preserve">and the corresponding curves </w:t>
      </w:r>
      <w:r w:rsidR="00995BF6" w:rsidRPr="00F64D8B">
        <w:rPr>
          <w:rFonts w:ascii="Times New Roman" w:hAnsi="Times New Roman" w:cs="Times New Roman"/>
          <w:sz w:val="24"/>
          <w:szCs w:val="24"/>
          <w:lang w:val="en-CA"/>
        </w:rPr>
        <w:t>adjusted for age, sex</w:t>
      </w:r>
      <w:r w:rsidRPr="00F64D8B">
        <w:rPr>
          <w:rFonts w:ascii="Times New Roman" w:hAnsi="Times New Roman" w:cs="Times New Roman"/>
          <w:sz w:val="24"/>
          <w:szCs w:val="24"/>
          <w:lang w:val="en-CA"/>
        </w:rPr>
        <w:t xml:space="preserve">, </w:t>
      </w:r>
      <w:r w:rsidR="00FB1A6A" w:rsidRPr="00F64D8B">
        <w:rPr>
          <w:rFonts w:ascii="Times New Roman" w:hAnsi="Times New Roman" w:cs="Times New Roman"/>
          <w:sz w:val="24"/>
          <w:szCs w:val="24"/>
          <w:lang w:val="en-CA"/>
        </w:rPr>
        <w:t xml:space="preserve">functional capacity (as documented by the Duke activity status index), </w:t>
      </w:r>
      <w:r w:rsidRPr="00F64D8B">
        <w:rPr>
          <w:rFonts w:ascii="Times New Roman" w:hAnsi="Times New Roman" w:cs="Times New Roman"/>
          <w:sz w:val="24"/>
          <w:szCs w:val="24"/>
          <w:lang w:val="en-CA"/>
        </w:rPr>
        <w:t>kidney failure and LVEF</w:t>
      </w:r>
      <w:r w:rsidR="00995BF6"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005A5B4F" w:rsidRPr="00F64D8B">
        <w:rPr>
          <w:rFonts w:ascii="Times New Roman" w:hAnsi="Times New Roman" w:cs="Times New Roman"/>
          <w:sz w:val="24"/>
          <w:szCs w:val="24"/>
          <w:lang w:val="en-CA"/>
        </w:rPr>
        <w:t xml:space="preserve"> (LVEF at peak dobutamine stress)</w:t>
      </w:r>
      <w:r w:rsidRPr="00F64D8B">
        <w:rPr>
          <w:rFonts w:ascii="Times New Roman" w:hAnsi="Times New Roman" w:cs="Times New Roman"/>
          <w:sz w:val="24"/>
          <w:szCs w:val="24"/>
          <w:lang w:val="en-CA"/>
        </w:rPr>
        <w:t xml:space="preserve">, </w:t>
      </w:r>
      <w:r w:rsidR="00995BF6" w:rsidRPr="00F64D8B">
        <w:rPr>
          <w:rFonts w:ascii="Times New Roman" w:hAnsi="Times New Roman" w:cs="Times New Roman"/>
          <w:sz w:val="24"/>
          <w:szCs w:val="24"/>
          <w:lang w:val="en-CA"/>
        </w:rPr>
        <w:t xml:space="preserve">in </w:t>
      </w:r>
      <w:r w:rsidRPr="00F64D8B">
        <w:rPr>
          <w:rFonts w:ascii="Times New Roman" w:hAnsi="Times New Roman" w:cs="Times New Roman"/>
          <w:sz w:val="24"/>
          <w:szCs w:val="24"/>
          <w:lang w:val="en-CA"/>
        </w:rPr>
        <w:t xml:space="preserve">patients </w:t>
      </w:r>
      <w:r w:rsidR="00D333C9" w:rsidRPr="00F64D8B">
        <w:rPr>
          <w:rFonts w:ascii="Times New Roman" w:hAnsi="Times New Roman" w:cs="Times New Roman"/>
          <w:sz w:val="24"/>
          <w:szCs w:val="24"/>
          <w:lang w:val="en-CA"/>
        </w:rPr>
        <w:t xml:space="preserve">receiving </w:t>
      </w:r>
      <w:r w:rsidR="00995BF6" w:rsidRPr="00F64D8B">
        <w:rPr>
          <w:rFonts w:ascii="Times New Roman" w:hAnsi="Times New Roman" w:cs="Times New Roman"/>
          <w:sz w:val="24"/>
          <w:szCs w:val="24"/>
          <w:lang w:val="en-CA"/>
        </w:rPr>
        <w:t xml:space="preserve">medical </w:t>
      </w:r>
      <w:r w:rsidR="00D333C9" w:rsidRPr="00F64D8B">
        <w:rPr>
          <w:rFonts w:ascii="Times New Roman" w:hAnsi="Times New Roman" w:cs="Times New Roman"/>
          <w:sz w:val="24"/>
          <w:szCs w:val="24"/>
          <w:lang w:val="en-CA"/>
        </w:rPr>
        <w:t>management</w:t>
      </w:r>
      <w:r w:rsidRPr="00F64D8B">
        <w:rPr>
          <w:rFonts w:ascii="Times New Roman" w:hAnsi="Times New Roman" w:cs="Times New Roman"/>
          <w:sz w:val="24"/>
          <w:szCs w:val="24"/>
          <w:lang w:val="en-CA"/>
        </w:rPr>
        <w:t>.</w:t>
      </w:r>
      <w:r w:rsidR="009477D8"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 </w:t>
      </w:r>
    </w:p>
    <w:p w14:paraId="034FF945" w14:textId="77777777" w:rsidR="00B438A2" w:rsidRPr="00F64D8B" w:rsidRDefault="000233B5"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US"/>
        </w:rPr>
        <w:t>The net reclassification index using the category free NRI &amp; IDI program codes downloaded online (</w:t>
      </w:r>
      <w:hyperlink r:id="rId8" w:history="1">
        <w:r w:rsidR="00710E40" w:rsidRPr="00F64D8B">
          <w:rPr>
            <w:rStyle w:val="Lienhypertexte"/>
            <w:rFonts w:ascii="Times New Roman" w:hAnsi="Times New Roman" w:cs="Times New Roman"/>
            <w:sz w:val="24"/>
            <w:szCs w:val="24"/>
            <w:lang w:val="en-US"/>
          </w:rPr>
          <w:t>http://personalpages.manchester.ac.uk/staff/mark.lunt</w:t>
        </w:r>
      </w:hyperlink>
      <w:r w:rsidRPr="00F64D8B">
        <w:rPr>
          <w:lang w:val="en-US"/>
        </w:rPr>
        <w:t xml:space="preserve">) was used to determine </w:t>
      </w:r>
      <w:r w:rsidRPr="00F64D8B">
        <w:rPr>
          <w:rFonts w:ascii="Times New Roman" w:hAnsi="Times New Roman" w:cs="Times New Roman"/>
          <w:sz w:val="24"/>
          <w:szCs w:val="24"/>
          <w:lang w:val="en-US"/>
        </w:rPr>
        <w:t>t</w:t>
      </w:r>
      <w:r w:rsidR="004C48B8" w:rsidRPr="00F64D8B">
        <w:rPr>
          <w:rFonts w:ascii="Times New Roman" w:hAnsi="Times New Roman" w:cs="Times New Roman"/>
          <w:sz w:val="24"/>
          <w:szCs w:val="24"/>
          <w:lang w:val="en-US"/>
        </w:rPr>
        <w:t>he incremental predictive value of AVAProj ≤1cm2 beyond guideline</w:t>
      </w:r>
      <w:r w:rsidRPr="00F64D8B">
        <w:rPr>
          <w:rFonts w:ascii="Times New Roman" w:hAnsi="Times New Roman" w:cs="Times New Roman"/>
          <w:sz w:val="24"/>
          <w:szCs w:val="24"/>
          <w:lang w:val="en-US"/>
        </w:rPr>
        <w:t>s</w:t>
      </w:r>
      <w:r w:rsidR="004C48B8"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parameters</w:t>
      </w:r>
      <w:r w:rsidR="004C48B8" w:rsidRPr="00F64D8B">
        <w:rPr>
          <w:rFonts w:ascii="Times New Roman" w:hAnsi="Times New Roman" w:cs="Times New Roman"/>
          <w:sz w:val="24"/>
          <w:szCs w:val="24"/>
          <w:lang w:val="en-US"/>
        </w:rPr>
        <w:t xml:space="preserve"> (AVAPeak and MGPeak) for predicting 1-year mortality </w:t>
      </w:r>
      <w:r w:rsidRPr="00F64D8B">
        <w:rPr>
          <w:rFonts w:ascii="Times New Roman" w:hAnsi="Times New Roman" w:cs="Times New Roman"/>
          <w:sz w:val="24"/>
          <w:szCs w:val="24"/>
          <w:lang w:val="en-US"/>
        </w:rPr>
        <w:t>under</w:t>
      </w:r>
      <w:r w:rsidR="004C48B8" w:rsidRPr="00F64D8B">
        <w:rPr>
          <w:rFonts w:ascii="Times New Roman" w:hAnsi="Times New Roman" w:cs="Times New Roman"/>
          <w:sz w:val="24"/>
          <w:szCs w:val="24"/>
          <w:lang w:val="en-US"/>
        </w:rPr>
        <w:t xml:space="preserve"> medical management t).</w:t>
      </w:r>
      <w:r w:rsidR="004C48B8" w:rsidRPr="00F64D8B">
        <w:rPr>
          <w:rFonts w:ascii="Times New Roman" w:hAnsi="Times New Roman" w:cs="Times New Roman"/>
          <w:sz w:val="24"/>
          <w:szCs w:val="24"/>
          <w:lang w:val="en-CA"/>
        </w:rPr>
        <w:t xml:space="preserve"> A p-value </w:t>
      </w:r>
      <w:r w:rsidR="00920A3D" w:rsidRPr="00F64D8B">
        <w:rPr>
          <w:rFonts w:ascii="Times New Roman" w:hAnsi="Times New Roman" w:cs="Times New Roman"/>
          <w:sz w:val="24"/>
          <w:szCs w:val="24"/>
          <w:lang w:val="en-CA"/>
        </w:rPr>
        <w:t>&lt;</w:t>
      </w:r>
      <w:r w:rsidR="004C48B8" w:rsidRPr="00F64D8B">
        <w:rPr>
          <w:rFonts w:ascii="Times New Roman" w:hAnsi="Times New Roman" w:cs="Times New Roman"/>
          <w:sz w:val="24"/>
          <w:szCs w:val="24"/>
          <w:lang w:val="en-CA"/>
        </w:rPr>
        <w:t>0.05 was considered statistically significant. Statistical analyses were performed with JMP v.12 and STATA v.11 software.</w:t>
      </w:r>
    </w:p>
    <w:p w14:paraId="2E1A6DA3" w14:textId="77777777" w:rsidR="00B438A2" w:rsidRPr="00F64D8B" w:rsidRDefault="00B438A2" w:rsidP="00B438A2">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t>Results</w:t>
      </w:r>
    </w:p>
    <w:p w14:paraId="46ECC814" w14:textId="77777777" w:rsidR="00B438A2" w:rsidRPr="00F64D8B" w:rsidRDefault="00325F81"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Study </w:t>
      </w:r>
      <w:r w:rsidR="00E32F2C" w:rsidRPr="00F64D8B">
        <w:rPr>
          <w:rFonts w:ascii="Times New Roman" w:hAnsi="Times New Roman" w:cs="Times New Roman"/>
          <w:i/>
          <w:sz w:val="24"/>
          <w:szCs w:val="24"/>
          <w:lang w:val="en-CA"/>
        </w:rPr>
        <w:t>Population</w:t>
      </w:r>
    </w:p>
    <w:p w14:paraId="04C48B26" w14:textId="77777777" w:rsidR="00B438A2" w:rsidRPr="00F64D8B" w:rsidRDefault="00882C9E"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The study population </w:t>
      </w:r>
      <w:r w:rsidR="00325F81" w:rsidRPr="00F64D8B">
        <w:rPr>
          <w:rFonts w:ascii="Times New Roman" w:hAnsi="Times New Roman" w:cs="Times New Roman"/>
          <w:sz w:val="24"/>
          <w:szCs w:val="24"/>
          <w:lang w:val="en-CA"/>
        </w:rPr>
        <w:t xml:space="preserve">had a mean age of 73 ±10 years and </w:t>
      </w:r>
      <w:r w:rsidRPr="00F64D8B">
        <w:rPr>
          <w:rFonts w:ascii="Times New Roman" w:hAnsi="Times New Roman" w:cs="Times New Roman"/>
          <w:sz w:val="24"/>
          <w:szCs w:val="24"/>
          <w:lang w:val="en-CA"/>
        </w:rPr>
        <w:t xml:space="preserve">included a </w:t>
      </w:r>
      <w:r w:rsidR="005A7337" w:rsidRPr="00F64D8B">
        <w:rPr>
          <w:rFonts w:ascii="Times New Roman" w:hAnsi="Times New Roman" w:cs="Times New Roman"/>
          <w:sz w:val="24"/>
          <w:szCs w:val="24"/>
          <w:lang w:val="en-CA"/>
        </w:rPr>
        <w:t xml:space="preserve">larger proportion </w:t>
      </w:r>
      <w:r w:rsidR="00E32F2C" w:rsidRPr="00F64D8B">
        <w:rPr>
          <w:rFonts w:ascii="Times New Roman" w:hAnsi="Times New Roman" w:cs="Times New Roman"/>
          <w:sz w:val="24"/>
          <w:szCs w:val="24"/>
          <w:lang w:val="en-CA"/>
        </w:rPr>
        <w:t>of men (78%)</w:t>
      </w:r>
      <w:r w:rsidR="00660FFF" w:rsidRPr="00F64D8B">
        <w:rPr>
          <w:rFonts w:ascii="Times New Roman" w:hAnsi="Times New Roman" w:cs="Times New Roman"/>
          <w:sz w:val="24"/>
          <w:szCs w:val="24"/>
          <w:lang w:val="en-CA"/>
        </w:rPr>
        <w:t xml:space="preserve"> (</w:t>
      </w:r>
      <w:r w:rsidR="00660FFF" w:rsidRPr="00F64D8B">
        <w:rPr>
          <w:rFonts w:ascii="Times New Roman" w:hAnsi="Times New Roman" w:cs="Times New Roman"/>
          <w:b/>
          <w:sz w:val="24"/>
          <w:szCs w:val="24"/>
          <w:lang w:val="en-CA"/>
        </w:rPr>
        <w:t>Table 1</w:t>
      </w:r>
      <w:r w:rsidR="00660FFF" w:rsidRPr="00F64D8B">
        <w:rPr>
          <w:rFonts w:ascii="Times New Roman" w:hAnsi="Times New Roman" w:cs="Times New Roman"/>
          <w:sz w:val="24"/>
          <w:szCs w:val="24"/>
          <w:lang w:val="en-CA"/>
        </w:rPr>
        <w:t>)</w:t>
      </w:r>
      <w:r w:rsidR="00325F81" w:rsidRPr="00F64D8B">
        <w:rPr>
          <w:rFonts w:ascii="Times New Roman" w:hAnsi="Times New Roman" w:cs="Times New Roman"/>
          <w:sz w:val="24"/>
          <w:szCs w:val="24"/>
          <w:lang w:val="en-CA"/>
        </w:rPr>
        <w:t xml:space="preserve">. </w:t>
      </w:r>
      <w:r w:rsidR="00660FFF" w:rsidRPr="00F64D8B">
        <w:rPr>
          <w:rFonts w:ascii="Times New Roman" w:hAnsi="Times New Roman" w:cs="Times New Roman"/>
          <w:sz w:val="24"/>
          <w:szCs w:val="24"/>
          <w:lang w:val="en-CA"/>
        </w:rPr>
        <w:t>T</w:t>
      </w:r>
      <w:r w:rsidR="0060057D" w:rsidRPr="00F64D8B">
        <w:rPr>
          <w:rFonts w:ascii="Times New Roman" w:hAnsi="Times New Roman" w:cs="Times New Roman"/>
          <w:sz w:val="24"/>
          <w:szCs w:val="24"/>
          <w:lang w:val="en-CA"/>
        </w:rPr>
        <w:t xml:space="preserve">here was a </w:t>
      </w:r>
      <w:r w:rsidRPr="00F64D8B">
        <w:rPr>
          <w:rFonts w:ascii="Times New Roman" w:hAnsi="Times New Roman" w:cs="Times New Roman"/>
          <w:sz w:val="24"/>
          <w:szCs w:val="24"/>
          <w:lang w:val="en-CA"/>
        </w:rPr>
        <w:t>high prevalence</w:t>
      </w:r>
      <w:r w:rsidR="00E32F2C" w:rsidRPr="00F64D8B">
        <w:rPr>
          <w:rFonts w:ascii="Times New Roman" w:hAnsi="Times New Roman" w:cs="Times New Roman"/>
          <w:sz w:val="24"/>
          <w:szCs w:val="24"/>
          <w:lang w:val="en-CA"/>
        </w:rPr>
        <w:t xml:space="preserve"> of </w:t>
      </w:r>
      <w:r w:rsidR="00E76FC7" w:rsidRPr="00F64D8B">
        <w:rPr>
          <w:rFonts w:ascii="Times New Roman" w:hAnsi="Times New Roman" w:cs="Times New Roman"/>
          <w:sz w:val="24"/>
          <w:szCs w:val="24"/>
          <w:lang w:val="en-CA"/>
        </w:rPr>
        <w:t>co-morbidities</w:t>
      </w:r>
      <w:r w:rsidR="00325F81" w:rsidRPr="00F64D8B">
        <w:rPr>
          <w:rFonts w:ascii="Times New Roman" w:hAnsi="Times New Roman" w:cs="Times New Roman"/>
          <w:sz w:val="24"/>
          <w:szCs w:val="24"/>
          <w:lang w:val="en-CA"/>
        </w:rPr>
        <w:t xml:space="preserve"> including</w:t>
      </w:r>
      <w:r w:rsidR="00E32F2C" w:rsidRPr="00F64D8B">
        <w:rPr>
          <w:rFonts w:ascii="Times New Roman" w:hAnsi="Times New Roman" w:cs="Times New Roman"/>
          <w:sz w:val="24"/>
          <w:szCs w:val="24"/>
          <w:lang w:val="en-CA"/>
        </w:rPr>
        <w:t xml:space="preserve"> diabetes </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41%</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 xml:space="preserve">, hypertension </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68%</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 xml:space="preserve">, coronary artery disease </w:t>
      </w:r>
      <w:r w:rsidR="00325F81" w:rsidRPr="00F64D8B">
        <w:rPr>
          <w:rFonts w:ascii="Times New Roman" w:hAnsi="Times New Roman" w:cs="Times New Roman"/>
          <w:sz w:val="24"/>
          <w:szCs w:val="24"/>
          <w:lang w:val="en-CA"/>
        </w:rPr>
        <w:t>(</w:t>
      </w:r>
      <w:r w:rsidR="005708AD" w:rsidRPr="00F64D8B">
        <w:rPr>
          <w:rFonts w:ascii="Times New Roman" w:hAnsi="Times New Roman" w:cs="Times New Roman"/>
          <w:sz w:val="24"/>
          <w:szCs w:val="24"/>
          <w:lang w:val="en-CA"/>
        </w:rPr>
        <w:t>76</w:t>
      </w:r>
      <w:r w:rsidR="00E32F2C" w:rsidRPr="00F64D8B">
        <w:rPr>
          <w:rFonts w:ascii="Times New Roman" w:hAnsi="Times New Roman" w:cs="Times New Roman"/>
          <w:sz w:val="24"/>
          <w:szCs w:val="24"/>
          <w:lang w:val="en-CA"/>
        </w:rPr>
        <w:t>%</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 xml:space="preserve"> and previous myocardial infarction </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55%</w:t>
      </w:r>
      <w:r w:rsidR="00325F81" w:rsidRPr="00F64D8B">
        <w:rPr>
          <w:rFonts w:ascii="Times New Roman" w:hAnsi="Times New Roman" w:cs="Times New Roman"/>
          <w:sz w:val="24"/>
          <w:szCs w:val="24"/>
          <w:lang w:val="en-CA"/>
        </w:rPr>
        <w:t>)</w:t>
      </w:r>
      <w:r w:rsidR="00E32F2C" w:rsidRPr="00F64D8B">
        <w:rPr>
          <w:rFonts w:ascii="Times New Roman" w:hAnsi="Times New Roman" w:cs="Times New Roman"/>
          <w:sz w:val="24"/>
          <w:szCs w:val="24"/>
          <w:lang w:val="en-CA"/>
        </w:rPr>
        <w:t xml:space="preserve"> (</w:t>
      </w:r>
      <w:r w:rsidR="00E32F2C" w:rsidRPr="00F64D8B">
        <w:rPr>
          <w:rFonts w:ascii="Times New Roman" w:hAnsi="Times New Roman" w:cs="Times New Roman"/>
          <w:b/>
          <w:sz w:val="24"/>
          <w:szCs w:val="24"/>
          <w:lang w:val="en-CA"/>
        </w:rPr>
        <w:t>Table 1</w:t>
      </w:r>
      <w:r w:rsidR="00E32F2C" w:rsidRPr="00F64D8B">
        <w:rPr>
          <w:rFonts w:ascii="Times New Roman" w:hAnsi="Times New Roman" w:cs="Times New Roman"/>
          <w:sz w:val="24"/>
          <w:szCs w:val="24"/>
          <w:lang w:val="en-CA"/>
        </w:rPr>
        <w:t>).</w:t>
      </w:r>
      <w:r w:rsidR="0083341F" w:rsidRPr="00F64D8B">
        <w:rPr>
          <w:rFonts w:ascii="Times New Roman" w:hAnsi="Times New Roman" w:cs="Times New Roman"/>
          <w:sz w:val="24"/>
          <w:szCs w:val="24"/>
          <w:lang w:val="en-CA"/>
        </w:rPr>
        <w:t xml:space="preserve"> </w:t>
      </w:r>
      <w:r w:rsidR="00F52FB5" w:rsidRPr="00F64D8B">
        <w:rPr>
          <w:rFonts w:ascii="Times New Roman" w:hAnsi="Times New Roman" w:cs="Times New Roman"/>
          <w:sz w:val="24"/>
          <w:szCs w:val="24"/>
          <w:lang w:val="en-CA"/>
        </w:rPr>
        <w:t xml:space="preserve">LVEF was </w:t>
      </w:r>
      <w:r w:rsidR="00F52FB5" w:rsidRPr="00F64D8B">
        <w:rPr>
          <w:rFonts w:ascii="Times New Roman" w:eastAsia="Times New Roman" w:hAnsi="Times New Roman" w:cs="Times New Roman"/>
          <w:color w:val="000000"/>
          <w:sz w:val="24"/>
          <w:szCs w:val="24"/>
          <w:lang w:val="en-CA" w:eastAsia="fr-CA"/>
        </w:rPr>
        <w:t>28 ±8%</w:t>
      </w:r>
      <w:r w:rsidR="00660FFF" w:rsidRPr="00F64D8B">
        <w:rPr>
          <w:rFonts w:ascii="Times New Roman" w:eastAsia="Times New Roman" w:hAnsi="Times New Roman" w:cs="Times New Roman"/>
          <w:color w:val="000000"/>
          <w:sz w:val="24"/>
          <w:szCs w:val="24"/>
          <w:lang w:val="en-CA" w:eastAsia="fr-CA"/>
        </w:rPr>
        <w:t>,</w:t>
      </w:r>
      <w:r w:rsidR="00F52FB5" w:rsidRPr="00F64D8B">
        <w:rPr>
          <w:rFonts w:ascii="Times New Roman" w:eastAsia="Times New Roman" w:hAnsi="Times New Roman" w:cs="Times New Roman"/>
          <w:color w:val="000000"/>
          <w:sz w:val="24"/>
          <w:szCs w:val="24"/>
          <w:lang w:val="en-CA" w:eastAsia="fr-CA"/>
        </w:rPr>
        <w:t xml:space="preserve"> </w:t>
      </w:r>
      <w:r w:rsidR="00F52FB5" w:rsidRPr="00F64D8B">
        <w:rPr>
          <w:rFonts w:ascii="Times New Roman" w:hAnsi="Times New Roman" w:cs="Times New Roman"/>
          <w:sz w:val="24"/>
          <w:szCs w:val="24"/>
          <w:lang w:val="en-CA"/>
        </w:rPr>
        <w:t>Q</w:t>
      </w:r>
      <w:r w:rsidR="00F52FB5" w:rsidRPr="00F64D8B">
        <w:rPr>
          <w:rFonts w:ascii="Times New Roman" w:hAnsi="Times New Roman" w:cs="Times New Roman"/>
          <w:sz w:val="24"/>
          <w:szCs w:val="24"/>
          <w:vertAlign w:val="subscript"/>
          <w:lang w:val="en-CA"/>
        </w:rPr>
        <w:t xml:space="preserve">Rest </w:t>
      </w:r>
      <w:r w:rsidR="00F52FB5" w:rsidRPr="00F64D8B">
        <w:rPr>
          <w:rFonts w:ascii="Times New Roman" w:eastAsia="Times New Roman" w:hAnsi="Times New Roman" w:cs="Times New Roman"/>
          <w:color w:val="000000"/>
          <w:sz w:val="24"/>
          <w:szCs w:val="24"/>
          <w:lang w:val="en-CA" w:eastAsia="fr-CA"/>
        </w:rPr>
        <w:t>was 190±49ml/s</w:t>
      </w:r>
      <w:r w:rsidR="00660FFF" w:rsidRPr="00F64D8B">
        <w:rPr>
          <w:rFonts w:ascii="Times New Roman" w:eastAsia="Times New Roman" w:hAnsi="Times New Roman" w:cs="Times New Roman"/>
          <w:color w:val="000000"/>
          <w:sz w:val="24"/>
          <w:szCs w:val="24"/>
          <w:lang w:val="en-CA" w:eastAsia="fr-CA"/>
        </w:rPr>
        <w:t xml:space="preserve">, </w:t>
      </w:r>
      <w:r w:rsidR="00660FFF" w:rsidRPr="00F64D8B">
        <w:rPr>
          <w:rFonts w:ascii="Times New Roman" w:hAnsi="Times New Roman" w:cs="Times New Roman"/>
          <w:sz w:val="24"/>
          <w:szCs w:val="24"/>
          <w:lang w:val="en-CA"/>
        </w:rPr>
        <w:t>MG</w:t>
      </w:r>
      <w:r w:rsidR="00660FFF" w:rsidRPr="00F64D8B">
        <w:rPr>
          <w:rFonts w:ascii="Times New Roman" w:hAnsi="Times New Roman" w:cs="Times New Roman"/>
          <w:sz w:val="24"/>
          <w:szCs w:val="24"/>
          <w:vertAlign w:val="subscript"/>
          <w:lang w:val="en-CA"/>
        </w:rPr>
        <w:t>Rest</w:t>
      </w:r>
      <w:r w:rsidR="00660FFF" w:rsidRPr="00F64D8B">
        <w:rPr>
          <w:rFonts w:ascii="Times New Roman" w:hAnsi="Times New Roman" w:cs="Times New Roman"/>
          <w:sz w:val="24"/>
          <w:szCs w:val="24"/>
          <w:lang w:val="en-CA"/>
        </w:rPr>
        <w:t xml:space="preserve"> was 23±8mmHg</w:t>
      </w:r>
      <w:r w:rsidR="00660FFF" w:rsidRPr="00F64D8B" w:rsidDel="00F52FB5">
        <w:rPr>
          <w:rFonts w:ascii="Times New Roman" w:hAnsi="Times New Roman" w:cs="Times New Roman"/>
          <w:sz w:val="24"/>
          <w:szCs w:val="24"/>
          <w:lang w:val="en-CA"/>
        </w:rPr>
        <w:t xml:space="preserve"> </w:t>
      </w:r>
      <w:r w:rsidR="00E76FC7" w:rsidRPr="00F64D8B">
        <w:rPr>
          <w:rFonts w:ascii="Times New Roman" w:hAnsi="Times New Roman" w:cs="Times New Roman"/>
          <w:sz w:val="24"/>
          <w:szCs w:val="24"/>
          <w:lang w:val="en-CA"/>
        </w:rPr>
        <w:t>and AVA</w:t>
      </w:r>
      <w:r w:rsidR="00E76FC7" w:rsidRPr="00F64D8B">
        <w:rPr>
          <w:rFonts w:ascii="Times New Roman" w:hAnsi="Times New Roman" w:cs="Times New Roman"/>
          <w:sz w:val="24"/>
          <w:szCs w:val="24"/>
          <w:vertAlign w:val="subscript"/>
          <w:lang w:val="en-CA"/>
        </w:rPr>
        <w:t>Rest</w:t>
      </w:r>
      <w:r w:rsidR="00F14134" w:rsidRPr="00F64D8B">
        <w:rPr>
          <w:rFonts w:ascii="Times New Roman" w:hAnsi="Times New Roman" w:cs="Times New Roman"/>
          <w:sz w:val="24"/>
          <w:szCs w:val="24"/>
          <w:lang w:val="en-CA"/>
        </w:rPr>
        <w:t xml:space="preserve"> was </w:t>
      </w:r>
      <w:r w:rsidR="0060057D" w:rsidRPr="00F64D8B">
        <w:rPr>
          <w:rFonts w:ascii="Times New Roman" w:eastAsia="Times New Roman" w:hAnsi="Times New Roman" w:cs="Times New Roman"/>
          <w:color w:val="000000"/>
          <w:sz w:val="24"/>
          <w:szCs w:val="24"/>
          <w:lang w:val="en-CA" w:eastAsia="fr-CA"/>
        </w:rPr>
        <w:t>0.88</w:t>
      </w:r>
      <w:r w:rsidR="00F14134" w:rsidRPr="00F64D8B">
        <w:rPr>
          <w:rFonts w:ascii="Times New Roman" w:eastAsia="Times New Roman" w:hAnsi="Times New Roman" w:cs="Times New Roman"/>
          <w:color w:val="000000"/>
          <w:sz w:val="24"/>
          <w:szCs w:val="24"/>
          <w:lang w:val="en-CA" w:eastAsia="fr-CA"/>
        </w:rPr>
        <w:t>±0.2</w:t>
      </w:r>
      <w:r w:rsidR="005708AD" w:rsidRPr="00F64D8B">
        <w:rPr>
          <w:rFonts w:ascii="Times New Roman" w:eastAsia="Times New Roman" w:hAnsi="Times New Roman" w:cs="Times New Roman"/>
          <w:color w:val="000000"/>
          <w:sz w:val="24"/>
          <w:szCs w:val="24"/>
          <w:lang w:val="en-CA" w:eastAsia="fr-CA"/>
        </w:rPr>
        <w:t>2</w:t>
      </w:r>
      <w:r w:rsidR="0060057D" w:rsidRPr="00F64D8B">
        <w:rPr>
          <w:rFonts w:ascii="Times New Roman" w:eastAsia="Times New Roman" w:hAnsi="Times New Roman" w:cs="Times New Roman"/>
          <w:color w:val="000000"/>
          <w:sz w:val="24"/>
          <w:szCs w:val="24"/>
          <w:lang w:val="en-CA" w:eastAsia="fr-CA"/>
        </w:rPr>
        <w:t xml:space="preserve"> </w:t>
      </w:r>
      <w:r w:rsidR="00F14134" w:rsidRPr="00F64D8B">
        <w:rPr>
          <w:rFonts w:ascii="Times New Roman" w:hAnsi="Times New Roman" w:cs="Times New Roman"/>
          <w:sz w:val="24"/>
          <w:szCs w:val="24"/>
          <w:lang w:val="en-CA"/>
        </w:rPr>
        <w:t>cm</w:t>
      </w:r>
      <w:r w:rsidR="00F14134" w:rsidRPr="00F64D8B">
        <w:rPr>
          <w:rFonts w:ascii="Times New Roman" w:hAnsi="Times New Roman" w:cs="Times New Roman"/>
          <w:sz w:val="24"/>
          <w:szCs w:val="24"/>
          <w:vertAlign w:val="superscript"/>
          <w:lang w:val="en-CA"/>
        </w:rPr>
        <w:t>2</w:t>
      </w:r>
      <w:r w:rsidR="00F14134" w:rsidRPr="00F64D8B">
        <w:rPr>
          <w:rFonts w:ascii="Times New Roman" w:hAnsi="Times New Roman" w:cs="Times New Roman"/>
          <w:sz w:val="24"/>
          <w:szCs w:val="24"/>
          <w:lang w:val="en-CA"/>
        </w:rPr>
        <w:t xml:space="preserve">. </w:t>
      </w:r>
      <w:r w:rsidR="00660FFF" w:rsidRPr="00F64D8B">
        <w:rPr>
          <w:rFonts w:ascii="Times New Roman" w:hAnsi="Times New Roman" w:cs="Times New Roman"/>
          <w:sz w:val="24"/>
          <w:szCs w:val="24"/>
          <w:lang w:val="en-CA"/>
        </w:rPr>
        <w:t xml:space="preserve">With DSE, the </w:t>
      </w:r>
      <w:r w:rsidR="00E65808" w:rsidRPr="00F64D8B">
        <w:rPr>
          <w:rFonts w:ascii="Times New Roman" w:hAnsi="Times New Roman" w:cs="Times New Roman"/>
          <w:sz w:val="24"/>
          <w:szCs w:val="24"/>
          <w:lang w:val="en-CA"/>
        </w:rPr>
        <w:t xml:space="preserve">average </w:t>
      </w:r>
      <w:r w:rsidR="00660FFF" w:rsidRPr="00F64D8B">
        <w:rPr>
          <w:rFonts w:ascii="Times New Roman" w:hAnsi="Times New Roman" w:cs="Times New Roman"/>
          <w:sz w:val="24"/>
          <w:szCs w:val="24"/>
          <w:lang w:val="en-CA"/>
        </w:rPr>
        <w:t>transvalvular</w:t>
      </w:r>
      <w:r w:rsidR="00E65808" w:rsidRPr="00F64D8B">
        <w:rPr>
          <w:rFonts w:ascii="Times New Roman" w:hAnsi="Times New Roman" w:cs="Times New Roman"/>
          <w:sz w:val="24"/>
          <w:szCs w:val="24"/>
          <w:lang w:val="en-CA"/>
        </w:rPr>
        <w:t xml:space="preserve"> </w:t>
      </w:r>
      <w:r w:rsidR="0045404E" w:rsidRPr="00F64D8B">
        <w:rPr>
          <w:rFonts w:ascii="Times New Roman" w:hAnsi="Times New Roman" w:cs="Times New Roman"/>
          <w:sz w:val="24"/>
          <w:szCs w:val="24"/>
          <w:lang w:val="en-CA"/>
        </w:rPr>
        <w:t xml:space="preserve">flow rate </w:t>
      </w:r>
      <w:r w:rsidR="00660FFF" w:rsidRPr="00F64D8B">
        <w:rPr>
          <w:rFonts w:ascii="Times New Roman" w:hAnsi="Times New Roman" w:cs="Times New Roman"/>
          <w:sz w:val="24"/>
          <w:szCs w:val="24"/>
          <w:lang w:val="en-CA"/>
        </w:rPr>
        <w:t xml:space="preserve">and </w:t>
      </w:r>
      <w:r w:rsidR="0045404E" w:rsidRPr="00F64D8B">
        <w:rPr>
          <w:rFonts w:ascii="Times New Roman" w:hAnsi="Times New Roman" w:cs="Times New Roman"/>
          <w:sz w:val="24"/>
          <w:szCs w:val="24"/>
          <w:lang w:val="en-CA"/>
        </w:rPr>
        <w:t>h</w:t>
      </w:r>
      <w:r w:rsidR="00F14134" w:rsidRPr="00F64D8B">
        <w:rPr>
          <w:rFonts w:ascii="Times New Roman" w:hAnsi="Times New Roman" w:cs="Times New Roman"/>
          <w:sz w:val="24"/>
          <w:szCs w:val="24"/>
          <w:lang w:val="en-CA"/>
        </w:rPr>
        <w:t>emodynamic parameters of AS severity increased</w:t>
      </w:r>
      <w:r w:rsidRPr="00F64D8B">
        <w:rPr>
          <w:rFonts w:ascii="Times New Roman" w:hAnsi="Times New Roman" w:cs="Times New Roman"/>
          <w:sz w:val="24"/>
          <w:szCs w:val="24"/>
          <w:lang w:val="en-CA"/>
        </w:rPr>
        <w:t xml:space="preserve"> </w:t>
      </w:r>
      <w:r w:rsidR="0057639E" w:rsidRPr="00F64D8B">
        <w:rPr>
          <w:rFonts w:ascii="Times New Roman" w:hAnsi="Times New Roman" w:cs="Times New Roman"/>
          <w:sz w:val="24"/>
          <w:szCs w:val="24"/>
          <w:lang w:val="en-CA"/>
        </w:rPr>
        <w:t>significantly</w:t>
      </w:r>
      <w:r w:rsidR="00F14134" w:rsidRPr="00F64D8B">
        <w:rPr>
          <w:rFonts w:ascii="Times New Roman" w:hAnsi="Times New Roman" w:cs="Times New Roman"/>
          <w:sz w:val="24"/>
          <w:szCs w:val="24"/>
          <w:lang w:val="en-CA"/>
        </w:rPr>
        <w:t xml:space="preserve"> (</w:t>
      </w:r>
      <w:r w:rsidR="00F14134" w:rsidRPr="00F64D8B">
        <w:rPr>
          <w:rFonts w:ascii="Times New Roman" w:hAnsi="Times New Roman" w:cs="Times New Roman"/>
          <w:b/>
          <w:sz w:val="24"/>
          <w:szCs w:val="24"/>
          <w:lang w:val="en-CA"/>
        </w:rPr>
        <w:t>Table 1</w:t>
      </w:r>
      <w:r w:rsidR="00F14134" w:rsidRPr="00F64D8B">
        <w:rPr>
          <w:rFonts w:ascii="Times New Roman" w:hAnsi="Times New Roman" w:cs="Times New Roman"/>
          <w:sz w:val="24"/>
          <w:szCs w:val="24"/>
          <w:lang w:val="en-CA"/>
        </w:rPr>
        <w:t>).</w:t>
      </w:r>
      <w:r w:rsidR="00B04CD5" w:rsidRPr="00F64D8B">
        <w:rPr>
          <w:rFonts w:ascii="Times New Roman" w:hAnsi="Times New Roman" w:cs="Times New Roman"/>
          <w:sz w:val="24"/>
          <w:szCs w:val="24"/>
          <w:lang w:val="en-CA"/>
        </w:rPr>
        <w:t xml:space="preserve"> </w:t>
      </w:r>
      <w:r w:rsidR="00E76FC7" w:rsidRPr="00F64D8B">
        <w:rPr>
          <w:rFonts w:ascii="Times New Roman" w:hAnsi="Times New Roman" w:cs="Times New Roman"/>
          <w:sz w:val="24"/>
          <w:szCs w:val="24"/>
          <w:lang w:val="en-CA"/>
        </w:rPr>
        <w:t xml:space="preserve">However, </w:t>
      </w:r>
      <w:r w:rsidR="00B56740" w:rsidRPr="00F64D8B">
        <w:rPr>
          <w:rFonts w:ascii="Times New Roman" w:hAnsi="Times New Roman" w:cs="Times New Roman"/>
          <w:sz w:val="24"/>
          <w:szCs w:val="24"/>
          <w:lang w:val="en-CA"/>
        </w:rPr>
        <w:t>26</w:t>
      </w:r>
      <w:r w:rsidR="00E76FC7" w:rsidRPr="00F64D8B">
        <w:rPr>
          <w:rFonts w:ascii="Times New Roman" w:hAnsi="Times New Roman" w:cs="Times New Roman"/>
          <w:sz w:val="24"/>
          <w:szCs w:val="24"/>
          <w:lang w:val="en-CA"/>
        </w:rPr>
        <w:t>% of patients had a Q</w:t>
      </w:r>
      <w:r w:rsidR="00E76FC7" w:rsidRPr="00F64D8B">
        <w:rPr>
          <w:rFonts w:ascii="Times New Roman" w:hAnsi="Times New Roman" w:cs="Times New Roman"/>
          <w:sz w:val="24"/>
          <w:szCs w:val="24"/>
          <w:vertAlign w:val="subscript"/>
          <w:lang w:val="en-CA"/>
        </w:rPr>
        <w:t>Peak</w:t>
      </w:r>
      <w:r w:rsidR="00E76FC7" w:rsidRPr="00F64D8B">
        <w:rPr>
          <w:rFonts w:ascii="Times New Roman" w:hAnsi="Times New Roman" w:cs="Times New Roman"/>
          <w:sz w:val="24"/>
          <w:szCs w:val="24"/>
          <w:lang w:val="en-CA"/>
        </w:rPr>
        <w:t xml:space="preserve"> &lt; </w:t>
      </w:r>
      <w:r w:rsidR="00886E3D" w:rsidRPr="00F64D8B">
        <w:rPr>
          <w:rFonts w:ascii="Times New Roman" w:hAnsi="Times New Roman" w:cs="Times New Roman"/>
          <w:sz w:val="24"/>
          <w:szCs w:val="24"/>
          <w:lang w:val="en-CA"/>
        </w:rPr>
        <w:t>2</w:t>
      </w:r>
      <w:r w:rsidR="0034432D" w:rsidRPr="00F64D8B">
        <w:rPr>
          <w:rFonts w:ascii="Times New Roman" w:hAnsi="Times New Roman" w:cs="Times New Roman"/>
          <w:sz w:val="24"/>
          <w:szCs w:val="24"/>
          <w:lang w:val="en-CA"/>
        </w:rPr>
        <w:t>20</w:t>
      </w:r>
      <w:r w:rsidR="00886E3D" w:rsidRPr="00F64D8B">
        <w:rPr>
          <w:rFonts w:ascii="Times New Roman" w:hAnsi="Times New Roman" w:cs="Times New Roman"/>
          <w:sz w:val="24"/>
          <w:szCs w:val="24"/>
          <w:lang w:val="en-CA"/>
        </w:rPr>
        <w:t xml:space="preserve"> </w:t>
      </w:r>
      <w:r w:rsidR="00E76FC7" w:rsidRPr="00F64D8B">
        <w:rPr>
          <w:rFonts w:ascii="Times New Roman" w:hAnsi="Times New Roman" w:cs="Times New Roman"/>
          <w:sz w:val="24"/>
          <w:szCs w:val="24"/>
          <w:lang w:val="en-CA"/>
        </w:rPr>
        <w:t xml:space="preserve">ml/s and thus did not reach the normal flow rate despite dobutamine stress. </w:t>
      </w:r>
      <w:r w:rsidRPr="00F64D8B">
        <w:rPr>
          <w:rFonts w:ascii="Times New Roman" w:hAnsi="Times New Roman" w:cs="Times New Roman"/>
          <w:sz w:val="24"/>
          <w:szCs w:val="24"/>
          <w:lang w:val="en-CA"/>
        </w:rPr>
        <w:t xml:space="preserve">On the other hand, </w:t>
      </w:r>
      <w:r w:rsidR="00B56740" w:rsidRPr="00F64D8B">
        <w:rPr>
          <w:rFonts w:ascii="Times New Roman" w:hAnsi="Times New Roman" w:cs="Times New Roman"/>
          <w:sz w:val="24"/>
          <w:szCs w:val="24"/>
          <w:lang w:val="en-CA"/>
        </w:rPr>
        <w:t>32</w:t>
      </w:r>
      <w:r w:rsidR="0034432D"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w:t>
      </w:r>
      <w:r w:rsidR="00090118" w:rsidRPr="00F64D8B">
        <w:rPr>
          <w:rFonts w:ascii="Times New Roman" w:hAnsi="Times New Roman" w:cs="Times New Roman"/>
          <w:sz w:val="24"/>
          <w:szCs w:val="24"/>
          <w:lang w:val="en-CA"/>
        </w:rPr>
        <w:t>achieved</w:t>
      </w:r>
      <w:r w:rsidR="00B04CD5" w:rsidRPr="00F64D8B">
        <w:rPr>
          <w:rFonts w:ascii="Times New Roman" w:hAnsi="Times New Roman" w:cs="Times New Roman"/>
          <w:sz w:val="24"/>
          <w:szCs w:val="24"/>
          <w:lang w:val="en-CA"/>
        </w:rPr>
        <w:t xml:space="preserve"> </w:t>
      </w:r>
      <w:r w:rsidR="00664227" w:rsidRPr="00F64D8B">
        <w:rPr>
          <w:rFonts w:ascii="Times New Roman" w:hAnsi="Times New Roman" w:cs="Times New Roman"/>
          <w:sz w:val="24"/>
          <w:szCs w:val="24"/>
          <w:lang w:val="en-CA"/>
        </w:rPr>
        <w:t>a</w:t>
      </w:r>
      <w:r w:rsidR="0034432D" w:rsidRPr="00F64D8B">
        <w:rPr>
          <w:rFonts w:ascii="Times New Roman" w:hAnsi="Times New Roman" w:cs="Times New Roman"/>
          <w:sz w:val="24"/>
          <w:szCs w:val="24"/>
          <w:lang w:val="en-CA"/>
        </w:rPr>
        <w:t xml:space="preserve"> </w:t>
      </w:r>
      <w:r w:rsidR="00B04CD5" w:rsidRPr="00F64D8B">
        <w:rPr>
          <w:rFonts w:ascii="Times New Roman" w:hAnsi="Times New Roman" w:cs="Times New Roman"/>
          <w:sz w:val="24"/>
          <w:szCs w:val="24"/>
          <w:lang w:val="en-CA"/>
        </w:rPr>
        <w:t>supra-normal flow rate</w:t>
      </w:r>
      <w:r w:rsidR="00EA2529" w:rsidRPr="00F64D8B">
        <w:rPr>
          <w:rFonts w:ascii="Times New Roman" w:hAnsi="Times New Roman" w:cs="Times New Roman"/>
          <w:sz w:val="24"/>
          <w:szCs w:val="24"/>
          <w:lang w:val="en-CA"/>
        </w:rPr>
        <w:t xml:space="preserve"> (&gt;</w:t>
      </w:r>
      <w:r w:rsidR="0034432D" w:rsidRPr="00F64D8B">
        <w:rPr>
          <w:rFonts w:ascii="Times New Roman" w:hAnsi="Times New Roman" w:cs="Times New Roman"/>
          <w:sz w:val="24"/>
          <w:szCs w:val="24"/>
          <w:lang w:val="en-CA"/>
        </w:rPr>
        <w:t>300</w:t>
      </w:r>
      <w:r w:rsidR="00886E3D" w:rsidRPr="00F64D8B">
        <w:rPr>
          <w:rFonts w:ascii="Times New Roman" w:hAnsi="Times New Roman" w:cs="Times New Roman"/>
          <w:sz w:val="24"/>
          <w:szCs w:val="24"/>
          <w:lang w:val="en-CA"/>
        </w:rPr>
        <w:t>ml</w:t>
      </w:r>
      <w:r w:rsidR="00B50DDF" w:rsidRPr="00F64D8B">
        <w:rPr>
          <w:rFonts w:ascii="Times New Roman" w:hAnsi="Times New Roman" w:cs="Times New Roman"/>
          <w:sz w:val="24"/>
          <w:szCs w:val="24"/>
          <w:lang w:val="en-CA"/>
        </w:rPr>
        <w:t>/s</w:t>
      </w:r>
      <w:r w:rsidR="00EA2529" w:rsidRPr="00F64D8B">
        <w:rPr>
          <w:rFonts w:ascii="Times New Roman" w:hAnsi="Times New Roman" w:cs="Times New Roman"/>
          <w:sz w:val="24"/>
          <w:szCs w:val="24"/>
          <w:lang w:val="en-CA"/>
        </w:rPr>
        <w:t>)</w:t>
      </w:r>
      <w:r w:rsidR="00090118" w:rsidRPr="00F64D8B">
        <w:rPr>
          <w:rFonts w:ascii="Times New Roman" w:hAnsi="Times New Roman" w:cs="Times New Roman"/>
          <w:sz w:val="24"/>
          <w:szCs w:val="24"/>
          <w:lang w:val="en-CA"/>
        </w:rPr>
        <w:t xml:space="preserve"> during DSE</w:t>
      </w:r>
      <w:r w:rsidR="00886E3D" w:rsidRPr="00F64D8B">
        <w:rPr>
          <w:rFonts w:ascii="Times New Roman" w:hAnsi="Times New Roman" w:cs="Times New Roman"/>
          <w:sz w:val="24"/>
          <w:szCs w:val="24"/>
          <w:lang w:val="en-CA"/>
        </w:rPr>
        <w:t xml:space="preserve">, while only </w:t>
      </w:r>
      <w:r w:rsidR="00B56740" w:rsidRPr="00F64D8B">
        <w:rPr>
          <w:rFonts w:ascii="Times New Roman" w:hAnsi="Times New Roman" w:cs="Times New Roman"/>
          <w:sz w:val="24"/>
          <w:szCs w:val="24"/>
          <w:lang w:val="en-CA"/>
        </w:rPr>
        <w:t>42</w:t>
      </w:r>
      <w:r w:rsidR="00886E3D" w:rsidRPr="00F64D8B">
        <w:rPr>
          <w:rFonts w:ascii="Times New Roman" w:hAnsi="Times New Roman" w:cs="Times New Roman"/>
          <w:sz w:val="24"/>
          <w:szCs w:val="24"/>
          <w:lang w:val="en-CA"/>
        </w:rPr>
        <w:t xml:space="preserve">% had a peak flow rate </w:t>
      </w:r>
      <w:r w:rsidR="00886E3D" w:rsidRPr="00F64D8B">
        <w:rPr>
          <w:rFonts w:ascii="Times New Roman" w:hAnsi="Times New Roman" w:cs="Times New Roman"/>
          <w:sz w:val="24"/>
          <w:szCs w:val="24"/>
          <w:lang w:val="en-CA"/>
        </w:rPr>
        <w:lastRenderedPageBreak/>
        <w:t>in the normal range (230-</w:t>
      </w:r>
      <w:r w:rsidR="0034432D" w:rsidRPr="00F64D8B">
        <w:rPr>
          <w:rFonts w:ascii="Times New Roman" w:hAnsi="Times New Roman" w:cs="Times New Roman"/>
          <w:sz w:val="24"/>
          <w:szCs w:val="24"/>
          <w:lang w:val="en-CA"/>
        </w:rPr>
        <w:t xml:space="preserve">300 </w:t>
      </w:r>
      <w:r w:rsidR="00886E3D" w:rsidRPr="00F64D8B">
        <w:rPr>
          <w:rFonts w:ascii="Times New Roman" w:hAnsi="Times New Roman" w:cs="Times New Roman"/>
          <w:sz w:val="24"/>
          <w:szCs w:val="24"/>
          <w:lang w:val="en-CA"/>
        </w:rPr>
        <w:t>ml/s)</w:t>
      </w:r>
      <w:r w:rsidR="00090118" w:rsidRPr="00F64D8B">
        <w:rPr>
          <w:rFonts w:ascii="Times New Roman" w:hAnsi="Times New Roman" w:cs="Times New Roman"/>
          <w:sz w:val="24"/>
          <w:szCs w:val="24"/>
          <w:lang w:val="en-CA"/>
        </w:rPr>
        <w:t>.</w:t>
      </w:r>
      <w:r w:rsidR="00CF70DE" w:rsidRPr="00F64D8B">
        <w:rPr>
          <w:rFonts w:ascii="Times New Roman" w:hAnsi="Times New Roman" w:cs="Times New Roman"/>
          <w:sz w:val="24"/>
          <w:szCs w:val="24"/>
          <w:lang w:val="en-CA"/>
        </w:rPr>
        <w:t xml:space="preserve"> </w:t>
      </w:r>
      <w:r w:rsidR="00E32F2C" w:rsidRPr="00F64D8B">
        <w:rPr>
          <w:rFonts w:ascii="Times New Roman" w:hAnsi="Times New Roman" w:cs="Times New Roman"/>
          <w:sz w:val="24"/>
          <w:szCs w:val="24"/>
          <w:lang w:val="en-CA"/>
        </w:rPr>
        <w:t xml:space="preserve">Among </w:t>
      </w:r>
      <w:r w:rsidR="00090118" w:rsidRPr="00F64D8B">
        <w:rPr>
          <w:rFonts w:ascii="Times New Roman" w:hAnsi="Times New Roman" w:cs="Times New Roman"/>
          <w:sz w:val="24"/>
          <w:szCs w:val="24"/>
          <w:lang w:val="en-CA"/>
        </w:rPr>
        <w:t>the</w:t>
      </w:r>
      <w:r w:rsidR="00E32F2C" w:rsidRPr="00F64D8B">
        <w:rPr>
          <w:rFonts w:ascii="Times New Roman" w:hAnsi="Times New Roman" w:cs="Times New Roman"/>
          <w:sz w:val="24"/>
          <w:szCs w:val="24"/>
          <w:lang w:val="en-CA"/>
        </w:rPr>
        <w:t xml:space="preserve"> 186 patients</w:t>
      </w:r>
      <w:r w:rsidR="00090118" w:rsidRPr="00F64D8B">
        <w:rPr>
          <w:rFonts w:ascii="Times New Roman" w:hAnsi="Times New Roman" w:cs="Times New Roman"/>
          <w:sz w:val="24"/>
          <w:szCs w:val="24"/>
          <w:lang w:val="en-CA"/>
        </w:rPr>
        <w:t xml:space="preserve"> included in this study</w:t>
      </w:r>
      <w:r w:rsidR="00E32F2C" w:rsidRPr="00F64D8B">
        <w:rPr>
          <w:rFonts w:ascii="Times New Roman" w:hAnsi="Times New Roman" w:cs="Times New Roman"/>
          <w:sz w:val="24"/>
          <w:szCs w:val="24"/>
          <w:lang w:val="en-CA"/>
        </w:rPr>
        <w:t xml:space="preserve">, 98 (53%) underwent </w:t>
      </w:r>
      <w:r w:rsidR="00664227" w:rsidRPr="00F64D8B">
        <w:rPr>
          <w:rFonts w:ascii="Times New Roman" w:hAnsi="Times New Roman" w:cs="Times New Roman"/>
          <w:sz w:val="24"/>
          <w:szCs w:val="24"/>
          <w:lang w:val="en-CA"/>
        </w:rPr>
        <w:t>AVR</w:t>
      </w:r>
      <w:r w:rsidR="00E32F2C" w:rsidRPr="00F64D8B">
        <w:rPr>
          <w:rFonts w:ascii="Times New Roman" w:hAnsi="Times New Roman" w:cs="Times New Roman"/>
          <w:sz w:val="24"/>
          <w:szCs w:val="24"/>
          <w:lang w:val="en-CA"/>
        </w:rPr>
        <w:t xml:space="preserve">, 71 (38%) by standard </w:t>
      </w:r>
      <w:r w:rsidR="00CF70DE" w:rsidRPr="00F64D8B">
        <w:rPr>
          <w:rFonts w:ascii="Times New Roman" w:hAnsi="Times New Roman" w:cs="Times New Roman"/>
          <w:sz w:val="24"/>
          <w:szCs w:val="24"/>
          <w:lang w:val="en-CA"/>
        </w:rPr>
        <w:t>open-heart</w:t>
      </w:r>
      <w:r w:rsidR="00E32F2C" w:rsidRPr="00F64D8B">
        <w:rPr>
          <w:rFonts w:ascii="Times New Roman" w:hAnsi="Times New Roman" w:cs="Times New Roman"/>
          <w:sz w:val="24"/>
          <w:szCs w:val="24"/>
          <w:lang w:val="en-CA"/>
        </w:rPr>
        <w:t xml:space="preserve"> surgery and 27 (15%) by transcatheter access. </w:t>
      </w:r>
    </w:p>
    <w:p w14:paraId="031AE928" w14:textId="77777777" w:rsidR="00B438A2" w:rsidRPr="00F64D8B" w:rsidRDefault="0083341F"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Assessment of AS </w:t>
      </w:r>
      <w:r w:rsidR="00A9357D" w:rsidRPr="00F64D8B">
        <w:rPr>
          <w:rFonts w:ascii="Times New Roman" w:hAnsi="Times New Roman" w:cs="Times New Roman"/>
          <w:i/>
          <w:sz w:val="24"/>
          <w:szCs w:val="24"/>
          <w:lang w:val="en-CA"/>
        </w:rPr>
        <w:t>S</w:t>
      </w:r>
      <w:r w:rsidRPr="00F64D8B">
        <w:rPr>
          <w:rFonts w:ascii="Times New Roman" w:hAnsi="Times New Roman" w:cs="Times New Roman"/>
          <w:i/>
          <w:sz w:val="24"/>
          <w:szCs w:val="24"/>
          <w:lang w:val="en-CA"/>
        </w:rPr>
        <w:t>everity</w:t>
      </w:r>
    </w:p>
    <w:p w14:paraId="3A6F476C" w14:textId="77777777" w:rsidR="00B438A2" w:rsidRPr="00F64D8B" w:rsidRDefault="0083341F"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AVA</w:t>
      </w:r>
      <w:r w:rsidR="00F14134"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roj</w:t>
      </w:r>
      <w:r w:rsidRPr="00F64D8B">
        <w:rPr>
          <w:rFonts w:ascii="Times New Roman" w:hAnsi="Times New Roman" w:cs="Times New Roman"/>
          <w:sz w:val="24"/>
          <w:szCs w:val="24"/>
          <w:lang w:val="en-CA"/>
        </w:rPr>
        <w:t xml:space="preserve"> </w:t>
      </w:r>
      <w:r w:rsidR="00E84691" w:rsidRPr="00F64D8B">
        <w:rPr>
          <w:rFonts w:ascii="Times New Roman" w:hAnsi="Times New Roman" w:cs="Times New Roman"/>
          <w:sz w:val="24"/>
          <w:szCs w:val="24"/>
          <w:lang w:val="en-CA"/>
        </w:rPr>
        <w:t>and AVA</w:t>
      </w:r>
      <w:r w:rsidR="00B91095" w:rsidRPr="00F64D8B">
        <w:rPr>
          <w:rFonts w:ascii="Times New Roman" w:hAnsi="Times New Roman" w:cs="Times New Roman"/>
          <w:sz w:val="24"/>
          <w:szCs w:val="24"/>
          <w:vertAlign w:val="subscript"/>
          <w:lang w:val="en-CA"/>
        </w:rPr>
        <w:t>P</w:t>
      </w:r>
      <w:r w:rsidR="00E84691" w:rsidRPr="00F64D8B">
        <w:rPr>
          <w:rFonts w:ascii="Times New Roman" w:hAnsi="Times New Roman" w:cs="Times New Roman"/>
          <w:sz w:val="24"/>
          <w:szCs w:val="24"/>
          <w:vertAlign w:val="subscript"/>
          <w:lang w:val="en-CA"/>
        </w:rPr>
        <w:t>roj</w:t>
      </w:r>
      <w:r w:rsidR="00E84691" w:rsidRPr="00F64D8B">
        <w:rPr>
          <w:rFonts w:ascii="Times New Roman" w:hAnsi="Times New Roman" w:cs="Times New Roman"/>
          <w:sz w:val="24"/>
          <w:szCs w:val="24"/>
          <w:lang w:val="en-CA"/>
        </w:rPr>
        <w:t xml:space="preserve"> </w:t>
      </w:r>
      <w:r w:rsidR="00664227" w:rsidRPr="00F64D8B">
        <w:rPr>
          <w:rFonts w:ascii="Times New Roman" w:hAnsi="Times New Roman" w:cs="Times New Roman"/>
          <w:sz w:val="24"/>
          <w:szCs w:val="24"/>
          <w:lang w:val="en-CA"/>
        </w:rPr>
        <w:t xml:space="preserve">indexed to body surface </w:t>
      </w:r>
      <w:r w:rsidR="00F41385" w:rsidRPr="00F64D8B">
        <w:rPr>
          <w:rFonts w:ascii="Times New Roman" w:hAnsi="Times New Roman" w:cs="Times New Roman"/>
          <w:sz w:val="24"/>
          <w:szCs w:val="24"/>
          <w:lang w:val="en-CA"/>
        </w:rPr>
        <w:t>w</w:t>
      </w:r>
      <w:r w:rsidR="00E84691" w:rsidRPr="00F64D8B">
        <w:rPr>
          <w:rFonts w:ascii="Times New Roman" w:hAnsi="Times New Roman" w:cs="Times New Roman"/>
          <w:sz w:val="24"/>
          <w:szCs w:val="24"/>
          <w:lang w:val="en-CA"/>
        </w:rPr>
        <w:t>ere</w:t>
      </w:r>
      <w:r w:rsidR="00F41385" w:rsidRPr="00F64D8B">
        <w:rPr>
          <w:rFonts w:ascii="Times New Roman" w:hAnsi="Times New Roman" w:cs="Times New Roman"/>
          <w:sz w:val="24"/>
          <w:szCs w:val="24"/>
          <w:lang w:val="en-CA"/>
        </w:rPr>
        <w:t xml:space="preserve"> </w:t>
      </w:r>
      <w:r w:rsidR="00633603" w:rsidRPr="00F64D8B">
        <w:rPr>
          <w:rFonts w:ascii="Times New Roman" w:hAnsi="Times New Roman" w:cs="Times New Roman"/>
          <w:sz w:val="24"/>
          <w:szCs w:val="24"/>
          <w:lang w:val="en-CA"/>
        </w:rPr>
        <w:t xml:space="preserve">significantly </w:t>
      </w:r>
      <w:r w:rsidR="0045404E" w:rsidRPr="00F64D8B">
        <w:rPr>
          <w:rFonts w:ascii="Times New Roman" w:hAnsi="Times New Roman" w:cs="Times New Roman"/>
          <w:sz w:val="24"/>
          <w:szCs w:val="24"/>
          <w:lang w:val="en-CA"/>
        </w:rPr>
        <w:t>smaller in</w:t>
      </w:r>
      <w:r w:rsidR="00F41385" w:rsidRPr="00F64D8B">
        <w:rPr>
          <w:rFonts w:ascii="Times New Roman" w:hAnsi="Times New Roman" w:cs="Times New Roman"/>
          <w:sz w:val="24"/>
          <w:szCs w:val="24"/>
          <w:lang w:val="en-CA"/>
        </w:rPr>
        <w:t xml:space="preserve"> </w:t>
      </w:r>
      <w:r w:rsidR="00664227" w:rsidRPr="00F64D8B">
        <w:rPr>
          <w:rFonts w:ascii="Times New Roman" w:hAnsi="Times New Roman" w:cs="Times New Roman"/>
          <w:sz w:val="24"/>
          <w:szCs w:val="24"/>
          <w:lang w:val="en-CA"/>
        </w:rPr>
        <w:t xml:space="preserve">patients with </w:t>
      </w:r>
      <w:r w:rsidR="00EA2529" w:rsidRPr="00F64D8B">
        <w:rPr>
          <w:rFonts w:ascii="Times New Roman" w:hAnsi="Times New Roman" w:cs="Times New Roman"/>
          <w:sz w:val="24"/>
          <w:szCs w:val="24"/>
          <w:lang w:val="en-CA"/>
        </w:rPr>
        <w:t>TS</w:t>
      </w:r>
      <w:r w:rsidR="00664227" w:rsidRPr="00F64D8B">
        <w:rPr>
          <w:rFonts w:ascii="Times New Roman" w:hAnsi="Times New Roman" w:cs="Times New Roman"/>
          <w:sz w:val="24"/>
          <w:szCs w:val="24"/>
          <w:lang w:val="en-CA"/>
        </w:rPr>
        <w:t>AS</w:t>
      </w:r>
      <w:r w:rsidR="00EA2529" w:rsidRPr="00F64D8B">
        <w:rPr>
          <w:rFonts w:ascii="Times New Roman" w:hAnsi="Times New Roman" w:cs="Times New Roman"/>
          <w:sz w:val="24"/>
          <w:szCs w:val="24"/>
          <w:lang w:val="en-CA"/>
        </w:rPr>
        <w:t xml:space="preserve"> </w:t>
      </w:r>
      <w:r w:rsidR="0045404E" w:rsidRPr="00F64D8B">
        <w:rPr>
          <w:rFonts w:ascii="Times New Roman" w:hAnsi="Times New Roman" w:cs="Times New Roman"/>
          <w:sz w:val="24"/>
          <w:szCs w:val="24"/>
          <w:lang w:val="en-CA"/>
        </w:rPr>
        <w:t>vs.</w:t>
      </w:r>
      <w:r w:rsidR="00EA2529" w:rsidRPr="00F64D8B">
        <w:rPr>
          <w:rFonts w:ascii="Times New Roman" w:hAnsi="Times New Roman" w:cs="Times New Roman"/>
          <w:sz w:val="24"/>
          <w:szCs w:val="24"/>
          <w:lang w:val="en-CA"/>
        </w:rPr>
        <w:t xml:space="preserve"> PS</w:t>
      </w:r>
      <w:r w:rsidR="00F41385" w:rsidRPr="00F64D8B">
        <w:rPr>
          <w:rFonts w:ascii="Times New Roman" w:hAnsi="Times New Roman" w:cs="Times New Roman"/>
          <w:sz w:val="24"/>
          <w:szCs w:val="24"/>
          <w:lang w:val="en-CA"/>
        </w:rPr>
        <w:t>AS</w:t>
      </w:r>
      <w:r w:rsidRPr="00F64D8B">
        <w:rPr>
          <w:rFonts w:ascii="Times New Roman" w:hAnsi="Times New Roman" w:cs="Times New Roman"/>
          <w:sz w:val="24"/>
          <w:szCs w:val="24"/>
          <w:lang w:val="en-CA"/>
        </w:rPr>
        <w:t xml:space="preserve"> (</w:t>
      </w:r>
      <w:r w:rsidR="009901B7" w:rsidRPr="00F64D8B">
        <w:rPr>
          <w:rFonts w:ascii="Times New Roman" w:hAnsi="Times New Roman" w:cs="Times New Roman"/>
          <w:sz w:val="24"/>
          <w:szCs w:val="24"/>
          <w:lang w:val="en-CA"/>
        </w:rPr>
        <w:t>0.88</w:t>
      </w:r>
      <w:r w:rsidR="00633603" w:rsidRPr="00F64D8B">
        <w:rPr>
          <w:rFonts w:ascii="Times New Roman" w:hAnsi="Times New Roman" w:cs="Times New Roman"/>
          <w:sz w:val="24"/>
          <w:szCs w:val="24"/>
          <w:lang w:val="en-CA"/>
        </w:rPr>
        <w:t>±</w:t>
      </w:r>
      <w:r w:rsidR="009901B7" w:rsidRPr="00F64D8B">
        <w:rPr>
          <w:rFonts w:ascii="Times New Roman" w:hAnsi="Times New Roman" w:cs="Times New Roman"/>
          <w:sz w:val="24"/>
          <w:szCs w:val="24"/>
          <w:lang w:val="en-CA"/>
        </w:rPr>
        <w:t>0.16</w:t>
      </w:r>
      <w:r w:rsidR="00633603" w:rsidRPr="00F64D8B">
        <w:rPr>
          <w:rFonts w:ascii="Times New Roman" w:hAnsi="Times New Roman" w:cs="Times New Roman"/>
          <w:sz w:val="24"/>
          <w:szCs w:val="24"/>
          <w:lang w:val="en-CA"/>
        </w:rPr>
        <w:t xml:space="preserve"> vs. </w:t>
      </w:r>
      <w:r w:rsidR="009901B7" w:rsidRPr="00F64D8B">
        <w:rPr>
          <w:rFonts w:ascii="Times New Roman" w:hAnsi="Times New Roman" w:cs="Times New Roman"/>
          <w:sz w:val="24"/>
          <w:szCs w:val="24"/>
          <w:lang w:val="en-CA"/>
        </w:rPr>
        <w:t>0.99</w:t>
      </w:r>
      <w:r w:rsidR="00633603" w:rsidRPr="00F64D8B">
        <w:rPr>
          <w:rFonts w:ascii="Times New Roman" w:hAnsi="Times New Roman" w:cs="Times New Roman"/>
          <w:sz w:val="24"/>
          <w:szCs w:val="24"/>
          <w:lang w:val="en-CA"/>
        </w:rPr>
        <w:t>±</w:t>
      </w:r>
      <w:r w:rsidR="009901B7" w:rsidRPr="00F64D8B">
        <w:rPr>
          <w:rFonts w:ascii="Times New Roman" w:hAnsi="Times New Roman" w:cs="Times New Roman"/>
          <w:sz w:val="24"/>
          <w:szCs w:val="24"/>
          <w:lang w:val="en-CA"/>
        </w:rPr>
        <w:t>0.23</w:t>
      </w:r>
      <w:r w:rsidR="00633603" w:rsidRPr="00F64D8B">
        <w:rPr>
          <w:rFonts w:ascii="Times New Roman" w:hAnsi="Times New Roman" w:cs="Times New Roman"/>
          <w:sz w:val="24"/>
          <w:szCs w:val="24"/>
          <w:lang w:val="en-CA"/>
        </w:rPr>
        <w:t>cm</w:t>
      </w:r>
      <w:r w:rsidR="00633603" w:rsidRPr="00F64D8B">
        <w:rPr>
          <w:rFonts w:ascii="Times New Roman" w:hAnsi="Times New Roman" w:cs="Times New Roman"/>
          <w:sz w:val="24"/>
          <w:szCs w:val="24"/>
          <w:vertAlign w:val="superscript"/>
          <w:lang w:val="en-CA"/>
        </w:rPr>
        <w:t>2</w:t>
      </w:r>
      <w:r w:rsidR="00633603"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p=</w:t>
      </w:r>
      <w:r w:rsidR="00F14134" w:rsidRPr="00F64D8B">
        <w:rPr>
          <w:rFonts w:ascii="Times New Roman" w:hAnsi="Times New Roman" w:cs="Times New Roman"/>
          <w:sz w:val="24"/>
          <w:szCs w:val="24"/>
          <w:lang w:val="en-CA"/>
        </w:rPr>
        <w:t>0.01</w:t>
      </w:r>
      <w:r w:rsidR="00E84691" w:rsidRPr="00F64D8B">
        <w:rPr>
          <w:rFonts w:ascii="Times New Roman" w:hAnsi="Times New Roman" w:cs="Times New Roman"/>
          <w:sz w:val="24"/>
          <w:szCs w:val="24"/>
          <w:lang w:val="en-CA"/>
        </w:rPr>
        <w:t xml:space="preserve"> and 0.45±0.07 vs. 0.54±0.14</w:t>
      </w:r>
      <w:r w:rsidR="00664227" w:rsidRPr="00F64D8B">
        <w:rPr>
          <w:rFonts w:ascii="Times New Roman" w:hAnsi="Times New Roman" w:cs="Times New Roman"/>
          <w:sz w:val="24"/>
          <w:szCs w:val="24"/>
          <w:lang w:val="en-CA"/>
        </w:rPr>
        <w:t xml:space="preserve"> cm</w:t>
      </w:r>
      <w:r w:rsidR="00664227" w:rsidRPr="00F64D8B">
        <w:rPr>
          <w:rFonts w:ascii="Times New Roman" w:hAnsi="Times New Roman" w:cs="Times New Roman"/>
          <w:sz w:val="24"/>
          <w:szCs w:val="24"/>
          <w:vertAlign w:val="superscript"/>
          <w:lang w:val="en-CA"/>
        </w:rPr>
        <w:t>2</w:t>
      </w:r>
      <w:r w:rsidR="00664227" w:rsidRPr="00F64D8B">
        <w:rPr>
          <w:rFonts w:ascii="Times New Roman" w:hAnsi="Times New Roman" w:cs="Times New Roman"/>
          <w:sz w:val="24"/>
          <w:szCs w:val="24"/>
          <w:lang w:val="en-CA"/>
        </w:rPr>
        <w:t>/m</w:t>
      </w:r>
      <w:r w:rsidR="00664227" w:rsidRPr="00F64D8B">
        <w:rPr>
          <w:rFonts w:ascii="Times New Roman" w:hAnsi="Times New Roman" w:cs="Times New Roman"/>
          <w:sz w:val="24"/>
          <w:szCs w:val="24"/>
          <w:vertAlign w:val="superscript"/>
          <w:lang w:val="en-CA"/>
        </w:rPr>
        <w:t>2</w:t>
      </w:r>
      <w:r w:rsidR="00E84691" w:rsidRPr="00F64D8B">
        <w:rPr>
          <w:rFonts w:ascii="Times New Roman" w:hAnsi="Times New Roman" w:cs="Times New Roman"/>
          <w:sz w:val="24"/>
          <w:szCs w:val="24"/>
          <w:lang w:val="en-CA"/>
        </w:rPr>
        <w:t>; p=0.0005, respectively</w:t>
      </w:r>
      <w:r w:rsidRPr="00F64D8B">
        <w:rPr>
          <w:rFonts w:ascii="Times New Roman" w:hAnsi="Times New Roman" w:cs="Times New Roman"/>
          <w:sz w:val="24"/>
          <w:szCs w:val="24"/>
          <w:lang w:val="en-CA"/>
        </w:rPr>
        <w:t>)</w:t>
      </w:r>
      <w:r w:rsidR="00EA2529" w:rsidRPr="00F64D8B">
        <w:rPr>
          <w:rFonts w:ascii="Times New Roman" w:hAnsi="Times New Roman" w:cs="Times New Roman"/>
          <w:sz w:val="24"/>
          <w:szCs w:val="24"/>
          <w:lang w:val="en-CA"/>
        </w:rPr>
        <w:t xml:space="preserve">, </w:t>
      </w:r>
      <w:r w:rsidR="000A1132" w:rsidRPr="00F64D8B">
        <w:rPr>
          <w:rFonts w:ascii="Times New Roman" w:hAnsi="Times New Roman" w:cs="Times New Roman"/>
          <w:sz w:val="24"/>
          <w:szCs w:val="24"/>
          <w:lang w:val="en-CA"/>
        </w:rPr>
        <w:t>whereas</w:t>
      </w:r>
      <w:r w:rsidRPr="00F64D8B">
        <w:rPr>
          <w:rFonts w:ascii="Times New Roman" w:hAnsi="Times New Roman" w:cs="Times New Roman"/>
          <w:sz w:val="24"/>
          <w:szCs w:val="24"/>
          <w:lang w:val="en-CA"/>
        </w:rPr>
        <w:t xml:space="preserve"> AVA</w:t>
      </w:r>
      <w:r w:rsidR="00F14134" w:rsidRPr="00F64D8B">
        <w:rPr>
          <w:rFonts w:ascii="Times New Roman" w:hAnsi="Times New Roman" w:cs="Times New Roman"/>
          <w:sz w:val="24"/>
          <w:szCs w:val="24"/>
          <w:vertAlign w:val="subscript"/>
          <w:lang w:val="en-CA"/>
        </w:rPr>
        <w:t>P</w:t>
      </w:r>
      <w:r w:rsidR="008B0702" w:rsidRPr="00F64D8B">
        <w:rPr>
          <w:rFonts w:ascii="Times New Roman" w:hAnsi="Times New Roman" w:cs="Times New Roman"/>
          <w:sz w:val="24"/>
          <w:szCs w:val="24"/>
          <w:vertAlign w:val="subscript"/>
          <w:lang w:val="en-CA"/>
        </w:rPr>
        <w:t>eak</w:t>
      </w:r>
      <w:r w:rsidR="008B0702" w:rsidRPr="00F64D8B">
        <w:rPr>
          <w:rFonts w:ascii="Times New Roman" w:hAnsi="Times New Roman" w:cs="Times New Roman"/>
          <w:sz w:val="24"/>
          <w:szCs w:val="24"/>
          <w:lang w:val="en-CA"/>
        </w:rPr>
        <w:t xml:space="preserve"> and MG</w:t>
      </w:r>
      <w:r w:rsidR="00F14134" w:rsidRPr="00F64D8B">
        <w:rPr>
          <w:rFonts w:ascii="Times New Roman" w:hAnsi="Times New Roman" w:cs="Times New Roman"/>
          <w:sz w:val="24"/>
          <w:szCs w:val="24"/>
          <w:vertAlign w:val="subscript"/>
          <w:lang w:val="en-CA"/>
        </w:rPr>
        <w:t>P</w:t>
      </w:r>
      <w:r w:rsidR="008B0702" w:rsidRPr="00F64D8B">
        <w:rPr>
          <w:rFonts w:ascii="Times New Roman" w:hAnsi="Times New Roman" w:cs="Times New Roman"/>
          <w:sz w:val="24"/>
          <w:szCs w:val="24"/>
          <w:vertAlign w:val="subscript"/>
          <w:lang w:val="en-CA"/>
        </w:rPr>
        <w:t>eak</w:t>
      </w:r>
      <w:r w:rsidR="008B0702" w:rsidRPr="00F64D8B">
        <w:rPr>
          <w:rFonts w:ascii="Times New Roman" w:hAnsi="Times New Roman" w:cs="Times New Roman"/>
          <w:sz w:val="24"/>
          <w:szCs w:val="24"/>
          <w:lang w:val="en-CA"/>
        </w:rPr>
        <w:t xml:space="preserve"> </w:t>
      </w:r>
      <w:r w:rsidR="00F41385" w:rsidRPr="00F64D8B">
        <w:rPr>
          <w:rFonts w:ascii="Times New Roman" w:hAnsi="Times New Roman" w:cs="Times New Roman"/>
          <w:sz w:val="24"/>
          <w:szCs w:val="24"/>
          <w:lang w:val="en-CA"/>
        </w:rPr>
        <w:t>were</w:t>
      </w:r>
      <w:r w:rsidR="00CC18DA" w:rsidRPr="00F64D8B">
        <w:rPr>
          <w:rFonts w:ascii="Times New Roman" w:hAnsi="Times New Roman" w:cs="Times New Roman"/>
          <w:sz w:val="24"/>
          <w:szCs w:val="24"/>
          <w:lang w:val="en-CA"/>
        </w:rPr>
        <w:t xml:space="preserve"> not</w:t>
      </w:r>
      <w:r w:rsidR="005708AD" w:rsidRPr="00F64D8B">
        <w:rPr>
          <w:rFonts w:ascii="Times New Roman" w:hAnsi="Times New Roman" w:cs="Times New Roman"/>
          <w:sz w:val="24"/>
          <w:szCs w:val="24"/>
          <w:lang w:val="en-CA"/>
        </w:rPr>
        <w:t xml:space="preserve"> (</w:t>
      </w:r>
      <w:r w:rsidR="009901B7" w:rsidRPr="00F64D8B">
        <w:rPr>
          <w:rFonts w:ascii="Times New Roman" w:hAnsi="Times New Roman" w:cs="Times New Roman"/>
          <w:sz w:val="24"/>
          <w:szCs w:val="24"/>
          <w:lang w:val="en-CA"/>
        </w:rPr>
        <w:t>0.93</w:t>
      </w:r>
      <w:r w:rsidR="00633603" w:rsidRPr="00F64D8B">
        <w:rPr>
          <w:rFonts w:ascii="Times New Roman" w:hAnsi="Times New Roman" w:cs="Times New Roman"/>
          <w:sz w:val="24"/>
          <w:szCs w:val="24"/>
          <w:lang w:val="en-CA"/>
        </w:rPr>
        <w:t>±</w:t>
      </w:r>
      <w:r w:rsidR="009901B7" w:rsidRPr="00F64D8B">
        <w:rPr>
          <w:rFonts w:ascii="Times New Roman" w:hAnsi="Times New Roman" w:cs="Times New Roman"/>
          <w:sz w:val="24"/>
          <w:szCs w:val="24"/>
          <w:lang w:val="en-CA"/>
        </w:rPr>
        <w:t>0.24</w:t>
      </w:r>
      <w:r w:rsidR="00633603" w:rsidRPr="00F64D8B">
        <w:rPr>
          <w:rFonts w:ascii="Times New Roman" w:hAnsi="Times New Roman" w:cs="Times New Roman"/>
          <w:sz w:val="24"/>
          <w:szCs w:val="24"/>
          <w:lang w:val="en-CA"/>
        </w:rPr>
        <w:t xml:space="preserve"> vs. </w:t>
      </w:r>
      <w:r w:rsidR="00912332" w:rsidRPr="00F64D8B">
        <w:rPr>
          <w:rFonts w:ascii="Times New Roman" w:hAnsi="Times New Roman" w:cs="Times New Roman"/>
          <w:sz w:val="24"/>
          <w:szCs w:val="24"/>
          <w:lang w:val="en-CA"/>
        </w:rPr>
        <w:t>1.02</w:t>
      </w:r>
      <w:r w:rsidR="00633603" w:rsidRPr="00F64D8B">
        <w:rPr>
          <w:rFonts w:ascii="Times New Roman" w:hAnsi="Times New Roman" w:cs="Times New Roman"/>
          <w:sz w:val="24"/>
          <w:szCs w:val="24"/>
          <w:lang w:val="en-CA"/>
        </w:rPr>
        <w:t>±</w:t>
      </w:r>
      <w:r w:rsidR="00912332" w:rsidRPr="00F64D8B">
        <w:rPr>
          <w:rFonts w:ascii="Times New Roman" w:hAnsi="Times New Roman" w:cs="Times New Roman"/>
          <w:sz w:val="24"/>
          <w:szCs w:val="24"/>
          <w:lang w:val="en-CA"/>
        </w:rPr>
        <w:t>0.23</w:t>
      </w:r>
      <w:r w:rsidR="00633603" w:rsidRPr="00F64D8B">
        <w:rPr>
          <w:rFonts w:ascii="Times New Roman" w:hAnsi="Times New Roman" w:cs="Times New Roman"/>
          <w:sz w:val="24"/>
          <w:szCs w:val="24"/>
          <w:lang w:val="en-CA"/>
        </w:rPr>
        <w:t>cm</w:t>
      </w:r>
      <w:r w:rsidR="00633603" w:rsidRPr="00F64D8B">
        <w:rPr>
          <w:rFonts w:ascii="Times New Roman" w:hAnsi="Times New Roman" w:cs="Times New Roman"/>
          <w:sz w:val="24"/>
          <w:szCs w:val="24"/>
          <w:vertAlign w:val="superscript"/>
          <w:lang w:val="en-CA"/>
        </w:rPr>
        <w:t>2</w:t>
      </w:r>
      <w:r w:rsidR="00664227" w:rsidRPr="00F64D8B">
        <w:rPr>
          <w:rFonts w:ascii="Times New Roman" w:hAnsi="Times New Roman" w:cs="Times New Roman"/>
          <w:sz w:val="24"/>
          <w:szCs w:val="24"/>
          <w:lang w:val="en-CA"/>
        </w:rPr>
        <w:t xml:space="preserve">; </w:t>
      </w:r>
      <w:r w:rsidR="005708AD" w:rsidRPr="00F64D8B">
        <w:rPr>
          <w:rFonts w:ascii="Times New Roman" w:hAnsi="Times New Roman" w:cs="Times New Roman"/>
          <w:sz w:val="24"/>
          <w:szCs w:val="24"/>
          <w:lang w:val="en-CA"/>
        </w:rPr>
        <w:t>p=</w:t>
      </w:r>
      <w:r w:rsidR="008B0702" w:rsidRPr="00F64D8B">
        <w:rPr>
          <w:rFonts w:ascii="Times New Roman" w:hAnsi="Times New Roman" w:cs="Times New Roman"/>
          <w:sz w:val="24"/>
          <w:szCs w:val="24"/>
          <w:lang w:val="en-CA"/>
        </w:rPr>
        <w:t>0.07</w:t>
      </w:r>
      <w:r w:rsidR="005708AD" w:rsidRPr="00F64D8B">
        <w:rPr>
          <w:rFonts w:ascii="Times New Roman" w:hAnsi="Times New Roman" w:cs="Times New Roman"/>
          <w:sz w:val="24"/>
          <w:szCs w:val="24"/>
          <w:lang w:val="en-CA"/>
        </w:rPr>
        <w:t xml:space="preserve"> and </w:t>
      </w:r>
      <w:r w:rsidR="00912332" w:rsidRPr="00F64D8B">
        <w:rPr>
          <w:rFonts w:ascii="Times New Roman" w:hAnsi="Times New Roman" w:cs="Times New Roman"/>
          <w:sz w:val="24"/>
          <w:szCs w:val="24"/>
          <w:lang w:val="en-CA"/>
        </w:rPr>
        <w:t>38.2</w:t>
      </w:r>
      <w:r w:rsidR="00633603" w:rsidRPr="00F64D8B">
        <w:rPr>
          <w:rFonts w:ascii="Times New Roman" w:hAnsi="Times New Roman" w:cs="Times New Roman"/>
          <w:sz w:val="24"/>
          <w:szCs w:val="24"/>
          <w:lang w:val="en-CA"/>
        </w:rPr>
        <w:t>±</w:t>
      </w:r>
      <w:r w:rsidR="00912332" w:rsidRPr="00F64D8B">
        <w:rPr>
          <w:rFonts w:ascii="Times New Roman" w:hAnsi="Times New Roman" w:cs="Times New Roman"/>
          <w:sz w:val="24"/>
          <w:szCs w:val="24"/>
          <w:lang w:val="en-CA"/>
        </w:rPr>
        <w:t>10.3</w:t>
      </w:r>
      <w:r w:rsidR="00633603" w:rsidRPr="00F64D8B">
        <w:rPr>
          <w:rFonts w:ascii="Times New Roman" w:hAnsi="Times New Roman" w:cs="Times New Roman"/>
          <w:sz w:val="24"/>
          <w:szCs w:val="24"/>
          <w:lang w:val="en-CA"/>
        </w:rPr>
        <w:t xml:space="preserve"> vs. </w:t>
      </w:r>
      <w:r w:rsidR="00912332" w:rsidRPr="00F64D8B">
        <w:rPr>
          <w:rFonts w:ascii="Times New Roman" w:hAnsi="Times New Roman" w:cs="Times New Roman"/>
          <w:sz w:val="24"/>
          <w:szCs w:val="24"/>
          <w:lang w:val="en-CA"/>
        </w:rPr>
        <w:t>34.5</w:t>
      </w:r>
      <w:r w:rsidR="00633603" w:rsidRPr="00F64D8B">
        <w:rPr>
          <w:rFonts w:ascii="Times New Roman" w:hAnsi="Times New Roman" w:cs="Times New Roman"/>
          <w:sz w:val="24"/>
          <w:szCs w:val="24"/>
          <w:lang w:val="en-CA"/>
        </w:rPr>
        <w:t>±</w:t>
      </w:r>
      <w:r w:rsidR="00912332" w:rsidRPr="00F64D8B">
        <w:rPr>
          <w:rFonts w:ascii="Times New Roman" w:hAnsi="Times New Roman" w:cs="Times New Roman"/>
          <w:sz w:val="24"/>
          <w:szCs w:val="24"/>
          <w:lang w:val="en-CA"/>
        </w:rPr>
        <w:t>11.8</w:t>
      </w:r>
      <w:r w:rsidR="00633603" w:rsidRPr="00F64D8B">
        <w:rPr>
          <w:rFonts w:ascii="Times New Roman" w:hAnsi="Times New Roman" w:cs="Times New Roman"/>
          <w:sz w:val="24"/>
          <w:szCs w:val="24"/>
          <w:lang w:val="en-CA"/>
        </w:rPr>
        <w:t>mmHg</w:t>
      </w:r>
      <w:r w:rsidR="00633603" w:rsidRPr="00F64D8B">
        <w:rPr>
          <w:rFonts w:ascii="Times New Roman" w:hAnsi="Times New Roman" w:cs="Times New Roman"/>
          <w:sz w:val="24"/>
          <w:szCs w:val="24"/>
          <w:vertAlign w:val="superscript"/>
          <w:lang w:val="en-CA"/>
        </w:rPr>
        <w:t xml:space="preserve">; </w:t>
      </w:r>
      <w:r w:rsidR="005708AD" w:rsidRPr="00F64D8B">
        <w:rPr>
          <w:rFonts w:ascii="Times New Roman" w:hAnsi="Times New Roman" w:cs="Times New Roman"/>
          <w:sz w:val="24"/>
          <w:szCs w:val="24"/>
          <w:lang w:val="en-CA"/>
        </w:rPr>
        <w:t>p=0.12, respectively</w:t>
      </w:r>
      <w:r w:rsidRPr="00F64D8B">
        <w:rPr>
          <w:rFonts w:ascii="Times New Roman" w:hAnsi="Times New Roman" w:cs="Times New Roman"/>
          <w:sz w:val="24"/>
          <w:szCs w:val="24"/>
          <w:lang w:val="en-CA"/>
        </w:rPr>
        <w:t>).  MG</w:t>
      </w:r>
      <w:r w:rsidR="00650A3D"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Pr="00F64D8B">
        <w:rPr>
          <w:rFonts w:ascii="Times New Roman" w:hAnsi="Times New Roman" w:cs="Times New Roman"/>
          <w:sz w:val="24"/>
          <w:szCs w:val="24"/>
          <w:lang w:val="en-CA"/>
        </w:rPr>
        <w:t xml:space="preserve"> </w:t>
      </w:r>
      <w:r w:rsidR="00CC18DA" w:rsidRPr="00F64D8B">
        <w:rPr>
          <w:rFonts w:ascii="Times New Roman" w:hAnsi="Times New Roman" w:cs="Times New Roman"/>
          <w:sz w:val="24"/>
          <w:szCs w:val="24"/>
          <w:lang w:val="en-CA"/>
        </w:rPr>
        <w:t>≥40</w:t>
      </w:r>
      <w:r w:rsidR="000A1132" w:rsidRPr="00F64D8B">
        <w:rPr>
          <w:rFonts w:ascii="Times New Roman" w:hAnsi="Times New Roman" w:cs="Times New Roman"/>
          <w:sz w:val="24"/>
          <w:szCs w:val="24"/>
          <w:lang w:val="en-CA"/>
        </w:rPr>
        <w:t>mmHg</w:t>
      </w:r>
      <w:r w:rsidR="00650A3D"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had </w:t>
      </w:r>
      <w:r w:rsidR="000A1132" w:rsidRPr="00F64D8B">
        <w:rPr>
          <w:rFonts w:ascii="Times New Roman" w:hAnsi="Times New Roman" w:cs="Times New Roman"/>
          <w:sz w:val="24"/>
          <w:szCs w:val="24"/>
          <w:lang w:val="en-CA"/>
        </w:rPr>
        <w:t xml:space="preserve">low </w:t>
      </w:r>
      <w:r w:rsidR="00E76FC7" w:rsidRPr="00F64D8B">
        <w:rPr>
          <w:rFonts w:ascii="Times New Roman" w:hAnsi="Times New Roman" w:cs="Times New Roman"/>
          <w:sz w:val="24"/>
          <w:szCs w:val="24"/>
          <w:lang w:val="en-CA"/>
        </w:rPr>
        <w:t>sensitivity of</w:t>
      </w:r>
      <w:r w:rsidR="00664227" w:rsidRPr="00F64D8B">
        <w:rPr>
          <w:rFonts w:ascii="Times New Roman" w:hAnsi="Times New Roman" w:cs="Times New Roman"/>
          <w:sz w:val="24"/>
          <w:szCs w:val="24"/>
          <w:lang w:val="en-CA"/>
        </w:rPr>
        <w:t xml:space="preserve"> </w:t>
      </w:r>
      <w:r w:rsidR="00090118" w:rsidRPr="00F64D8B">
        <w:rPr>
          <w:rFonts w:ascii="Times New Roman" w:hAnsi="Times New Roman" w:cs="Times New Roman"/>
          <w:sz w:val="24"/>
          <w:szCs w:val="24"/>
          <w:lang w:val="en-CA"/>
        </w:rPr>
        <w:t>35%</w:t>
      </w:r>
      <w:r w:rsidR="000A1132" w:rsidRPr="00F64D8B">
        <w:rPr>
          <w:rFonts w:ascii="Times New Roman" w:hAnsi="Times New Roman" w:cs="Times New Roman"/>
          <w:sz w:val="24"/>
          <w:szCs w:val="24"/>
          <w:lang w:val="en-CA"/>
        </w:rPr>
        <w:t xml:space="preserve">, </w:t>
      </w:r>
      <w:r w:rsidR="00090118" w:rsidRPr="00F64D8B">
        <w:rPr>
          <w:rFonts w:ascii="Times New Roman" w:hAnsi="Times New Roman" w:cs="Times New Roman"/>
          <w:sz w:val="24"/>
          <w:szCs w:val="24"/>
          <w:lang w:val="en-CA"/>
        </w:rPr>
        <w:t xml:space="preserve">positive predictive value </w:t>
      </w:r>
      <w:r w:rsidR="00664227" w:rsidRPr="00F64D8B">
        <w:rPr>
          <w:rFonts w:ascii="Times New Roman" w:hAnsi="Times New Roman" w:cs="Times New Roman"/>
          <w:sz w:val="24"/>
          <w:szCs w:val="24"/>
          <w:lang w:val="en-CA"/>
        </w:rPr>
        <w:t xml:space="preserve">of </w:t>
      </w:r>
      <w:r w:rsidR="00BA2608" w:rsidRPr="00F64D8B">
        <w:rPr>
          <w:rFonts w:ascii="Times New Roman" w:hAnsi="Times New Roman" w:cs="Times New Roman"/>
          <w:sz w:val="24"/>
          <w:szCs w:val="24"/>
          <w:lang w:val="en-CA"/>
        </w:rPr>
        <w:t>57</w:t>
      </w:r>
      <w:r w:rsidR="00090118" w:rsidRPr="00F64D8B">
        <w:rPr>
          <w:rFonts w:ascii="Times New Roman" w:hAnsi="Times New Roman" w:cs="Times New Roman"/>
          <w:sz w:val="24"/>
          <w:szCs w:val="24"/>
          <w:lang w:val="en-CA"/>
        </w:rPr>
        <w:t>%</w:t>
      </w:r>
      <w:r w:rsidR="000A1132" w:rsidRPr="00F64D8B">
        <w:rPr>
          <w:rFonts w:ascii="Times New Roman" w:hAnsi="Times New Roman" w:cs="Times New Roman"/>
          <w:sz w:val="24"/>
          <w:szCs w:val="24"/>
          <w:lang w:val="en-CA"/>
        </w:rPr>
        <w:t xml:space="preserve"> and </w:t>
      </w:r>
      <w:r w:rsidR="005A7337" w:rsidRPr="00F64D8B">
        <w:rPr>
          <w:rFonts w:ascii="Times New Roman" w:hAnsi="Times New Roman" w:cs="Times New Roman"/>
          <w:sz w:val="24"/>
          <w:szCs w:val="24"/>
          <w:lang w:val="en-CA"/>
        </w:rPr>
        <w:t xml:space="preserve">lower percentage of correct AS severity </w:t>
      </w:r>
      <w:r w:rsidR="00E76FC7" w:rsidRPr="00F64D8B">
        <w:rPr>
          <w:rFonts w:ascii="Times New Roman" w:hAnsi="Times New Roman" w:cs="Times New Roman"/>
          <w:sz w:val="24"/>
          <w:szCs w:val="24"/>
          <w:lang w:val="en-CA"/>
        </w:rPr>
        <w:t>classification of</w:t>
      </w:r>
      <w:r w:rsidR="00664227" w:rsidRPr="00F64D8B">
        <w:rPr>
          <w:rFonts w:ascii="Times New Roman" w:hAnsi="Times New Roman" w:cs="Times New Roman"/>
          <w:sz w:val="24"/>
          <w:szCs w:val="24"/>
          <w:lang w:val="en-CA"/>
        </w:rPr>
        <w:t xml:space="preserve"> </w:t>
      </w:r>
      <w:r w:rsidR="00912332" w:rsidRPr="00F64D8B">
        <w:rPr>
          <w:rFonts w:ascii="Times New Roman" w:hAnsi="Times New Roman" w:cs="Times New Roman"/>
          <w:sz w:val="24"/>
          <w:szCs w:val="24"/>
          <w:lang w:val="en-CA"/>
        </w:rPr>
        <w:t>4</w:t>
      </w:r>
      <w:r w:rsidR="00AF69BE" w:rsidRPr="00F64D8B">
        <w:rPr>
          <w:rFonts w:ascii="Times New Roman" w:hAnsi="Times New Roman" w:cs="Times New Roman"/>
          <w:sz w:val="24"/>
          <w:szCs w:val="24"/>
          <w:lang w:val="en-CA"/>
        </w:rPr>
        <w:t>8</w:t>
      </w:r>
      <w:r w:rsidR="000A1132" w:rsidRPr="00F64D8B">
        <w:rPr>
          <w:rFonts w:ascii="Times New Roman" w:hAnsi="Times New Roman" w:cs="Times New Roman"/>
          <w:sz w:val="24"/>
          <w:szCs w:val="24"/>
          <w:lang w:val="en-CA"/>
        </w:rPr>
        <w:t xml:space="preserve">% for </w:t>
      </w:r>
      <w:r w:rsidR="00664227" w:rsidRPr="00F64D8B">
        <w:rPr>
          <w:rFonts w:ascii="Times New Roman" w:hAnsi="Times New Roman" w:cs="Times New Roman"/>
          <w:sz w:val="24"/>
          <w:szCs w:val="24"/>
          <w:lang w:val="en-CA"/>
        </w:rPr>
        <w:t xml:space="preserve">the </w:t>
      </w:r>
      <w:r w:rsidR="000A1132" w:rsidRPr="00F64D8B">
        <w:rPr>
          <w:rFonts w:ascii="Times New Roman" w:hAnsi="Times New Roman" w:cs="Times New Roman"/>
          <w:sz w:val="24"/>
          <w:szCs w:val="24"/>
          <w:lang w:val="en-CA"/>
        </w:rPr>
        <w:t>identification of</w:t>
      </w:r>
      <w:r w:rsidR="00BA2608" w:rsidRPr="00F64D8B">
        <w:rPr>
          <w:rFonts w:ascii="Times New Roman" w:hAnsi="Times New Roman" w:cs="Times New Roman"/>
          <w:sz w:val="24"/>
          <w:szCs w:val="24"/>
          <w:lang w:val="en-CA"/>
        </w:rPr>
        <w:t xml:space="preserve"> </w:t>
      </w:r>
      <w:r w:rsidR="00090118" w:rsidRPr="00F64D8B">
        <w:rPr>
          <w:rFonts w:ascii="Times New Roman" w:hAnsi="Times New Roman" w:cs="Times New Roman"/>
          <w:sz w:val="24"/>
          <w:szCs w:val="24"/>
          <w:lang w:val="en-CA"/>
        </w:rPr>
        <w:t>TSAS</w:t>
      </w:r>
      <w:r w:rsidR="000A1132" w:rsidRPr="00F64D8B">
        <w:rPr>
          <w:rFonts w:ascii="Times New Roman" w:hAnsi="Times New Roman" w:cs="Times New Roman"/>
          <w:sz w:val="24"/>
          <w:szCs w:val="24"/>
          <w:lang w:val="en-CA"/>
        </w:rPr>
        <w:t xml:space="preserve"> (</w:t>
      </w:r>
      <w:r w:rsidR="000A1132" w:rsidRPr="00F64D8B">
        <w:rPr>
          <w:rFonts w:ascii="Times New Roman" w:hAnsi="Times New Roman" w:cs="Times New Roman"/>
          <w:b/>
          <w:sz w:val="24"/>
          <w:szCs w:val="24"/>
          <w:lang w:val="en-CA"/>
        </w:rPr>
        <w:t>Table 2</w:t>
      </w:r>
      <w:r w:rsidR="000A1132"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Lowering the MG</w:t>
      </w:r>
      <w:r w:rsidR="00650A3D"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Pr="00F64D8B">
        <w:rPr>
          <w:rFonts w:ascii="Times New Roman" w:hAnsi="Times New Roman" w:cs="Times New Roman"/>
          <w:sz w:val="24"/>
          <w:szCs w:val="24"/>
          <w:lang w:val="en-CA"/>
        </w:rPr>
        <w:t xml:space="preserve"> cut-off </w:t>
      </w:r>
      <w:r w:rsidR="00650A3D" w:rsidRPr="00F64D8B">
        <w:rPr>
          <w:rFonts w:ascii="Times New Roman" w:hAnsi="Times New Roman" w:cs="Times New Roman"/>
          <w:sz w:val="24"/>
          <w:szCs w:val="24"/>
          <w:lang w:val="en-CA"/>
        </w:rPr>
        <w:t xml:space="preserve">value </w:t>
      </w:r>
      <w:r w:rsidRPr="00F64D8B">
        <w:rPr>
          <w:rFonts w:ascii="Times New Roman" w:hAnsi="Times New Roman" w:cs="Times New Roman"/>
          <w:sz w:val="24"/>
          <w:szCs w:val="24"/>
          <w:lang w:val="en-CA"/>
        </w:rPr>
        <w:t>to 3</w:t>
      </w:r>
      <w:r w:rsidR="00650A3D" w:rsidRPr="00F64D8B">
        <w:rPr>
          <w:rFonts w:ascii="Times New Roman" w:hAnsi="Times New Roman" w:cs="Times New Roman"/>
          <w:sz w:val="24"/>
          <w:szCs w:val="24"/>
          <w:lang w:val="en-CA"/>
        </w:rPr>
        <w:t>5</w:t>
      </w:r>
      <w:r w:rsidR="00956EC9"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mmHg</w:t>
      </w:r>
      <w:r w:rsidR="00664227" w:rsidRPr="00F64D8B">
        <w:rPr>
          <w:rFonts w:ascii="Times New Roman" w:hAnsi="Times New Roman" w:cs="Times New Roman"/>
          <w:sz w:val="24"/>
          <w:szCs w:val="24"/>
          <w:lang w:val="en-CA"/>
        </w:rPr>
        <w:t xml:space="preserve"> for identifying TSAS</w:t>
      </w:r>
      <w:r w:rsidRPr="00F64D8B">
        <w:rPr>
          <w:rFonts w:ascii="Times New Roman" w:hAnsi="Times New Roman" w:cs="Times New Roman"/>
          <w:sz w:val="24"/>
          <w:szCs w:val="24"/>
          <w:lang w:val="en-CA"/>
        </w:rPr>
        <w:t xml:space="preserve"> imp</w:t>
      </w:r>
      <w:r w:rsidR="006806D0" w:rsidRPr="00F64D8B">
        <w:rPr>
          <w:rFonts w:ascii="Times New Roman" w:hAnsi="Times New Roman" w:cs="Times New Roman"/>
          <w:sz w:val="24"/>
          <w:szCs w:val="24"/>
          <w:lang w:val="en-CA"/>
        </w:rPr>
        <w:t xml:space="preserve">roved </w:t>
      </w:r>
      <w:r w:rsidR="00664227" w:rsidRPr="00F64D8B">
        <w:rPr>
          <w:rFonts w:ascii="Times New Roman" w:hAnsi="Times New Roman" w:cs="Times New Roman"/>
          <w:sz w:val="24"/>
          <w:szCs w:val="24"/>
          <w:lang w:val="en-CA"/>
        </w:rPr>
        <w:t xml:space="preserve">the </w:t>
      </w:r>
      <w:r w:rsidR="006806D0" w:rsidRPr="00F64D8B">
        <w:rPr>
          <w:rFonts w:ascii="Times New Roman" w:hAnsi="Times New Roman" w:cs="Times New Roman"/>
          <w:sz w:val="24"/>
          <w:szCs w:val="24"/>
          <w:lang w:val="en-CA"/>
        </w:rPr>
        <w:t>sens</w:t>
      </w:r>
      <w:r w:rsidR="00090118" w:rsidRPr="00F64D8B">
        <w:rPr>
          <w:rFonts w:ascii="Times New Roman" w:hAnsi="Times New Roman" w:cs="Times New Roman"/>
          <w:sz w:val="24"/>
          <w:szCs w:val="24"/>
          <w:lang w:val="en-CA"/>
        </w:rPr>
        <w:t>itivity</w:t>
      </w:r>
      <w:r w:rsidR="000A1132" w:rsidRPr="00F64D8B">
        <w:rPr>
          <w:rFonts w:ascii="Times New Roman" w:hAnsi="Times New Roman" w:cs="Times New Roman"/>
          <w:sz w:val="24"/>
          <w:szCs w:val="24"/>
          <w:lang w:val="en-CA"/>
        </w:rPr>
        <w:t xml:space="preserve"> (69%), positive predictive value </w:t>
      </w:r>
      <w:r w:rsidR="00F25ACC" w:rsidRPr="00F64D8B">
        <w:rPr>
          <w:rFonts w:ascii="Times New Roman" w:hAnsi="Times New Roman" w:cs="Times New Roman"/>
          <w:sz w:val="24"/>
          <w:szCs w:val="24"/>
          <w:lang w:val="en-CA"/>
        </w:rPr>
        <w:t>(61</w:t>
      </w:r>
      <w:r w:rsidR="000A1132" w:rsidRPr="00F64D8B">
        <w:rPr>
          <w:rFonts w:ascii="Times New Roman" w:hAnsi="Times New Roman" w:cs="Times New Roman"/>
          <w:sz w:val="24"/>
          <w:szCs w:val="24"/>
          <w:lang w:val="en-CA"/>
        </w:rPr>
        <w:t xml:space="preserve">%) and </w:t>
      </w:r>
      <w:r w:rsidR="00664227" w:rsidRPr="00F64D8B">
        <w:rPr>
          <w:rFonts w:ascii="Times New Roman" w:hAnsi="Times New Roman" w:cs="Times New Roman"/>
          <w:sz w:val="24"/>
          <w:szCs w:val="24"/>
          <w:lang w:val="en-CA"/>
        </w:rPr>
        <w:t xml:space="preserve">% </w:t>
      </w:r>
      <w:r w:rsidR="000A1132" w:rsidRPr="00F64D8B">
        <w:rPr>
          <w:rFonts w:ascii="Times New Roman" w:hAnsi="Times New Roman" w:cs="Times New Roman"/>
          <w:sz w:val="24"/>
          <w:szCs w:val="24"/>
          <w:lang w:val="en-CA"/>
        </w:rPr>
        <w:t>correct classification (</w:t>
      </w:r>
      <w:r w:rsidR="00F25ACC" w:rsidRPr="00F64D8B">
        <w:rPr>
          <w:rFonts w:ascii="Times New Roman" w:hAnsi="Times New Roman" w:cs="Times New Roman"/>
          <w:sz w:val="24"/>
          <w:szCs w:val="24"/>
          <w:lang w:val="en-CA"/>
        </w:rPr>
        <w:t>63</w:t>
      </w:r>
      <w:r w:rsidR="000A1132"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w:t>
      </w:r>
      <w:r w:rsidR="00956EC9" w:rsidRPr="00F64D8B">
        <w:rPr>
          <w:rFonts w:ascii="Times New Roman" w:hAnsi="Times New Roman" w:cs="Times New Roman"/>
          <w:sz w:val="24"/>
          <w:szCs w:val="24"/>
          <w:lang w:val="en-CA"/>
        </w:rPr>
        <w:t>A MG</w:t>
      </w:r>
      <w:r w:rsidR="00956EC9" w:rsidRPr="00F64D8B">
        <w:rPr>
          <w:rFonts w:ascii="Times New Roman" w:hAnsi="Times New Roman" w:cs="Times New Roman"/>
          <w:sz w:val="24"/>
          <w:szCs w:val="24"/>
          <w:vertAlign w:val="subscript"/>
          <w:lang w:val="en-CA"/>
        </w:rPr>
        <w:t>Peak</w:t>
      </w:r>
      <w:r w:rsidR="00956EC9" w:rsidRPr="00F64D8B">
        <w:rPr>
          <w:rFonts w:ascii="Times New Roman" w:hAnsi="Times New Roman" w:cs="Times New Roman"/>
          <w:sz w:val="24"/>
          <w:szCs w:val="24"/>
          <w:lang w:val="en-CA"/>
        </w:rPr>
        <w:t xml:space="preserve"> cut-off value of 30 mmHg resulted in a </w:t>
      </w:r>
      <w:r w:rsidR="00664227" w:rsidRPr="00F64D8B">
        <w:rPr>
          <w:rFonts w:ascii="Times New Roman" w:hAnsi="Times New Roman" w:cs="Times New Roman"/>
          <w:sz w:val="24"/>
          <w:szCs w:val="24"/>
          <w:lang w:val="en-CA"/>
        </w:rPr>
        <w:t>%</w:t>
      </w:r>
      <w:r w:rsidR="00956EC9" w:rsidRPr="00F64D8B">
        <w:rPr>
          <w:rFonts w:ascii="Times New Roman" w:hAnsi="Times New Roman" w:cs="Times New Roman"/>
          <w:sz w:val="24"/>
          <w:szCs w:val="24"/>
          <w:lang w:val="en-CA"/>
        </w:rPr>
        <w:t xml:space="preserve"> correct classification of 60%. </w:t>
      </w:r>
      <w:r w:rsidR="000A1132" w:rsidRPr="00F64D8B">
        <w:rPr>
          <w:rFonts w:ascii="Times New Roman" w:hAnsi="Times New Roman" w:cs="Times New Roman"/>
          <w:sz w:val="24"/>
          <w:szCs w:val="24"/>
          <w:lang w:val="en-CA"/>
        </w:rPr>
        <w:t>AVA</w:t>
      </w:r>
      <w:r w:rsidR="000A1132" w:rsidRPr="00F64D8B">
        <w:rPr>
          <w:rFonts w:ascii="Times New Roman" w:hAnsi="Times New Roman" w:cs="Times New Roman"/>
          <w:sz w:val="24"/>
          <w:szCs w:val="24"/>
          <w:vertAlign w:val="subscript"/>
          <w:lang w:val="en-CA"/>
        </w:rPr>
        <w:t>Peak</w:t>
      </w:r>
      <w:r w:rsidR="000A1132" w:rsidRPr="00F64D8B">
        <w:rPr>
          <w:rFonts w:ascii="Times New Roman" w:hAnsi="Times New Roman" w:cs="Times New Roman"/>
          <w:sz w:val="24"/>
          <w:szCs w:val="24"/>
          <w:lang w:val="en-CA"/>
        </w:rPr>
        <w:t>≤1cm</w:t>
      </w:r>
      <w:r w:rsidR="000A1132" w:rsidRPr="00F64D8B">
        <w:rPr>
          <w:rFonts w:ascii="Times New Roman" w:hAnsi="Times New Roman" w:cs="Times New Roman"/>
          <w:sz w:val="24"/>
          <w:szCs w:val="24"/>
          <w:vertAlign w:val="superscript"/>
          <w:lang w:val="en-CA"/>
        </w:rPr>
        <w:t>2</w:t>
      </w:r>
      <w:r w:rsidR="000A1132" w:rsidRPr="00F64D8B">
        <w:rPr>
          <w:rFonts w:ascii="Times New Roman" w:hAnsi="Times New Roman" w:cs="Times New Roman"/>
          <w:sz w:val="24"/>
          <w:szCs w:val="24"/>
          <w:lang w:val="en-CA"/>
        </w:rPr>
        <w:t xml:space="preserve"> had a sensitivity of 63%, positive predictive value of 64%</w:t>
      </w:r>
      <w:r w:rsidR="0045404E" w:rsidRPr="00F64D8B">
        <w:rPr>
          <w:rFonts w:ascii="Times New Roman" w:hAnsi="Times New Roman" w:cs="Times New Roman"/>
          <w:sz w:val="24"/>
          <w:szCs w:val="24"/>
          <w:lang w:val="en-CA"/>
        </w:rPr>
        <w:t>,</w:t>
      </w:r>
      <w:r w:rsidR="000A1132" w:rsidRPr="00F64D8B">
        <w:rPr>
          <w:rFonts w:ascii="Times New Roman" w:hAnsi="Times New Roman" w:cs="Times New Roman"/>
          <w:sz w:val="24"/>
          <w:szCs w:val="24"/>
          <w:lang w:val="en-CA"/>
        </w:rPr>
        <w:t xml:space="preserve"> and </w:t>
      </w:r>
      <w:r w:rsidR="00490D6E" w:rsidRPr="00F64D8B">
        <w:rPr>
          <w:rFonts w:ascii="Times New Roman" w:hAnsi="Times New Roman" w:cs="Times New Roman"/>
          <w:sz w:val="24"/>
          <w:szCs w:val="24"/>
          <w:lang w:val="en-CA"/>
        </w:rPr>
        <w:t xml:space="preserve">% </w:t>
      </w:r>
      <w:r w:rsidR="000A1132" w:rsidRPr="00F64D8B">
        <w:rPr>
          <w:rFonts w:ascii="Times New Roman" w:hAnsi="Times New Roman" w:cs="Times New Roman"/>
          <w:sz w:val="24"/>
          <w:szCs w:val="24"/>
          <w:lang w:val="en-CA"/>
        </w:rPr>
        <w:t xml:space="preserve">correct classification of </w:t>
      </w:r>
      <w:r w:rsidR="00F25ACC" w:rsidRPr="00F64D8B">
        <w:rPr>
          <w:rFonts w:ascii="Times New Roman" w:hAnsi="Times New Roman" w:cs="Times New Roman"/>
          <w:sz w:val="24"/>
          <w:szCs w:val="24"/>
          <w:lang w:val="en-CA"/>
        </w:rPr>
        <w:t>60</w:t>
      </w:r>
      <w:r w:rsidR="000A1132" w:rsidRPr="00F64D8B">
        <w:rPr>
          <w:rFonts w:ascii="Times New Roman" w:hAnsi="Times New Roman" w:cs="Times New Roman"/>
          <w:sz w:val="24"/>
          <w:szCs w:val="24"/>
          <w:lang w:val="en-CA"/>
        </w:rPr>
        <w:t xml:space="preserve">%. The combination of </w:t>
      </w:r>
      <w:r w:rsidRPr="00F64D8B">
        <w:rPr>
          <w:rFonts w:ascii="Times New Roman" w:hAnsi="Times New Roman" w:cs="Times New Roman"/>
          <w:sz w:val="24"/>
          <w:szCs w:val="24"/>
          <w:lang w:val="en-CA"/>
        </w:rPr>
        <w:t>MG</w:t>
      </w:r>
      <w:r w:rsidR="00650A3D"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Pr="00F64D8B">
        <w:rPr>
          <w:rFonts w:ascii="Times New Roman" w:hAnsi="Times New Roman" w:cs="Times New Roman"/>
          <w:sz w:val="24"/>
          <w:szCs w:val="24"/>
          <w:lang w:val="en-CA"/>
        </w:rPr>
        <w:t xml:space="preserve"> </w:t>
      </w:r>
      <w:r w:rsidR="00CC18DA" w:rsidRPr="00F64D8B">
        <w:rPr>
          <w:rFonts w:ascii="Times New Roman" w:hAnsi="Times New Roman" w:cs="Times New Roman"/>
          <w:sz w:val="24"/>
          <w:szCs w:val="24"/>
          <w:lang w:val="en-CA"/>
        </w:rPr>
        <w:t>≥40</w:t>
      </w:r>
      <w:r w:rsidR="00650A3D" w:rsidRPr="00F64D8B">
        <w:rPr>
          <w:rFonts w:ascii="Times New Roman" w:hAnsi="Times New Roman" w:cs="Times New Roman"/>
          <w:sz w:val="24"/>
          <w:szCs w:val="24"/>
          <w:lang w:val="en-CA"/>
        </w:rPr>
        <w:t>mmHg</w:t>
      </w:r>
      <w:r w:rsidR="000A1132" w:rsidRPr="00F64D8B">
        <w:rPr>
          <w:rFonts w:ascii="Times New Roman" w:hAnsi="Times New Roman" w:cs="Times New Roman"/>
          <w:sz w:val="24"/>
          <w:szCs w:val="24"/>
          <w:lang w:val="en-CA"/>
        </w:rPr>
        <w:t xml:space="preserve"> and AVA</w:t>
      </w:r>
      <w:r w:rsidR="000A1132" w:rsidRPr="00F64D8B">
        <w:rPr>
          <w:rFonts w:ascii="Times New Roman" w:hAnsi="Times New Roman" w:cs="Times New Roman"/>
          <w:sz w:val="24"/>
          <w:szCs w:val="24"/>
          <w:vertAlign w:val="subscript"/>
          <w:lang w:val="en-CA"/>
        </w:rPr>
        <w:t>Peak</w:t>
      </w:r>
      <w:r w:rsidR="000A1132" w:rsidRPr="00F64D8B">
        <w:rPr>
          <w:rFonts w:ascii="Times New Roman" w:hAnsi="Times New Roman" w:cs="Times New Roman"/>
          <w:sz w:val="24"/>
          <w:szCs w:val="24"/>
          <w:lang w:val="en-CA"/>
        </w:rPr>
        <w:t xml:space="preserve"> ≤1cm</w:t>
      </w:r>
      <w:r w:rsidR="000A1132" w:rsidRPr="00F64D8B">
        <w:rPr>
          <w:rFonts w:ascii="Times New Roman" w:hAnsi="Times New Roman" w:cs="Times New Roman"/>
          <w:sz w:val="24"/>
          <w:szCs w:val="24"/>
          <w:vertAlign w:val="superscript"/>
          <w:lang w:val="en-CA"/>
        </w:rPr>
        <w:t>2</w:t>
      </w:r>
      <w:r w:rsidR="000A1132" w:rsidRPr="00F64D8B">
        <w:rPr>
          <w:rFonts w:ascii="Times New Roman" w:hAnsi="Times New Roman" w:cs="Times New Roman"/>
          <w:sz w:val="24"/>
          <w:szCs w:val="24"/>
          <w:lang w:val="en-CA"/>
        </w:rPr>
        <w:t xml:space="preserve"> </w:t>
      </w:r>
      <w:r w:rsidR="00F25ACC" w:rsidRPr="00F64D8B">
        <w:rPr>
          <w:rFonts w:ascii="Times New Roman" w:hAnsi="Times New Roman" w:cs="Times New Roman"/>
          <w:sz w:val="24"/>
          <w:szCs w:val="24"/>
          <w:lang w:val="en-CA"/>
        </w:rPr>
        <w:t xml:space="preserve">had a lower </w:t>
      </w:r>
      <w:r w:rsidR="00490D6E" w:rsidRPr="00F64D8B">
        <w:rPr>
          <w:rFonts w:ascii="Times New Roman" w:hAnsi="Times New Roman" w:cs="Times New Roman"/>
          <w:sz w:val="24"/>
          <w:szCs w:val="24"/>
          <w:lang w:val="en-CA"/>
        </w:rPr>
        <w:t>%</w:t>
      </w:r>
      <w:r w:rsidR="0045404E" w:rsidRPr="00F64D8B">
        <w:rPr>
          <w:rFonts w:ascii="Times New Roman" w:hAnsi="Times New Roman" w:cs="Times New Roman"/>
          <w:sz w:val="24"/>
          <w:szCs w:val="24"/>
          <w:lang w:val="en-CA"/>
        </w:rPr>
        <w:t>correct</w:t>
      </w:r>
      <w:r w:rsidR="00F25ACC" w:rsidRPr="00F64D8B">
        <w:rPr>
          <w:rFonts w:ascii="Times New Roman" w:hAnsi="Times New Roman" w:cs="Times New Roman"/>
          <w:sz w:val="24"/>
          <w:szCs w:val="24"/>
          <w:lang w:val="en-CA"/>
        </w:rPr>
        <w:t xml:space="preserve"> classification </w:t>
      </w:r>
      <w:r w:rsidR="0045404E" w:rsidRPr="00F64D8B">
        <w:rPr>
          <w:rFonts w:ascii="Times New Roman" w:hAnsi="Times New Roman" w:cs="Times New Roman"/>
          <w:sz w:val="24"/>
          <w:szCs w:val="24"/>
          <w:lang w:val="en-CA"/>
        </w:rPr>
        <w:t xml:space="preserve">(47%) </w:t>
      </w:r>
      <w:r w:rsidR="000A1132" w:rsidRPr="00F64D8B">
        <w:rPr>
          <w:rFonts w:ascii="Times New Roman" w:hAnsi="Times New Roman" w:cs="Times New Roman"/>
          <w:sz w:val="24"/>
          <w:szCs w:val="24"/>
          <w:lang w:val="en-CA"/>
        </w:rPr>
        <w:t xml:space="preserve">compared to </w:t>
      </w:r>
      <w:r w:rsidRPr="00F64D8B">
        <w:rPr>
          <w:rFonts w:ascii="Times New Roman" w:hAnsi="Times New Roman" w:cs="Times New Roman"/>
          <w:sz w:val="24"/>
          <w:szCs w:val="24"/>
          <w:lang w:val="en-CA"/>
        </w:rPr>
        <w:t>AVA</w:t>
      </w:r>
      <w:r w:rsidR="00650A3D"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00650A3D" w:rsidRPr="00F64D8B">
        <w:rPr>
          <w:rFonts w:ascii="Times New Roman" w:hAnsi="Times New Roman" w:cs="Times New Roman"/>
          <w:sz w:val="24"/>
          <w:szCs w:val="24"/>
          <w:lang w:val="en-CA"/>
        </w:rPr>
        <w:t xml:space="preserve"> ≤1cm</w:t>
      </w:r>
      <w:r w:rsidR="00650A3D"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w:t>
      </w:r>
      <w:r w:rsidR="000A1132" w:rsidRPr="00F64D8B">
        <w:rPr>
          <w:rFonts w:ascii="Times New Roman" w:hAnsi="Times New Roman" w:cs="Times New Roman"/>
          <w:sz w:val="24"/>
          <w:szCs w:val="24"/>
          <w:lang w:val="en-CA"/>
        </w:rPr>
        <w:t xml:space="preserve">alone. </w:t>
      </w:r>
      <w:r w:rsidR="0045404E" w:rsidRPr="00F64D8B">
        <w:rPr>
          <w:rFonts w:ascii="Times New Roman" w:hAnsi="Times New Roman" w:cs="Times New Roman"/>
          <w:sz w:val="24"/>
          <w:szCs w:val="24"/>
          <w:lang w:val="en-CA"/>
        </w:rPr>
        <w:t>AVA</w:t>
      </w:r>
      <w:r w:rsidR="0045404E" w:rsidRPr="00F64D8B">
        <w:rPr>
          <w:rFonts w:ascii="Times New Roman" w:hAnsi="Times New Roman" w:cs="Times New Roman"/>
          <w:sz w:val="24"/>
          <w:szCs w:val="24"/>
          <w:vertAlign w:val="subscript"/>
          <w:lang w:val="en-CA"/>
        </w:rPr>
        <w:t>Proj</w:t>
      </w:r>
      <w:r w:rsidR="0045404E" w:rsidRPr="00F64D8B">
        <w:rPr>
          <w:rFonts w:ascii="Times New Roman" w:hAnsi="Times New Roman" w:cs="Times New Roman"/>
          <w:sz w:val="24"/>
          <w:szCs w:val="24"/>
          <w:lang w:val="en-CA"/>
        </w:rPr>
        <w:t xml:space="preserve"> and indexed AVA</w:t>
      </w:r>
      <w:r w:rsidR="00B91095" w:rsidRPr="00F64D8B">
        <w:rPr>
          <w:rFonts w:ascii="Times New Roman" w:hAnsi="Times New Roman" w:cs="Times New Roman"/>
          <w:sz w:val="24"/>
          <w:szCs w:val="24"/>
          <w:vertAlign w:val="subscript"/>
          <w:lang w:val="en-CA"/>
        </w:rPr>
        <w:t>P</w:t>
      </w:r>
      <w:r w:rsidR="0045404E" w:rsidRPr="00F64D8B">
        <w:rPr>
          <w:rFonts w:ascii="Times New Roman" w:hAnsi="Times New Roman" w:cs="Times New Roman"/>
          <w:sz w:val="24"/>
          <w:szCs w:val="24"/>
          <w:vertAlign w:val="subscript"/>
          <w:lang w:val="en-CA"/>
        </w:rPr>
        <w:t>roj</w:t>
      </w:r>
      <w:r w:rsidR="0045404E" w:rsidRPr="00F64D8B">
        <w:rPr>
          <w:rFonts w:ascii="Times New Roman" w:hAnsi="Times New Roman" w:cs="Times New Roman"/>
          <w:sz w:val="24"/>
          <w:szCs w:val="24"/>
          <w:lang w:val="en-CA"/>
        </w:rPr>
        <w:t xml:space="preserve"> had the best AUC, sensitivity and positive predictive value compared to the other </w:t>
      </w:r>
      <w:r w:rsidR="00490D6E" w:rsidRPr="00F64D8B">
        <w:rPr>
          <w:rFonts w:ascii="Times New Roman" w:hAnsi="Times New Roman" w:cs="Times New Roman"/>
          <w:sz w:val="24"/>
          <w:szCs w:val="24"/>
          <w:lang w:val="en-CA"/>
        </w:rPr>
        <w:t xml:space="preserve">DSE </w:t>
      </w:r>
      <w:r w:rsidR="0045404E" w:rsidRPr="00F64D8B">
        <w:rPr>
          <w:rFonts w:ascii="Times New Roman" w:hAnsi="Times New Roman" w:cs="Times New Roman"/>
          <w:sz w:val="24"/>
          <w:szCs w:val="24"/>
          <w:lang w:val="en-CA"/>
        </w:rPr>
        <w:t>parameters (</w:t>
      </w:r>
      <w:r w:rsidR="0045404E" w:rsidRPr="00F64D8B">
        <w:rPr>
          <w:rFonts w:ascii="Times New Roman" w:hAnsi="Times New Roman" w:cs="Times New Roman"/>
          <w:b/>
          <w:sz w:val="24"/>
          <w:szCs w:val="24"/>
          <w:lang w:val="en-CA"/>
        </w:rPr>
        <w:t>Table 2</w:t>
      </w:r>
      <w:r w:rsidR="0045404E" w:rsidRPr="00F64D8B">
        <w:rPr>
          <w:rFonts w:ascii="Times New Roman" w:hAnsi="Times New Roman" w:cs="Times New Roman"/>
          <w:sz w:val="24"/>
          <w:szCs w:val="24"/>
          <w:lang w:val="en-CA"/>
        </w:rPr>
        <w:t xml:space="preserve">). </w:t>
      </w:r>
      <w:r w:rsidR="006369DE" w:rsidRPr="00F64D8B">
        <w:rPr>
          <w:rFonts w:ascii="Times New Roman" w:hAnsi="Times New Roman" w:cs="Times New Roman"/>
          <w:sz w:val="24"/>
          <w:szCs w:val="24"/>
          <w:lang w:val="en-CA"/>
        </w:rPr>
        <w:t>Indexed</w:t>
      </w:r>
      <w:r w:rsidR="00AD3745" w:rsidRPr="00F64D8B">
        <w:rPr>
          <w:rFonts w:ascii="Times New Roman" w:hAnsi="Times New Roman" w:cs="Times New Roman"/>
          <w:sz w:val="24"/>
          <w:szCs w:val="24"/>
          <w:lang w:val="en-CA"/>
        </w:rPr>
        <w:t xml:space="preserve"> </w:t>
      </w:r>
      <w:r w:rsidR="006369DE" w:rsidRPr="00F64D8B">
        <w:rPr>
          <w:rFonts w:ascii="Times New Roman" w:hAnsi="Times New Roman" w:cs="Times New Roman"/>
          <w:sz w:val="24"/>
          <w:szCs w:val="24"/>
          <w:lang w:val="en-CA"/>
        </w:rPr>
        <w:t>AVA</w:t>
      </w:r>
      <w:r w:rsidR="006369DE" w:rsidRPr="00F64D8B">
        <w:rPr>
          <w:rFonts w:ascii="Times New Roman" w:hAnsi="Times New Roman" w:cs="Times New Roman"/>
          <w:sz w:val="24"/>
          <w:szCs w:val="24"/>
          <w:vertAlign w:val="subscript"/>
          <w:lang w:val="en-CA"/>
        </w:rPr>
        <w:t>Proj</w:t>
      </w:r>
      <w:r w:rsidR="006369DE" w:rsidRPr="00F64D8B">
        <w:rPr>
          <w:rFonts w:ascii="Times New Roman" w:hAnsi="Times New Roman" w:cs="Times New Roman"/>
          <w:sz w:val="24"/>
          <w:szCs w:val="24"/>
          <w:lang w:val="en-CA"/>
        </w:rPr>
        <w:t xml:space="preserve"> ≤ 0.6 cm</w:t>
      </w:r>
      <w:r w:rsidR="006369DE" w:rsidRPr="00F64D8B">
        <w:rPr>
          <w:rFonts w:ascii="Times New Roman" w:hAnsi="Times New Roman" w:cs="Times New Roman"/>
          <w:sz w:val="24"/>
          <w:szCs w:val="24"/>
          <w:vertAlign w:val="superscript"/>
          <w:lang w:val="en-CA"/>
        </w:rPr>
        <w:t>2</w:t>
      </w:r>
      <w:r w:rsidR="006369DE" w:rsidRPr="00F64D8B">
        <w:rPr>
          <w:rFonts w:ascii="Times New Roman" w:hAnsi="Times New Roman" w:cs="Times New Roman"/>
          <w:sz w:val="24"/>
          <w:szCs w:val="24"/>
          <w:lang w:val="en-CA"/>
        </w:rPr>
        <w:t>/m</w:t>
      </w:r>
      <w:r w:rsidR="006369DE" w:rsidRPr="00F64D8B">
        <w:rPr>
          <w:rFonts w:ascii="Times New Roman" w:hAnsi="Times New Roman" w:cs="Times New Roman"/>
          <w:sz w:val="24"/>
          <w:szCs w:val="24"/>
          <w:vertAlign w:val="superscript"/>
          <w:lang w:val="en-CA"/>
        </w:rPr>
        <w:t>2</w:t>
      </w:r>
      <w:r w:rsidR="006369DE" w:rsidRPr="00F64D8B">
        <w:rPr>
          <w:rFonts w:ascii="Times New Roman" w:hAnsi="Times New Roman" w:cs="Times New Roman"/>
          <w:sz w:val="24"/>
          <w:szCs w:val="24"/>
          <w:lang w:val="en-CA"/>
        </w:rPr>
        <w:t xml:space="preserve"> had the best performance to identify TSAS with an AUC of 0.70, sensitivity of 9</w:t>
      </w:r>
      <w:r w:rsidR="00467D68" w:rsidRPr="00F64D8B">
        <w:rPr>
          <w:rFonts w:ascii="Times New Roman" w:hAnsi="Times New Roman" w:cs="Times New Roman"/>
          <w:sz w:val="24"/>
          <w:szCs w:val="24"/>
          <w:lang w:val="en-CA"/>
        </w:rPr>
        <w:t>4</w:t>
      </w:r>
      <w:r w:rsidR="006369DE" w:rsidRPr="00F64D8B">
        <w:rPr>
          <w:rFonts w:ascii="Times New Roman" w:hAnsi="Times New Roman" w:cs="Times New Roman"/>
          <w:sz w:val="24"/>
          <w:szCs w:val="24"/>
          <w:lang w:val="en-CA"/>
        </w:rPr>
        <w:t>%, positive predictive value of 6</w:t>
      </w:r>
      <w:r w:rsidR="00467D68" w:rsidRPr="00F64D8B">
        <w:rPr>
          <w:rFonts w:ascii="Times New Roman" w:hAnsi="Times New Roman" w:cs="Times New Roman"/>
          <w:sz w:val="24"/>
          <w:szCs w:val="24"/>
          <w:lang w:val="en-CA"/>
        </w:rPr>
        <w:t>6</w:t>
      </w:r>
      <w:r w:rsidR="006369DE" w:rsidRPr="00F64D8B">
        <w:rPr>
          <w:rFonts w:ascii="Times New Roman" w:hAnsi="Times New Roman" w:cs="Times New Roman"/>
          <w:sz w:val="24"/>
          <w:szCs w:val="24"/>
          <w:lang w:val="en-CA"/>
        </w:rPr>
        <w:t xml:space="preserve">%, and </w:t>
      </w:r>
      <w:r w:rsidR="00490D6E" w:rsidRPr="00F64D8B">
        <w:rPr>
          <w:rFonts w:ascii="Times New Roman" w:hAnsi="Times New Roman" w:cs="Times New Roman"/>
          <w:sz w:val="24"/>
          <w:szCs w:val="24"/>
          <w:lang w:val="en-CA"/>
        </w:rPr>
        <w:t xml:space="preserve">% </w:t>
      </w:r>
      <w:r w:rsidR="006369DE" w:rsidRPr="00F64D8B">
        <w:rPr>
          <w:rFonts w:ascii="Times New Roman" w:hAnsi="Times New Roman" w:cs="Times New Roman"/>
          <w:sz w:val="24"/>
          <w:szCs w:val="24"/>
          <w:lang w:val="en-CA"/>
        </w:rPr>
        <w:t>correct classification of 68% (</w:t>
      </w:r>
      <w:r w:rsidR="006369DE" w:rsidRPr="00F64D8B">
        <w:rPr>
          <w:rFonts w:ascii="Times New Roman" w:hAnsi="Times New Roman" w:cs="Times New Roman"/>
          <w:b/>
          <w:sz w:val="24"/>
          <w:szCs w:val="24"/>
          <w:lang w:val="en-CA"/>
        </w:rPr>
        <w:t>Table 2</w:t>
      </w:r>
      <w:r w:rsidR="006369DE" w:rsidRPr="00F64D8B">
        <w:rPr>
          <w:rFonts w:ascii="Times New Roman" w:hAnsi="Times New Roman" w:cs="Times New Roman"/>
          <w:sz w:val="24"/>
          <w:szCs w:val="24"/>
          <w:lang w:val="en-CA"/>
        </w:rPr>
        <w:t>). An AVA</w:t>
      </w:r>
      <w:r w:rsidR="00B91095" w:rsidRPr="00F64D8B">
        <w:rPr>
          <w:rFonts w:ascii="Times New Roman" w:hAnsi="Times New Roman" w:cs="Times New Roman"/>
          <w:sz w:val="24"/>
          <w:szCs w:val="24"/>
          <w:vertAlign w:val="subscript"/>
          <w:lang w:val="en-CA"/>
        </w:rPr>
        <w:t>P</w:t>
      </w:r>
      <w:r w:rsidR="006369DE" w:rsidRPr="00F64D8B">
        <w:rPr>
          <w:rFonts w:ascii="Times New Roman" w:hAnsi="Times New Roman" w:cs="Times New Roman"/>
          <w:sz w:val="24"/>
          <w:szCs w:val="24"/>
          <w:vertAlign w:val="subscript"/>
          <w:lang w:val="en-CA"/>
        </w:rPr>
        <w:t>roj</w:t>
      </w:r>
      <w:r w:rsidR="006369DE" w:rsidRPr="00F64D8B">
        <w:rPr>
          <w:rFonts w:ascii="Times New Roman" w:hAnsi="Times New Roman" w:cs="Times New Roman"/>
          <w:sz w:val="24"/>
          <w:szCs w:val="24"/>
          <w:lang w:val="en-CA"/>
        </w:rPr>
        <w:t xml:space="preserve"> ≤ 1cm</w:t>
      </w:r>
      <w:r w:rsidR="006369DE" w:rsidRPr="00F64D8B">
        <w:rPr>
          <w:rFonts w:ascii="Times New Roman" w:hAnsi="Times New Roman" w:cs="Times New Roman"/>
          <w:sz w:val="24"/>
          <w:szCs w:val="24"/>
          <w:vertAlign w:val="superscript"/>
          <w:lang w:val="en-CA"/>
        </w:rPr>
        <w:t>2</w:t>
      </w:r>
      <w:r w:rsidR="006369DE" w:rsidRPr="00F64D8B">
        <w:rPr>
          <w:rFonts w:ascii="Times New Roman" w:hAnsi="Times New Roman" w:cs="Times New Roman"/>
          <w:sz w:val="24"/>
          <w:szCs w:val="24"/>
          <w:lang w:val="en-CA"/>
        </w:rPr>
        <w:t xml:space="preserve"> provided similar results</w:t>
      </w:r>
      <w:r w:rsidR="00490D6E" w:rsidRPr="00F64D8B">
        <w:rPr>
          <w:rFonts w:ascii="Times New Roman" w:hAnsi="Times New Roman" w:cs="Times New Roman"/>
          <w:sz w:val="24"/>
          <w:szCs w:val="24"/>
          <w:lang w:val="en-CA"/>
        </w:rPr>
        <w:t xml:space="preserve"> with a % correct classification of 70%</w:t>
      </w:r>
      <w:r w:rsidR="00633603" w:rsidRPr="00F64D8B">
        <w:rPr>
          <w:rFonts w:ascii="Times New Roman" w:hAnsi="Times New Roman" w:cs="Times New Roman"/>
          <w:sz w:val="24"/>
          <w:szCs w:val="24"/>
          <w:lang w:val="en-CA"/>
        </w:rPr>
        <w:t>.</w:t>
      </w:r>
    </w:p>
    <w:p w14:paraId="5A13D44D" w14:textId="77777777" w:rsidR="00B438A2" w:rsidRPr="00F64D8B" w:rsidRDefault="0083341F"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Prediction of </w:t>
      </w:r>
      <w:r w:rsidR="00A9357D" w:rsidRPr="00F64D8B">
        <w:rPr>
          <w:rFonts w:ascii="Times New Roman" w:hAnsi="Times New Roman" w:cs="Times New Roman"/>
          <w:i/>
          <w:sz w:val="24"/>
          <w:szCs w:val="24"/>
          <w:lang w:val="en-CA"/>
        </w:rPr>
        <w:t>Patient O</w:t>
      </w:r>
      <w:r w:rsidR="00633603" w:rsidRPr="00F64D8B">
        <w:rPr>
          <w:rFonts w:ascii="Times New Roman" w:hAnsi="Times New Roman" w:cs="Times New Roman"/>
          <w:i/>
          <w:sz w:val="24"/>
          <w:szCs w:val="24"/>
          <w:lang w:val="en-CA"/>
        </w:rPr>
        <w:t>utcome</w:t>
      </w:r>
      <w:r w:rsidRPr="00F64D8B">
        <w:rPr>
          <w:rFonts w:ascii="Times New Roman" w:hAnsi="Times New Roman" w:cs="Times New Roman"/>
          <w:i/>
          <w:sz w:val="24"/>
          <w:szCs w:val="24"/>
          <w:lang w:val="en-CA"/>
        </w:rPr>
        <w:t xml:space="preserve"> </w:t>
      </w:r>
    </w:p>
    <w:p w14:paraId="45C46530" w14:textId="77777777" w:rsidR="00B438A2" w:rsidRPr="00F64D8B" w:rsidRDefault="00625441"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In univariable analysis, </w:t>
      </w:r>
      <w:r w:rsidR="00336DB2" w:rsidRPr="00F64D8B">
        <w:rPr>
          <w:rFonts w:ascii="Times New Roman" w:hAnsi="Times New Roman" w:cs="Times New Roman"/>
          <w:sz w:val="24"/>
          <w:szCs w:val="24"/>
          <w:lang w:val="en-CA"/>
        </w:rPr>
        <w:t>MG</w:t>
      </w:r>
      <w:r w:rsidR="00336DB2" w:rsidRPr="00F64D8B">
        <w:rPr>
          <w:rFonts w:ascii="Times New Roman" w:hAnsi="Times New Roman" w:cs="Times New Roman"/>
          <w:sz w:val="24"/>
          <w:szCs w:val="24"/>
          <w:vertAlign w:val="subscript"/>
          <w:lang w:val="en-CA"/>
        </w:rPr>
        <w:t>Peak</w:t>
      </w:r>
      <w:r w:rsidR="00336DB2" w:rsidRPr="00F64D8B">
        <w:rPr>
          <w:rFonts w:ascii="Times New Roman" w:hAnsi="Times New Roman" w:cs="Times New Roman"/>
          <w:sz w:val="24"/>
          <w:szCs w:val="24"/>
          <w:lang w:val="en-CA"/>
        </w:rPr>
        <w:t xml:space="preserve">, </w:t>
      </w:r>
      <w:r w:rsidR="0083341F" w:rsidRPr="00F64D8B">
        <w:rPr>
          <w:rFonts w:ascii="Times New Roman" w:hAnsi="Times New Roman" w:cs="Times New Roman"/>
          <w:sz w:val="24"/>
          <w:szCs w:val="24"/>
          <w:lang w:val="en-CA"/>
        </w:rPr>
        <w:t>AVA</w:t>
      </w:r>
      <w:r w:rsidR="00B91095" w:rsidRPr="00F64D8B">
        <w:rPr>
          <w:rFonts w:ascii="Times New Roman" w:hAnsi="Times New Roman" w:cs="Times New Roman"/>
          <w:sz w:val="24"/>
          <w:szCs w:val="24"/>
          <w:vertAlign w:val="subscript"/>
          <w:lang w:val="en-CA"/>
        </w:rPr>
        <w:t>P</w:t>
      </w:r>
      <w:r w:rsidR="0083341F" w:rsidRPr="00F64D8B">
        <w:rPr>
          <w:rFonts w:ascii="Times New Roman" w:hAnsi="Times New Roman" w:cs="Times New Roman"/>
          <w:sz w:val="24"/>
          <w:szCs w:val="24"/>
          <w:vertAlign w:val="subscript"/>
          <w:lang w:val="en-CA"/>
        </w:rPr>
        <w:t>eak</w:t>
      </w:r>
      <w:r w:rsidR="00336DB2" w:rsidRPr="00F64D8B">
        <w:rPr>
          <w:rFonts w:ascii="Times New Roman" w:hAnsi="Times New Roman" w:cs="Times New Roman"/>
          <w:sz w:val="24"/>
          <w:szCs w:val="24"/>
          <w:lang w:val="en-CA"/>
        </w:rPr>
        <w:t>,</w:t>
      </w:r>
      <w:r w:rsidR="00D40A10" w:rsidRPr="00F64D8B">
        <w:rPr>
          <w:rFonts w:ascii="Times New Roman" w:hAnsi="Times New Roman" w:cs="Times New Roman"/>
          <w:sz w:val="24"/>
          <w:szCs w:val="24"/>
          <w:lang w:val="en-CA"/>
        </w:rPr>
        <w:t xml:space="preserve"> AVA</w:t>
      </w:r>
      <w:r w:rsidR="00D40A10" w:rsidRPr="00F64D8B">
        <w:rPr>
          <w:rFonts w:ascii="Times New Roman" w:hAnsi="Times New Roman" w:cs="Times New Roman"/>
          <w:sz w:val="24"/>
          <w:szCs w:val="24"/>
          <w:vertAlign w:val="subscript"/>
          <w:lang w:val="en-CA"/>
        </w:rPr>
        <w:t>Proj</w:t>
      </w:r>
      <w:r w:rsidR="00D40A10" w:rsidRPr="00F64D8B">
        <w:rPr>
          <w:rFonts w:ascii="Times New Roman" w:hAnsi="Times New Roman" w:cs="Times New Roman"/>
          <w:sz w:val="24"/>
          <w:szCs w:val="24"/>
          <w:lang w:val="en-CA"/>
        </w:rPr>
        <w:t xml:space="preserve"> </w:t>
      </w:r>
      <w:r w:rsidR="00336DB2" w:rsidRPr="00F64D8B">
        <w:rPr>
          <w:rFonts w:ascii="Times New Roman" w:hAnsi="Times New Roman" w:cs="Times New Roman"/>
          <w:sz w:val="24"/>
          <w:szCs w:val="24"/>
          <w:lang w:val="en-CA"/>
        </w:rPr>
        <w:t>and indexed AVA</w:t>
      </w:r>
      <w:r w:rsidR="00336DB2" w:rsidRPr="00F64D8B">
        <w:rPr>
          <w:rFonts w:ascii="Times New Roman" w:hAnsi="Times New Roman" w:cs="Times New Roman"/>
          <w:sz w:val="24"/>
          <w:szCs w:val="24"/>
          <w:vertAlign w:val="subscript"/>
          <w:lang w:val="en-CA"/>
        </w:rPr>
        <w:t>Proj</w:t>
      </w:r>
      <w:r w:rsidR="00336DB2" w:rsidRPr="00F64D8B">
        <w:rPr>
          <w:rFonts w:ascii="Times New Roman" w:hAnsi="Times New Roman" w:cs="Times New Roman"/>
          <w:sz w:val="24"/>
          <w:szCs w:val="24"/>
          <w:lang w:val="en-CA"/>
        </w:rPr>
        <w:t xml:space="preserve"> as continuous variables </w:t>
      </w:r>
      <w:r w:rsidR="00D40A10" w:rsidRPr="00F64D8B">
        <w:rPr>
          <w:rFonts w:ascii="Times New Roman" w:hAnsi="Times New Roman" w:cs="Times New Roman"/>
          <w:sz w:val="24"/>
          <w:szCs w:val="24"/>
          <w:lang w:val="en-CA"/>
        </w:rPr>
        <w:t>were predictors of mortality (</w:t>
      </w:r>
      <w:r w:rsidR="00336DB2" w:rsidRPr="00F64D8B">
        <w:rPr>
          <w:rFonts w:ascii="Times New Roman" w:hAnsi="Times New Roman" w:cs="Times New Roman"/>
          <w:sz w:val="24"/>
          <w:szCs w:val="24"/>
          <w:lang w:val="en-CA"/>
        </w:rPr>
        <w:t xml:space="preserve">all </w:t>
      </w:r>
      <w:r w:rsidR="00D40A10" w:rsidRPr="00F64D8B">
        <w:rPr>
          <w:rFonts w:ascii="Times New Roman" w:hAnsi="Times New Roman" w:cs="Times New Roman"/>
          <w:sz w:val="24"/>
          <w:szCs w:val="24"/>
          <w:lang w:val="en-CA"/>
        </w:rPr>
        <w:t>p</w:t>
      </w:r>
      <w:r w:rsidR="00336DB2" w:rsidRPr="00F64D8B">
        <w:rPr>
          <w:rFonts w:ascii="Times New Roman" w:hAnsi="Times New Roman" w:cs="Times New Roman"/>
          <w:sz w:val="24"/>
          <w:szCs w:val="24"/>
          <w:lang w:val="en-CA"/>
        </w:rPr>
        <w:t>≤</w:t>
      </w:r>
      <w:r w:rsidR="00D40A10" w:rsidRPr="00F64D8B">
        <w:rPr>
          <w:rFonts w:ascii="Times New Roman" w:hAnsi="Times New Roman" w:cs="Times New Roman"/>
          <w:sz w:val="24"/>
          <w:szCs w:val="24"/>
          <w:lang w:val="en-CA"/>
        </w:rPr>
        <w:t>0.0</w:t>
      </w:r>
      <w:r w:rsidR="00336DB2" w:rsidRPr="00F64D8B">
        <w:rPr>
          <w:rFonts w:ascii="Times New Roman" w:hAnsi="Times New Roman" w:cs="Times New Roman"/>
          <w:sz w:val="24"/>
          <w:szCs w:val="24"/>
          <w:lang w:val="en-CA"/>
        </w:rPr>
        <w:t>2</w:t>
      </w:r>
      <w:r w:rsidR="00D40A10" w:rsidRPr="00F64D8B">
        <w:rPr>
          <w:rFonts w:ascii="Times New Roman" w:hAnsi="Times New Roman" w:cs="Times New Roman"/>
          <w:sz w:val="24"/>
          <w:szCs w:val="24"/>
          <w:lang w:val="en-CA"/>
        </w:rPr>
        <w:t>)</w:t>
      </w:r>
      <w:r w:rsidR="00336DB2" w:rsidRPr="00F64D8B">
        <w:rPr>
          <w:rFonts w:ascii="Times New Roman" w:hAnsi="Times New Roman" w:cs="Times New Roman"/>
          <w:sz w:val="24"/>
          <w:szCs w:val="24"/>
          <w:lang w:val="en-CA"/>
        </w:rPr>
        <w:t xml:space="preserve">. As </w:t>
      </w:r>
      <w:r w:rsidR="00D40A10" w:rsidRPr="00F64D8B">
        <w:rPr>
          <w:rFonts w:ascii="Times New Roman" w:hAnsi="Times New Roman" w:cs="Times New Roman"/>
          <w:sz w:val="24"/>
          <w:szCs w:val="24"/>
          <w:lang w:val="en-CA"/>
        </w:rPr>
        <w:t>dichotomous</w:t>
      </w:r>
      <w:r w:rsidR="00336DB2" w:rsidRPr="00F64D8B">
        <w:rPr>
          <w:rFonts w:ascii="Times New Roman" w:hAnsi="Times New Roman" w:cs="Times New Roman"/>
          <w:sz w:val="24"/>
          <w:szCs w:val="24"/>
          <w:lang w:val="en-CA"/>
        </w:rPr>
        <w:t xml:space="preserve"> variables only AVA</w:t>
      </w:r>
      <w:r w:rsidR="00336DB2" w:rsidRPr="00F64D8B">
        <w:rPr>
          <w:rFonts w:ascii="Times New Roman" w:hAnsi="Times New Roman" w:cs="Times New Roman"/>
          <w:sz w:val="24"/>
          <w:szCs w:val="24"/>
          <w:vertAlign w:val="subscript"/>
          <w:lang w:val="en-CA"/>
        </w:rPr>
        <w:t>Proj</w:t>
      </w:r>
      <w:r w:rsidR="00336DB2" w:rsidRPr="00F64D8B">
        <w:rPr>
          <w:rFonts w:ascii="Times New Roman" w:hAnsi="Times New Roman" w:cs="Times New Roman"/>
          <w:sz w:val="24"/>
          <w:szCs w:val="24"/>
          <w:lang w:val="en-CA"/>
        </w:rPr>
        <w:t xml:space="preserve"> </w:t>
      </w:r>
      <w:r w:rsidR="005708AD" w:rsidRPr="00F64D8B">
        <w:rPr>
          <w:rFonts w:ascii="Times New Roman" w:hAnsi="Times New Roman" w:cs="Times New Roman"/>
          <w:sz w:val="24"/>
          <w:szCs w:val="24"/>
          <w:lang w:val="en-CA"/>
        </w:rPr>
        <w:t>≤1cm</w:t>
      </w:r>
      <w:r w:rsidR="005708AD" w:rsidRPr="00F64D8B">
        <w:rPr>
          <w:rFonts w:ascii="Times New Roman" w:hAnsi="Times New Roman" w:cs="Times New Roman"/>
          <w:sz w:val="24"/>
          <w:szCs w:val="24"/>
          <w:vertAlign w:val="superscript"/>
          <w:lang w:val="en-CA"/>
        </w:rPr>
        <w:t>2</w:t>
      </w:r>
      <w:r w:rsidR="00D40A10" w:rsidRPr="00F64D8B">
        <w:rPr>
          <w:rFonts w:ascii="Times New Roman" w:hAnsi="Times New Roman" w:cs="Times New Roman"/>
          <w:sz w:val="24"/>
          <w:szCs w:val="24"/>
          <w:lang w:val="en-CA"/>
        </w:rPr>
        <w:t xml:space="preserve">, </w:t>
      </w:r>
      <w:r w:rsidR="00336DB2" w:rsidRPr="00F64D8B">
        <w:rPr>
          <w:rFonts w:ascii="Times New Roman" w:hAnsi="Times New Roman" w:cs="Times New Roman"/>
          <w:sz w:val="24"/>
          <w:szCs w:val="24"/>
          <w:lang w:val="en-CA"/>
        </w:rPr>
        <w:t>(</w:t>
      </w:r>
      <w:r w:rsidR="00D40A10" w:rsidRPr="00F64D8B">
        <w:rPr>
          <w:rFonts w:ascii="Times New Roman" w:hAnsi="Times New Roman" w:cs="Times New Roman"/>
          <w:sz w:val="24"/>
          <w:szCs w:val="24"/>
          <w:lang w:val="en-CA"/>
        </w:rPr>
        <w:t>p</w:t>
      </w:r>
      <w:r w:rsidR="00336DB2" w:rsidRPr="00F64D8B">
        <w:rPr>
          <w:rFonts w:ascii="Times New Roman" w:hAnsi="Times New Roman" w:cs="Times New Roman"/>
          <w:sz w:val="24"/>
          <w:szCs w:val="24"/>
          <w:lang w:val="en-CA"/>
        </w:rPr>
        <w:t>&lt;</w:t>
      </w:r>
      <w:r w:rsidR="00D40A10" w:rsidRPr="00F64D8B">
        <w:rPr>
          <w:rFonts w:ascii="Times New Roman" w:hAnsi="Times New Roman" w:cs="Times New Roman"/>
          <w:sz w:val="24"/>
          <w:szCs w:val="24"/>
          <w:lang w:val="en-CA"/>
        </w:rPr>
        <w:t>0.00</w:t>
      </w:r>
      <w:r w:rsidR="00336DB2" w:rsidRPr="00F64D8B">
        <w:rPr>
          <w:rFonts w:ascii="Times New Roman" w:hAnsi="Times New Roman" w:cs="Times New Roman"/>
          <w:sz w:val="24"/>
          <w:szCs w:val="24"/>
          <w:lang w:val="en-CA"/>
        </w:rPr>
        <w:t>01)</w:t>
      </w:r>
      <w:r w:rsidR="00D40A10" w:rsidRPr="00F64D8B">
        <w:rPr>
          <w:rFonts w:ascii="Times New Roman" w:hAnsi="Times New Roman" w:cs="Times New Roman"/>
          <w:sz w:val="24"/>
          <w:szCs w:val="24"/>
          <w:lang w:val="en-CA"/>
        </w:rPr>
        <w:t xml:space="preserve"> and </w:t>
      </w:r>
      <w:r w:rsidR="00336DB2" w:rsidRPr="00F64D8B">
        <w:rPr>
          <w:rFonts w:ascii="Times New Roman" w:hAnsi="Times New Roman" w:cs="Times New Roman"/>
          <w:sz w:val="24"/>
          <w:szCs w:val="24"/>
          <w:lang w:val="en-CA"/>
        </w:rPr>
        <w:t>indexed AVA</w:t>
      </w:r>
      <w:r w:rsidR="00336DB2" w:rsidRPr="00F64D8B">
        <w:rPr>
          <w:rFonts w:ascii="Times New Roman" w:hAnsi="Times New Roman" w:cs="Times New Roman"/>
          <w:sz w:val="24"/>
          <w:szCs w:val="24"/>
          <w:vertAlign w:val="subscript"/>
          <w:lang w:val="en-CA"/>
        </w:rPr>
        <w:t>Proj</w:t>
      </w:r>
      <w:r w:rsidR="00336DB2" w:rsidRPr="00F64D8B">
        <w:rPr>
          <w:rFonts w:ascii="Times New Roman" w:hAnsi="Times New Roman" w:cs="Times New Roman"/>
          <w:sz w:val="24"/>
          <w:szCs w:val="24"/>
          <w:lang w:val="en-CA"/>
        </w:rPr>
        <w:t xml:space="preserve"> </w:t>
      </w:r>
      <w:r w:rsidR="00497752" w:rsidRPr="00F64D8B">
        <w:rPr>
          <w:rFonts w:ascii="Times New Roman" w:hAnsi="Times New Roman" w:cs="Times New Roman"/>
          <w:sz w:val="24"/>
          <w:szCs w:val="24"/>
          <w:lang w:val="en-CA"/>
        </w:rPr>
        <w:t>≤</w:t>
      </w:r>
      <w:r w:rsidR="00D40A10" w:rsidRPr="00F64D8B">
        <w:rPr>
          <w:rFonts w:ascii="Times New Roman" w:hAnsi="Times New Roman" w:cs="Times New Roman"/>
          <w:sz w:val="24"/>
          <w:szCs w:val="24"/>
          <w:lang w:val="en-CA"/>
        </w:rPr>
        <w:t>0.</w:t>
      </w:r>
      <w:r w:rsidR="00336DB2" w:rsidRPr="00F64D8B">
        <w:rPr>
          <w:rFonts w:ascii="Times New Roman" w:hAnsi="Times New Roman" w:cs="Times New Roman"/>
          <w:sz w:val="24"/>
          <w:szCs w:val="24"/>
          <w:lang w:val="en-CA"/>
        </w:rPr>
        <w:t>55</w:t>
      </w:r>
      <w:r w:rsidR="00D40A10" w:rsidRPr="00F64D8B">
        <w:rPr>
          <w:rFonts w:ascii="Times New Roman" w:hAnsi="Times New Roman" w:cs="Times New Roman"/>
          <w:sz w:val="24"/>
          <w:szCs w:val="24"/>
          <w:lang w:val="en-CA"/>
        </w:rPr>
        <w:t>cm</w:t>
      </w:r>
      <w:r w:rsidR="00D40A10" w:rsidRPr="00F64D8B">
        <w:rPr>
          <w:rFonts w:ascii="Times New Roman" w:hAnsi="Times New Roman" w:cs="Times New Roman"/>
          <w:sz w:val="24"/>
          <w:szCs w:val="24"/>
          <w:vertAlign w:val="superscript"/>
          <w:lang w:val="en-CA"/>
        </w:rPr>
        <w:t>2</w:t>
      </w:r>
      <w:r w:rsidR="00D40A10" w:rsidRPr="00F64D8B">
        <w:rPr>
          <w:rFonts w:ascii="Times New Roman" w:hAnsi="Times New Roman" w:cs="Times New Roman"/>
          <w:sz w:val="24"/>
          <w:szCs w:val="24"/>
          <w:lang w:val="en-CA"/>
        </w:rPr>
        <w:t>/m</w:t>
      </w:r>
      <w:r w:rsidR="00D40A10" w:rsidRPr="00F64D8B">
        <w:rPr>
          <w:rFonts w:ascii="Times New Roman" w:hAnsi="Times New Roman" w:cs="Times New Roman"/>
          <w:sz w:val="24"/>
          <w:szCs w:val="24"/>
          <w:vertAlign w:val="superscript"/>
          <w:lang w:val="en-CA"/>
        </w:rPr>
        <w:t>2</w:t>
      </w:r>
      <w:r w:rsidR="00D40A10" w:rsidRPr="00F64D8B">
        <w:rPr>
          <w:rFonts w:ascii="Times New Roman" w:hAnsi="Times New Roman" w:cs="Times New Roman"/>
          <w:sz w:val="24"/>
          <w:szCs w:val="24"/>
          <w:lang w:val="en-CA"/>
        </w:rPr>
        <w:t xml:space="preserve">, </w:t>
      </w:r>
      <w:r w:rsidR="00336DB2" w:rsidRPr="00F64D8B">
        <w:rPr>
          <w:rFonts w:ascii="Times New Roman" w:hAnsi="Times New Roman" w:cs="Times New Roman"/>
          <w:sz w:val="24"/>
          <w:szCs w:val="24"/>
          <w:lang w:val="en-CA"/>
        </w:rPr>
        <w:t>(</w:t>
      </w:r>
      <w:r w:rsidR="00D40A10" w:rsidRPr="00F64D8B">
        <w:rPr>
          <w:rFonts w:ascii="Times New Roman" w:hAnsi="Times New Roman" w:cs="Times New Roman"/>
          <w:sz w:val="24"/>
          <w:szCs w:val="24"/>
          <w:lang w:val="en-CA"/>
        </w:rPr>
        <w:t>p=0.0</w:t>
      </w:r>
      <w:r w:rsidR="00336DB2" w:rsidRPr="00F64D8B">
        <w:rPr>
          <w:rFonts w:ascii="Times New Roman" w:hAnsi="Times New Roman" w:cs="Times New Roman"/>
          <w:sz w:val="24"/>
          <w:szCs w:val="24"/>
          <w:lang w:val="en-CA"/>
        </w:rPr>
        <w:t>04</w:t>
      </w:r>
      <w:r w:rsidR="005708AD" w:rsidRPr="00F64D8B">
        <w:rPr>
          <w:rFonts w:ascii="Times New Roman" w:hAnsi="Times New Roman" w:cs="Times New Roman"/>
          <w:sz w:val="24"/>
          <w:szCs w:val="24"/>
          <w:lang w:val="en-CA"/>
        </w:rPr>
        <w:t xml:space="preserve">) </w:t>
      </w:r>
      <w:r w:rsidR="00336DB2" w:rsidRPr="00F64D8B">
        <w:rPr>
          <w:rFonts w:ascii="Times New Roman" w:hAnsi="Times New Roman" w:cs="Times New Roman"/>
          <w:sz w:val="24"/>
          <w:szCs w:val="24"/>
          <w:lang w:val="en-CA"/>
        </w:rPr>
        <w:t>were predictors of mortality</w:t>
      </w:r>
      <w:r w:rsidR="0068531B"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lastRenderedPageBreak/>
        <w:t>while MG</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w:t>
      </w:r>
      <w:r w:rsidR="00336DB2" w:rsidRPr="00F64D8B">
        <w:rPr>
          <w:rFonts w:ascii="Times New Roman" w:hAnsi="Times New Roman" w:cs="Times New Roman"/>
          <w:sz w:val="24"/>
          <w:szCs w:val="24"/>
          <w:lang w:val="en-CA"/>
        </w:rPr>
        <w:t>≥40 mmHg (p=0.69) and AVA</w:t>
      </w:r>
      <w:r w:rsidR="00336DB2" w:rsidRPr="00F64D8B">
        <w:rPr>
          <w:rFonts w:ascii="Times New Roman" w:hAnsi="Times New Roman" w:cs="Times New Roman"/>
          <w:sz w:val="24"/>
          <w:szCs w:val="24"/>
          <w:vertAlign w:val="subscript"/>
          <w:lang w:val="en-CA"/>
        </w:rPr>
        <w:t>Peak</w:t>
      </w:r>
      <w:r w:rsidR="00336DB2" w:rsidRPr="00F64D8B">
        <w:rPr>
          <w:rFonts w:ascii="Times New Roman" w:hAnsi="Times New Roman" w:cs="Times New Roman"/>
          <w:sz w:val="24"/>
          <w:szCs w:val="24"/>
          <w:lang w:val="en-CA"/>
        </w:rPr>
        <w:t xml:space="preserve"> ≤1cm</w:t>
      </w:r>
      <w:r w:rsidR="00336DB2" w:rsidRPr="00F64D8B">
        <w:rPr>
          <w:rFonts w:ascii="Times New Roman" w:hAnsi="Times New Roman" w:cs="Times New Roman"/>
          <w:sz w:val="24"/>
          <w:szCs w:val="24"/>
          <w:vertAlign w:val="superscript"/>
          <w:lang w:val="en-CA"/>
        </w:rPr>
        <w:t>2</w:t>
      </w:r>
      <w:r w:rsidR="00336DB2" w:rsidRPr="00F64D8B">
        <w:rPr>
          <w:rFonts w:ascii="Times New Roman" w:hAnsi="Times New Roman" w:cs="Times New Roman"/>
          <w:sz w:val="24"/>
          <w:szCs w:val="24"/>
          <w:lang w:val="en-CA"/>
        </w:rPr>
        <w:t xml:space="preserve"> (p=0.06) were </w:t>
      </w:r>
      <w:r w:rsidRPr="00F64D8B">
        <w:rPr>
          <w:rFonts w:ascii="Times New Roman" w:hAnsi="Times New Roman" w:cs="Times New Roman"/>
          <w:sz w:val="24"/>
          <w:szCs w:val="24"/>
          <w:lang w:val="en-CA"/>
        </w:rPr>
        <w:t>not</w:t>
      </w:r>
      <w:r w:rsidR="00DF2E78" w:rsidRPr="00F64D8B">
        <w:rPr>
          <w:rFonts w:ascii="Times New Roman" w:hAnsi="Times New Roman" w:cs="Times New Roman"/>
          <w:sz w:val="24"/>
          <w:szCs w:val="24"/>
          <w:lang w:val="en-CA"/>
        </w:rPr>
        <w:t xml:space="preserve"> (</w:t>
      </w:r>
      <w:r w:rsidR="00DF2E78" w:rsidRPr="00F64D8B">
        <w:rPr>
          <w:rFonts w:ascii="Times New Roman" w:hAnsi="Times New Roman" w:cs="Times New Roman"/>
          <w:b/>
          <w:sz w:val="24"/>
          <w:szCs w:val="24"/>
          <w:lang w:val="en-CA"/>
        </w:rPr>
        <w:t>F</w:t>
      </w:r>
      <w:r w:rsidR="00AE2CF5" w:rsidRPr="00F64D8B">
        <w:rPr>
          <w:rFonts w:ascii="Times New Roman" w:hAnsi="Times New Roman" w:cs="Times New Roman"/>
          <w:b/>
          <w:sz w:val="24"/>
          <w:szCs w:val="24"/>
          <w:lang w:val="en-CA"/>
        </w:rPr>
        <w:t>igure 2</w:t>
      </w:r>
      <w:r w:rsidR="00B438A2" w:rsidRPr="00F64D8B">
        <w:rPr>
          <w:rFonts w:ascii="Times New Roman" w:hAnsi="Times New Roman" w:cs="Times New Roman"/>
          <w:b/>
          <w:sz w:val="24"/>
          <w:szCs w:val="24"/>
          <w:lang w:val="en-CA"/>
        </w:rPr>
        <w:t xml:space="preserve">, </w:t>
      </w:r>
      <w:r w:rsidR="00BF3202" w:rsidRPr="00F64D8B">
        <w:rPr>
          <w:rFonts w:ascii="Times New Roman" w:hAnsi="Times New Roman" w:cs="Times New Roman"/>
          <w:b/>
          <w:sz w:val="24"/>
          <w:szCs w:val="24"/>
          <w:lang w:val="en-CA"/>
        </w:rPr>
        <w:t>Table 3</w:t>
      </w:r>
      <w:r w:rsidR="00BF3202" w:rsidRPr="00F64D8B">
        <w:rPr>
          <w:rFonts w:ascii="Times New Roman" w:hAnsi="Times New Roman" w:cs="Times New Roman"/>
          <w:sz w:val="24"/>
          <w:szCs w:val="24"/>
          <w:lang w:val="en-CA"/>
        </w:rPr>
        <w:t>)</w:t>
      </w:r>
      <w:r w:rsidR="0083341F" w:rsidRPr="00F64D8B">
        <w:rPr>
          <w:rFonts w:ascii="Times New Roman" w:hAnsi="Times New Roman" w:cs="Times New Roman"/>
          <w:sz w:val="24"/>
          <w:szCs w:val="24"/>
          <w:lang w:val="en-CA"/>
        </w:rPr>
        <w:t xml:space="preserve">. </w:t>
      </w:r>
      <w:r w:rsidR="00633603" w:rsidRPr="00F64D8B">
        <w:rPr>
          <w:rFonts w:ascii="Times New Roman" w:hAnsi="Times New Roman" w:cs="Times New Roman"/>
          <w:sz w:val="24"/>
          <w:szCs w:val="24"/>
          <w:lang w:val="en-CA"/>
        </w:rPr>
        <w:t xml:space="preserve">The combination of </w:t>
      </w:r>
      <w:r w:rsidR="0083341F" w:rsidRPr="00F64D8B">
        <w:rPr>
          <w:rFonts w:ascii="Times New Roman" w:hAnsi="Times New Roman" w:cs="Times New Roman"/>
          <w:sz w:val="24"/>
          <w:szCs w:val="24"/>
          <w:lang w:val="en-CA"/>
        </w:rPr>
        <w:t>AVA</w:t>
      </w:r>
      <w:r w:rsidR="00C52C0B" w:rsidRPr="00F64D8B">
        <w:rPr>
          <w:rFonts w:ascii="Times New Roman" w:hAnsi="Times New Roman" w:cs="Times New Roman"/>
          <w:sz w:val="24"/>
          <w:szCs w:val="24"/>
          <w:vertAlign w:val="subscript"/>
          <w:lang w:val="en-CA"/>
        </w:rPr>
        <w:t>P</w:t>
      </w:r>
      <w:r w:rsidR="0083341F" w:rsidRPr="00F64D8B">
        <w:rPr>
          <w:rFonts w:ascii="Times New Roman" w:hAnsi="Times New Roman" w:cs="Times New Roman"/>
          <w:sz w:val="24"/>
          <w:szCs w:val="24"/>
          <w:vertAlign w:val="subscript"/>
          <w:lang w:val="en-CA"/>
        </w:rPr>
        <w:t xml:space="preserve">eak </w:t>
      </w:r>
      <w:r w:rsidR="0083341F" w:rsidRPr="00F64D8B">
        <w:rPr>
          <w:rFonts w:ascii="Times New Roman" w:hAnsi="Times New Roman" w:cs="Times New Roman"/>
          <w:sz w:val="24"/>
          <w:szCs w:val="24"/>
          <w:lang w:val="en-CA"/>
        </w:rPr>
        <w:t>≤1cm</w:t>
      </w:r>
      <w:r w:rsidR="0083341F" w:rsidRPr="00F64D8B">
        <w:rPr>
          <w:rFonts w:ascii="Times New Roman" w:hAnsi="Times New Roman" w:cs="Times New Roman"/>
          <w:sz w:val="24"/>
          <w:szCs w:val="24"/>
          <w:vertAlign w:val="superscript"/>
          <w:lang w:val="en-CA"/>
        </w:rPr>
        <w:t xml:space="preserve">2 </w:t>
      </w:r>
      <w:r w:rsidR="0083341F" w:rsidRPr="00F64D8B">
        <w:rPr>
          <w:rFonts w:ascii="Times New Roman" w:hAnsi="Times New Roman" w:cs="Times New Roman"/>
          <w:sz w:val="24"/>
          <w:szCs w:val="24"/>
          <w:lang w:val="en-CA"/>
        </w:rPr>
        <w:t>and MG</w:t>
      </w:r>
      <w:r w:rsidR="00B91095" w:rsidRPr="00F64D8B">
        <w:rPr>
          <w:rFonts w:ascii="Times New Roman" w:hAnsi="Times New Roman" w:cs="Times New Roman"/>
          <w:sz w:val="24"/>
          <w:szCs w:val="24"/>
          <w:vertAlign w:val="subscript"/>
          <w:lang w:val="en-CA"/>
        </w:rPr>
        <w:t>P</w:t>
      </w:r>
      <w:r w:rsidR="0083341F" w:rsidRPr="00F64D8B">
        <w:rPr>
          <w:rFonts w:ascii="Times New Roman" w:hAnsi="Times New Roman" w:cs="Times New Roman"/>
          <w:sz w:val="24"/>
          <w:szCs w:val="24"/>
          <w:vertAlign w:val="subscript"/>
          <w:lang w:val="en-CA"/>
        </w:rPr>
        <w:t>eak</w:t>
      </w:r>
      <w:r w:rsidR="0083341F" w:rsidRPr="00F64D8B">
        <w:rPr>
          <w:rFonts w:ascii="Times New Roman" w:hAnsi="Times New Roman" w:cs="Times New Roman"/>
          <w:sz w:val="24"/>
          <w:szCs w:val="24"/>
          <w:lang w:val="en-CA"/>
        </w:rPr>
        <w:t xml:space="preserve"> ≥ 40mmHg </w:t>
      </w:r>
      <w:r w:rsidR="00497752" w:rsidRPr="00F64D8B">
        <w:rPr>
          <w:rFonts w:ascii="Times New Roman" w:hAnsi="Times New Roman" w:cs="Times New Roman"/>
          <w:sz w:val="24"/>
          <w:szCs w:val="24"/>
          <w:lang w:val="en-CA"/>
        </w:rPr>
        <w:t xml:space="preserve">as recommended in the guidelines to identify TSAS </w:t>
      </w:r>
      <w:r w:rsidR="005A7337" w:rsidRPr="00F64D8B">
        <w:rPr>
          <w:rFonts w:ascii="Times New Roman" w:hAnsi="Times New Roman" w:cs="Times New Roman"/>
          <w:sz w:val="24"/>
          <w:szCs w:val="24"/>
          <w:lang w:val="en-CA"/>
        </w:rPr>
        <w:t>was not associated with all-cause</w:t>
      </w:r>
      <w:r w:rsidRPr="00F64D8B">
        <w:rPr>
          <w:rFonts w:ascii="Times New Roman" w:hAnsi="Times New Roman" w:cs="Times New Roman"/>
          <w:sz w:val="24"/>
          <w:szCs w:val="24"/>
          <w:lang w:val="en-CA"/>
        </w:rPr>
        <w:t xml:space="preserve"> mortality</w:t>
      </w:r>
      <w:r w:rsidR="00633603"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w:t>
      </w:r>
      <w:r w:rsidR="0083341F" w:rsidRPr="00F64D8B">
        <w:rPr>
          <w:rFonts w:ascii="Times New Roman" w:hAnsi="Times New Roman" w:cs="Times New Roman"/>
          <w:sz w:val="24"/>
          <w:szCs w:val="24"/>
          <w:lang w:val="en-CA"/>
        </w:rPr>
        <w:t>p=0.</w:t>
      </w:r>
      <w:r w:rsidR="0008605A" w:rsidRPr="00F64D8B">
        <w:rPr>
          <w:rFonts w:ascii="Times New Roman" w:hAnsi="Times New Roman" w:cs="Times New Roman"/>
          <w:sz w:val="24"/>
          <w:szCs w:val="24"/>
          <w:lang w:val="en-CA"/>
        </w:rPr>
        <w:t>2</w:t>
      </w:r>
      <w:r w:rsidRPr="00F64D8B">
        <w:rPr>
          <w:rFonts w:ascii="Times New Roman" w:hAnsi="Times New Roman" w:cs="Times New Roman"/>
          <w:sz w:val="24"/>
          <w:szCs w:val="24"/>
          <w:lang w:val="en-CA"/>
        </w:rPr>
        <w:t>1</w:t>
      </w:r>
      <w:r w:rsidR="0083341F" w:rsidRPr="00F64D8B">
        <w:rPr>
          <w:rFonts w:ascii="Times New Roman" w:hAnsi="Times New Roman" w:cs="Times New Roman"/>
          <w:sz w:val="24"/>
          <w:szCs w:val="24"/>
          <w:lang w:val="en-CA"/>
        </w:rPr>
        <w:t>).</w:t>
      </w:r>
    </w:p>
    <w:p w14:paraId="1A6ACCC3" w14:textId="77777777" w:rsidR="00B438A2" w:rsidRPr="00F64D8B" w:rsidRDefault="00F1191D"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After adjustment for age, sex, functional capacity, kidney disease and LVEF</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w:t>
      </w:r>
      <w:r w:rsidR="00E76FC7" w:rsidRPr="00F64D8B">
        <w:rPr>
          <w:rFonts w:ascii="Times New Roman" w:hAnsi="Times New Roman" w:cs="Times New Roman"/>
          <w:sz w:val="24"/>
          <w:szCs w:val="24"/>
          <w:lang w:val="en-CA"/>
        </w:rPr>
        <w:t>AVA</w:t>
      </w:r>
      <w:r w:rsidR="00E76FC7" w:rsidRPr="00F64D8B">
        <w:rPr>
          <w:rFonts w:ascii="Times New Roman" w:hAnsi="Times New Roman" w:cs="Times New Roman"/>
          <w:sz w:val="24"/>
          <w:szCs w:val="24"/>
          <w:vertAlign w:val="subscript"/>
          <w:lang w:val="en-CA"/>
        </w:rPr>
        <w:t>Proj</w:t>
      </w:r>
      <w:r w:rsidR="00E76FC7" w:rsidRPr="00F64D8B">
        <w:rPr>
          <w:rFonts w:ascii="Times New Roman" w:hAnsi="Times New Roman" w:cs="Times New Roman"/>
          <w:sz w:val="24"/>
          <w:szCs w:val="24"/>
          <w:lang w:val="en-CA"/>
        </w:rPr>
        <w:t xml:space="preserve"> and</w:t>
      </w:r>
      <w:r w:rsidR="00497752" w:rsidRPr="00F64D8B">
        <w:rPr>
          <w:rFonts w:ascii="Times New Roman" w:hAnsi="Times New Roman" w:cs="Times New Roman"/>
          <w:sz w:val="24"/>
          <w:szCs w:val="24"/>
          <w:lang w:val="en-CA"/>
        </w:rPr>
        <w:t xml:space="preserve"> </w:t>
      </w:r>
      <w:r w:rsidR="000C5F89" w:rsidRPr="00F64D8B">
        <w:rPr>
          <w:rFonts w:ascii="Times New Roman" w:hAnsi="Times New Roman" w:cs="Times New Roman"/>
          <w:sz w:val="24"/>
          <w:szCs w:val="24"/>
          <w:lang w:val="en-CA"/>
        </w:rPr>
        <w:t xml:space="preserve">indexed </w:t>
      </w:r>
      <w:r w:rsidR="00675FA9" w:rsidRPr="00F64D8B">
        <w:rPr>
          <w:rFonts w:ascii="Times New Roman" w:hAnsi="Times New Roman" w:cs="Times New Roman"/>
          <w:sz w:val="24"/>
          <w:szCs w:val="24"/>
          <w:lang w:val="en-CA"/>
        </w:rPr>
        <w:t>AVA</w:t>
      </w:r>
      <w:r w:rsidR="00B91095" w:rsidRPr="00F64D8B">
        <w:rPr>
          <w:rFonts w:ascii="Times New Roman" w:hAnsi="Times New Roman" w:cs="Times New Roman"/>
          <w:sz w:val="24"/>
          <w:szCs w:val="24"/>
          <w:vertAlign w:val="subscript"/>
          <w:lang w:val="en-CA"/>
        </w:rPr>
        <w:t>P</w:t>
      </w:r>
      <w:r w:rsidR="00675FA9" w:rsidRPr="00F64D8B">
        <w:rPr>
          <w:rFonts w:ascii="Times New Roman" w:hAnsi="Times New Roman" w:cs="Times New Roman"/>
          <w:sz w:val="24"/>
          <w:szCs w:val="24"/>
          <w:vertAlign w:val="subscript"/>
          <w:lang w:val="en-CA"/>
        </w:rPr>
        <w:t>roj</w:t>
      </w:r>
      <w:r w:rsidR="000C5F89"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as continuous </w:t>
      </w:r>
      <w:r w:rsidR="00766E65" w:rsidRPr="00F64D8B">
        <w:rPr>
          <w:rFonts w:ascii="Times New Roman" w:hAnsi="Times New Roman" w:cs="Times New Roman"/>
          <w:sz w:val="24"/>
          <w:szCs w:val="24"/>
          <w:lang w:val="en-CA"/>
        </w:rPr>
        <w:t xml:space="preserve">or </w:t>
      </w:r>
      <w:r w:rsidRPr="00F64D8B">
        <w:rPr>
          <w:rFonts w:ascii="Times New Roman" w:hAnsi="Times New Roman" w:cs="Times New Roman"/>
          <w:sz w:val="24"/>
          <w:szCs w:val="24"/>
          <w:lang w:val="en-CA"/>
        </w:rPr>
        <w:t>dichotom</w:t>
      </w:r>
      <w:r w:rsidR="00766E65" w:rsidRPr="00F64D8B">
        <w:rPr>
          <w:rFonts w:ascii="Times New Roman" w:hAnsi="Times New Roman" w:cs="Times New Roman"/>
          <w:sz w:val="24"/>
          <w:szCs w:val="24"/>
          <w:lang w:val="en-CA"/>
        </w:rPr>
        <w:t>ous</w:t>
      </w:r>
      <w:r w:rsidRPr="00F64D8B">
        <w:rPr>
          <w:rFonts w:ascii="Times New Roman" w:hAnsi="Times New Roman" w:cs="Times New Roman"/>
          <w:sz w:val="24"/>
          <w:szCs w:val="24"/>
          <w:lang w:val="en-CA"/>
        </w:rPr>
        <w:t xml:space="preserve"> variable</w:t>
      </w:r>
      <w:r w:rsidR="000C5F89" w:rsidRPr="00F64D8B">
        <w:rPr>
          <w:rFonts w:ascii="Times New Roman" w:hAnsi="Times New Roman" w:cs="Times New Roman"/>
          <w:sz w:val="24"/>
          <w:szCs w:val="24"/>
          <w:lang w:val="en-CA"/>
        </w:rPr>
        <w:t>s</w:t>
      </w:r>
      <w:r w:rsidR="00FD43F2"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and </w:t>
      </w:r>
      <w:r w:rsidR="00FD43F2" w:rsidRPr="00F64D8B">
        <w:rPr>
          <w:rFonts w:ascii="Times New Roman" w:hAnsi="Times New Roman" w:cs="Times New Roman"/>
          <w:sz w:val="24"/>
          <w:szCs w:val="24"/>
          <w:lang w:val="en-CA"/>
        </w:rPr>
        <w:t>MG</w:t>
      </w:r>
      <w:r w:rsidR="00FD43F2" w:rsidRPr="00F64D8B">
        <w:rPr>
          <w:rFonts w:ascii="Times New Roman" w:hAnsi="Times New Roman" w:cs="Times New Roman"/>
          <w:sz w:val="24"/>
          <w:szCs w:val="24"/>
          <w:vertAlign w:val="subscript"/>
          <w:lang w:val="en-CA"/>
        </w:rPr>
        <w:t>Peak</w:t>
      </w:r>
      <w:r w:rsidR="00FD43F2" w:rsidRPr="00F64D8B">
        <w:rPr>
          <w:rFonts w:ascii="Times New Roman" w:hAnsi="Times New Roman" w:cs="Times New Roman"/>
          <w:sz w:val="24"/>
          <w:szCs w:val="24"/>
          <w:lang w:val="en-CA"/>
        </w:rPr>
        <w:t xml:space="preserve"> and </w:t>
      </w:r>
      <w:r w:rsidRPr="00F64D8B">
        <w:rPr>
          <w:rFonts w:ascii="Times New Roman" w:hAnsi="Times New Roman" w:cs="Times New Roman"/>
          <w:sz w:val="24"/>
          <w:szCs w:val="24"/>
          <w:lang w:val="en-CA"/>
        </w:rPr>
        <w:t>AVA</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as continuous variable</w:t>
      </w:r>
      <w:r w:rsidR="00497752" w:rsidRPr="00F64D8B">
        <w:rPr>
          <w:rFonts w:ascii="Times New Roman" w:hAnsi="Times New Roman" w:cs="Times New Roman"/>
          <w:sz w:val="24"/>
          <w:szCs w:val="24"/>
          <w:lang w:val="en-CA"/>
        </w:rPr>
        <w:t>s</w:t>
      </w:r>
      <w:r w:rsidR="005314B4" w:rsidRPr="00F64D8B">
        <w:rPr>
          <w:rFonts w:ascii="Times New Roman" w:hAnsi="Times New Roman" w:cs="Times New Roman"/>
          <w:sz w:val="24"/>
          <w:szCs w:val="24"/>
          <w:lang w:val="en-CA"/>
        </w:rPr>
        <w:t xml:space="preserve"> only</w:t>
      </w:r>
      <w:r w:rsidR="00497752" w:rsidRPr="00F64D8B">
        <w:rPr>
          <w:rFonts w:ascii="Times New Roman" w:hAnsi="Times New Roman" w:cs="Times New Roman"/>
          <w:sz w:val="24"/>
          <w:szCs w:val="24"/>
          <w:lang w:val="en-CA"/>
        </w:rPr>
        <w:t xml:space="preserve">, </w:t>
      </w:r>
      <w:r w:rsidR="00FD43F2" w:rsidRPr="00F64D8B">
        <w:rPr>
          <w:rFonts w:ascii="Times New Roman" w:hAnsi="Times New Roman" w:cs="Times New Roman"/>
          <w:sz w:val="24"/>
          <w:szCs w:val="24"/>
          <w:lang w:val="en-CA"/>
        </w:rPr>
        <w:t xml:space="preserve">were </w:t>
      </w:r>
      <w:r w:rsidRPr="00F64D8B">
        <w:rPr>
          <w:rFonts w:ascii="Times New Roman" w:hAnsi="Times New Roman" w:cs="Times New Roman"/>
          <w:sz w:val="24"/>
          <w:szCs w:val="24"/>
          <w:lang w:val="en-CA"/>
        </w:rPr>
        <w:t>independent predictor</w:t>
      </w:r>
      <w:r w:rsidR="00633603" w:rsidRPr="00F64D8B">
        <w:rPr>
          <w:rFonts w:ascii="Times New Roman" w:hAnsi="Times New Roman" w:cs="Times New Roman"/>
          <w:sz w:val="24"/>
          <w:szCs w:val="24"/>
          <w:lang w:val="en-CA"/>
        </w:rPr>
        <w:t>s</w:t>
      </w:r>
      <w:r w:rsidRPr="00F64D8B">
        <w:rPr>
          <w:rFonts w:ascii="Times New Roman" w:hAnsi="Times New Roman" w:cs="Times New Roman"/>
          <w:sz w:val="24"/>
          <w:szCs w:val="24"/>
          <w:lang w:val="en-CA"/>
        </w:rPr>
        <w:t xml:space="preserve"> of mortality </w:t>
      </w:r>
      <w:r w:rsidR="00497752" w:rsidRPr="00F64D8B">
        <w:rPr>
          <w:rFonts w:ascii="Times New Roman" w:hAnsi="Times New Roman" w:cs="Times New Roman"/>
          <w:sz w:val="24"/>
          <w:szCs w:val="24"/>
          <w:lang w:val="en-CA"/>
        </w:rPr>
        <w:t xml:space="preserve">during </w:t>
      </w:r>
      <w:r w:rsidRPr="00F64D8B">
        <w:rPr>
          <w:rFonts w:ascii="Times New Roman" w:hAnsi="Times New Roman" w:cs="Times New Roman"/>
          <w:sz w:val="24"/>
          <w:szCs w:val="24"/>
          <w:lang w:val="en-CA"/>
        </w:rPr>
        <w:t xml:space="preserve">medical management </w:t>
      </w:r>
      <w:r w:rsidR="00327FE0" w:rsidRPr="00F64D8B">
        <w:rPr>
          <w:rFonts w:ascii="Times New Roman" w:hAnsi="Times New Roman" w:cs="Times New Roman"/>
          <w:sz w:val="24"/>
          <w:szCs w:val="24"/>
          <w:lang w:val="en-CA"/>
        </w:rPr>
        <w:t>(all p≤0.0</w:t>
      </w:r>
      <w:r w:rsidR="00FD43F2" w:rsidRPr="00F64D8B">
        <w:rPr>
          <w:rFonts w:ascii="Times New Roman" w:hAnsi="Times New Roman" w:cs="Times New Roman"/>
          <w:sz w:val="24"/>
          <w:szCs w:val="24"/>
          <w:lang w:val="en-CA"/>
        </w:rPr>
        <w:t>2</w:t>
      </w:r>
      <w:r w:rsidR="00633603" w:rsidRPr="00F64D8B">
        <w:rPr>
          <w:rFonts w:ascii="Times New Roman" w:hAnsi="Times New Roman" w:cs="Times New Roman"/>
          <w:sz w:val="24"/>
          <w:szCs w:val="24"/>
          <w:lang w:val="en-CA"/>
        </w:rPr>
        <w:t>)</w:t>
      </w:r>
      <w:r w:rsidR="005314B4" w:rsidRPr="00F64D8B">
        <w:rPr>
          <w:rFonts w:ascii="Times New Roman" w:hAnsi="Times New Roman" w:cs="Times New Roman"/>
          <w:sz w:val="24"/>
          <w:szCs w:val="24"/>
          <w:lang w:val="en-CA"/>
        </w:rPr>
        <w:t xml:space="preserve"> (</w:t>
      </w:r>
      <w:r w:rsidR="005314B4" w:rsidRPr="00F64D8B">
        <w:rPr>
          <w:rFonts w:ascii="Times New Roman" w:hAnsi="Times New Roman" w:cs="Times New Roman"/>
          <w:b/>
          <w:sz w:val="24"/>
          <w:szCs w:val="24"/>
          <w:lang w:val="en-CA"/>
        </w:rPr>
        <w:t>F</w:t>
      </w:r>
      <w:r w:rsidR="00AE2CF5" w:rsidRPr="00F64D8B">
        <w:rPr>
          <w:rFonts w:ascii="Times New Roman" w:hAnsi="Times New Roman" w:cs="Times New Roman"/>
          <w:b/>
          <w:sz w:val="24"/>
          <w:szCs w:val="24"/>
          <w:lang w:val="en-CA"/>
        </w:rPr>
        <w:t>igure 2</w:t>
      </w:r>
      <w:r w:rsidR="005314B4" w:rsidRPr="00F64D8B">
        <w:rPr>
          <w:rFonts w:ascii="Times New Roman" w:hAnsi="Times New Roman" w:cs="Times New Roman"/>
          <w:sz w:val="24"/>
          <w:szCs w:val="24"/>
          <w:lang w:val="en-CA"/>
        </w:rPr>
        <w:t>)</w:t>
      </w:r>
      <w:r w:rsidR="00497752" w:rsidRPr="00F64D8B">
        <w:rPr>
          <w:rFonts w:ascii="Times New Roman" w:hAnsi="Times New Roman" w:cs="Times New Roman"/>
          <w:sz w:val="24"/>
          <w:szCs w:val="24"/>
          <w:lang w:val="en-CA"/>
        </w:rPr>
        <w:t xml:space="preserve">. There was </w:t>
      </w:r>
      <w:r w:rsidRPr="00F64D8B">
        <w:rPr>
          <w:rFonts w:ascii="Times New Roman" w:hAnsi="Times New Roman" w:cs="Times New Roman"/>
          <w:sz w:val="24"/>
          <w:szCs w:val="24"/>
          <w:lang w:val="en-CA"/>
        </w:rPr>
        <w:t>a trend toward significance of AVA</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≤1cm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to predict mortality </w:t>
      </w:r>
      <w:r w:rsidR="00497752" w:rsidRPr="00F64D8B">
        <w:rPr>
          <w:rFonts w:ascii="Times New Roman" w:hAnsi="Times New Roman" w:cs="Times New Roman"/>
          <w:sz w:val="24"/>
          <w:szCs w:val="24"/>
          <w:lang w:val="en-CA"/>
        </w:rPr>
        <w:t xml:space="preserve">during </w:t>
      </w:r>
      <w:r w:rsidRPr="00F64D8B">
        <w:rPr>
          <w:rFonts w:ascii="Times New Roman" w:hAnsi="Times New Roman" w:cs="Times New Roman"/>
          <w:sz w:val="24"/>
          <w:szCs w:val="24"/>
          <w:lang w:val="en-CA"/>
        </w:rPr>
        <w:t>medical management (p=0.0</w:t>
      </w:r>
      <w:r w:rsidR="00FD43F2" w:rsidRPr="00F64D8B">
        <w:rPr>
          <w:rFonts w:ascii="Times New Roman" w:hAnsi="Times New Roman" w:cs="Times New Roman"/>
          <w:sz w:val="24"/>
          <w:szCs w:val="24"/>
          <w:lang w:val="en-CA"/>
        </w:rPr>
        <w:t>6</w:t>
      </w:r>
      <w:r w:rsidRPr="00F64D8B">
        <w:rPr>
          <w:rFonts w:ascii="Times New Roman" w:hAnsi="Times New Roman" w:cs="Times New Roman"/>
          <w:sz w:val="24"/>
          <w:szCs w:val="24"/>
          <w:lang w:val="en-CA"/>
        </w:rPr>
        <w:t>)</w:t>
      </w:r>
      <w:r w:rsidR="005A5B4F" w:rsidRPr="00F64D8B">
        <w:rPr>
          <w:rFonts w:ascii="Times New Roman" w:hAnsi="Times New Roman" w:cs="Times New Roman"/>
          <w:sz w:val="24"/>
          <w:szCs w:val="24"/>
          <w:lang w:val="en-CA"/>
        </w:rPr>
        <w:t xml:space="preserve"> (</w:t>
      </w:r>
      <w:r w:rsidR="005A5B4F" w:rsidRPr="00F64D8B">
        <w:rPr>
          <w:rFonts w:ascii="Times New Roman" w:hAnsi="Times New Roman" w:cs="Times New Roman"/>
          <w:b/>
          <w:sz w:val="24"/>
          <w:szCs w:val="24"/>
          <w:lang w:val="en-CA"/>
        </w:rPr>
        <w:t>F</w:t>
      </w:r>
      <w:r w:rsidR="00AE2CF5" w:rsidRPr="00F64D8B">
        <w:rPr>
          <w:rFonts w:ascii="Times New Roman" w:hAnsi="Times New Roman" w:cs="Times New Roman"/>
          <w:b/>
          <w:sz w:val="24"/>
          <w:szCs w:val="24"/>
          <w:lang w:val="en-CA"/>
        </w:rPr>
        <w:t>igure 2</w:t>
      </w:r>
      <w:r w:rsidR="00B438A2" w:rsidRPr="00F64D8B">
        <w:rPr>
          <w:rFonts w:ascii="Times New Roman" w:hAnsi="Times New Roman" w:cs="Times New Roman"/>
          <w:b/>
          <w:sz w:val="24"/>
          <w:szCs w:val="24"/>
          <w:lang w:val="en-CA"/>
        </w:rPr>
        <w:t xml:space="preserve">, </w:t>
      </w:r>
      <w:r w:rsidR="0095522F" w:rsidRPr="00F64D8B">
        <w:rPr>
          <w:rFonts w:ascii="Times New Roman" w:hAnsi="Times New Roman" w:cs="Times New Roman"/>
          <w:b/>
          <w:sz w:val="24"/>
          <w:szCs w:val="24"/>
          <w:lang w:val="en-CA"/>
        </w:rPr>
        <w:t xml:space="preserve">Table </w:t>
      </w:r>
      <w:r w:rsidR="00FE70B1" w:rsidRPr="00F64D8B">
        <w:rPr>
          <w:rFonts w:ascii="Times New Roman" w:hAnsi="Times New Roman" w:cs="Times New Roman"/>
          <w:b/>
          <w:sz w:val="24"/>
          <w:szCs w:val="24"/>
          <w:lang w:val="en-CA"/>
        </w:rPr>
        <w:t>3</w:t>
      </w:r>
      <w:r w:rsidR="0095522F" w:rsidRPr="00F64D8B">
        <w:rPr>
          <w:rFonts w:ascii="Times New Roman" w:hAnsi="Times New Roman" w:cs="Times New Roman"/>
          <w:sz w:val="24"/>
          <w:szCs w:val="24"/>
          <w:lang w:val="en-CA"/>
        </w:rPr>
        <w:t>)</w:t>
      </w:r>
      <w:r w:rsidR="00B438A2" w:rsidRPr="00F64D8B">
        <w:rPr>
          <w:rFonts w:ascii="Times New Roman" w:hAnsi="Times New Roman" w:cs="Times New Roman"/>
          <w:sz w:val="24"/>
          <w:szCs w:val="24"/>
          <w:lang w:val="en-CA"/>
        </w:rPr>
        <w:t>.</w:t>
      </w:r>
    </w:p>
    <w:p w14:paraId="0E3E2504" w14:textId="77777777" w:rsidR="00B438A2" w:rsidRPr="00F64D8B" w:rsidRDefault="00633603"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M</w:t>
      </w:r>
      <w:r w:rsidR="008145D8" w:rsidRPr="00F64D8B">
        <w:rPr>
          <w:rFonts w:ascii="Times New Roman" w:hAnsi="Times New Roman" w:cs="Times New Roman"/>
          <w:sz w:val="24"/>
          <w:szCs w:val="24"/>
          <w:lang w:val="en-CA"/>
        </w:rPr>
        <w:t>odel</w:t>
      </w:r>
      <w:r w:rsidR="007C58D1" w:rsidRPr="00F64D8B">
        <w:rPr>
          <w:rFonts w:ascii="Times New Roman" w:hAnsi="Times New Roman" w:cs="Times New Roman"/>
          <w:sz w:val="24"/>
          <w:szCs w:val="24"/>
          <w:lang w:val="en-CA"/>
        </w:rPr>
        <w:t>s</w:t>
      </w:r>
      <w:r w:rsidR="008145D8"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built</w:t>
      </w:r>
      <w:r w:rsidR="008145D8" w:rsidRPr="00F64D8B">
        <w:rPr>
          <w:rFonts w:ascii="Times New Roman" w:hAnsi="Times New Roman" w:cs="Times New Roman"/>
          <w:sz w:val="24"/>
          <w:szCs w:val="24"/>
          <w:lang w:val="en-CA"/>
        </w:rPr>
        <w:t xml:space="preserve"> with AVA</w:t>
      </w:r>
      <w:r w:rsidR="00956EC9" w:rsidRPr="00F64D8B">
        <w:rPr>
          <w:rFonts w:ascii="Times New Roman" w:hAnsi="Times New Roman" w:cs="Times New Roman"/>
          <w:sz w:val="24"/>
          <w:szCs w:val="24"/>
          <w:vertAlign w:val="subscript"/>
          <w:lang w:val="en-CA"/>
        </w:rPr>
        <w:t>P</w:t>
      </w:r>
      <w:r w:rsidR="008145D8" w:rsidRPr="00F64D8B">
        <w:rPr>
          <w:rFonts w:ascii="Times New Roman" w:hAnsi="Times New Roman" w:cs="Times New Roman"/>
          <w:sz w:val="24"/>
          <w:szCs w:val="24"/>
          <w:vertAlign w:val="subscript"/>
          <w:lang w:val="en-CA"/>
        </w:rPr>
        <w:t>roj</w:t>
      </w:r>
      <w:r w:rsidR="008145D8" w:rsidRPr="00F64D8B">
        <w:rPr>
          <w:rFonts w:ascii="Times New Roman" w:hAnsi="Times New Roman" w:cs="Times New Roman"/>
          <w:sz w:val="24"/>
          <w:szCs w:val="24"/>
          <w:lang w:val="en-CA"/>
        </w:rPr>
        <w:t xml:space="preserve"> </w:t>
      </w:r>
      <w:r w:rsidR="0029054B" w:rsidRPr="00F64D8B">
        <w:rPr>
          <w:rFonts w:ascii="Times New Roman" w:hAnsi="Times New Roman" w:cs="Times New Roman"/>
          <w:sz w:val="24"/>
          <w:szCs w:val="24"/>
          <w:lang w:val="en-CA"/>
        </w:rPr>
        <w:t>or indexed AVA</w:t>
      </w:r>
      <w:r w:rsidR="0029054B" w:rsidRPr="00F64D8B">
        <w:rPr>
          <w:rFonts w:ascii="Times New Roman" w:hAnsi="Times New Roman" w:cs="Times New Roman"/>
          <w:sz w:val="24"/>
          <w:szCs w:val="24"/>
          <w:vertAlign w:val="subscript"/>
          <w:lang w:val="en-CA"/>
        </w:rPr>
        <w:t>Proj</w:t>
      </w:r>
      <w:r w:rsidR="0029054B" w:rsidRPr="00F64D8B">
        <w:rPr>
          <w:rFonts w:ascii="Times New Roman" w:hAnsi="Times New Roman" w:cs="Times New Roman"/>
          <w:sz w:val="24"/>
          <w:szCs w:val="24"/>
          <w:lang w:val="en-CA"/>
        </w:rPr>
        <w:t xml:space="preserve"> </w:t>
      </w:r>
      <w:r w:rsidR="008145D8" w:rsidRPr="00F64D8B">
        <w:rPr>
          <w:rFonts w:ascii="Times New Roman" w:hAnsi="Times New Roman" w:cs="Times New Roman"/>
          <w:sz w:val="24"/>
          <w:szCs w:val="24"/>
          <w:lang w:val="en-CA"/>
        </w:rPr>
        <w:t>w</w:t>
      </w:r>
      <w:r w:rsidR="007C58D1" w:rsidRPr="00F64D8B">
        <w:rPr>
          <w:rFonts w:ascii="Times New Roman" w:hAnsi="Times New Roman" w:cs="Times New Roman"/>
          <w:sz w:val="24"/>
          <w:szCs w:val="24"/>
          <w:lang w:val="en-CA"/>
        </w:rPr>
        <w:t>ere</w:t>
      </w:r>
      <w:r w:rsidR="008145D8" w:rsidRPr="00F64D8B">
        <w:rPr>
          <w:rFonts w:ascii="Times New Roman" w:hAnsi="Times New Roman" w:cs="Times New Roman"/>
          <w:sz w:val="24"/>
          <w:szCs w:val="24"/>
          <w:lang w:val="en-CA"/>
        </w:rPr>
        <w:t xml:space="preserve"> more accurate to predict mortality than those </w:t>
      </w:r>
      <w:r w:rsidRPr="00F64D8B">
        <w:rPr>
          <w:rFonts w:ascii="Times New Roman" w:hAnsi="Times New Roman" w:cs="Times New Roman"/>
          <w:sz w:val="24"/>
          <w:szCs w:val="24"/>
          <w:lang w:val="en-CA"/>
        </w:rPr>
        <w:t>built</w:t>
      </w:r>
      <w:r w:rsidR="008145D8" w:rsidRPr="00F64D8B">
        <w:rPr>
          <w:rFonts w:ascii="Times New Roman" w:hAnsi="Times New Roman" w:cs="Times New Roman"/>
          <w:sz w:val="24"/>
          <w:szCs w:val="24"/>
          <w:lang w:val="en-CA"/>
        </w:rPr>
        <w:t xml:space="preserve"> with AVA</w:t>
      </w:r>
      <w:r w:rsidR="008145D8" w:rsidRPr="00F64D8B">
        <w:rPr>
          <w:rFonts w:ascii="Times New Roman" w:hAnsi="Times New Roman" w:cs="Times New Roman"/>
          <w:sz w:val="24"/>
          <w:szCs w:val="24"/>
          <w:vertAlign w:val="subscript"/>
          <w:lang w:val="en-CA"/>
        </w:rPr>
        <w:t>Peak</w:t>
      </w:r>
      <w:r w:rsidR="008145D8" w:rsidRPr="00F64D8B">
        <w:rPr>
          <w:rFonts w:ascii="Times New Roman" w:hAnsi="Times New Roman" w:cs="Times New Roman"/>
          <w:sz w:val="24"/>
          <w:szCs w:val="24"/>
          <w:lang w:val="en-CA"/>
        </w:rPr>
        <w:t xml:space="preserve"> </w:t>
      </w:r>
      <w:r w:rsidR="0029054B" w:rsidRPr="00F64D8B">
        <w:rPr>
          <w:rFonts w:ascii="Times New Roman" w:hAnsi="Times New Roman" w:cs="Times New Roman"/>
          <w:sz w:val="24"/>
          <w:szCs w:val="24"/>
          <w:lang w:val="en-CA"/>
        </w:rPr>
        <w:t>or MG</w:t>
      </w:r>
      <w:r w:rsidR="0029054B" w:rsidRPr="00F64D8B">
        <w:rPr>
          <w:rFonts w:ascii="Times New Roman" w:hAnsi="Times New Roman" w:cs="Times New Roman"/>
          <w:sz w:val="24"/>
          <w:szCs w:val="24"/>
          <w:vertAlign w:val="subscript"/>
          <w:lang w:val="en-CA"/>
        </w:rPr>
        <w:t>Peak</w:t>
      </w:r>
      <w:r w:rsidR="0029054B" w:rsidRPr="00F64D8B">
        <w:rPr>
          <w:rFonts w:ascii="Times New Roman" w:hAnsi="Times New Roman" w:cs="Times New Roman"/>
          <w:sz w:val="24"/>
          <w:szCs w:val="24"/>
          <w:lang w:val="en-CA"/>
        </w:rPr>
        <w:t xml:space="preserve"> </w:t>
      </w:r>
      <w:r w:rsidR="008145D8" w:rsidRPr="00F64D8B">
        <w:rPr>
          <w:rFonts w:ascii="Times New Roman" w:hAnsi="Times New Roman" w:cs="Times New Roman"/>
          <w:sz w:val="24"/>
          <w:szCs w:val="24"/>
          <w:lang w:val="en-CA"/>
        </w:rPr>
        <w:t>(</w:t>
      </w:r>
      <w:r w:rsidR="00D93565" w:rsidRPr="00F64D8B">
        <w:rPr>
          <w:rFonts w:ascii="Times New Roman" w:hAnsi="Times New Roman" w:cs="Times New Roman"/>
          <w:sz w:val="24"/>
          <w:szCs w:val="24"/>
          <w:lang w:val="en-CA"/>
        </w:rPr>
        <w:t xml:space="preserve">all </w:t>
      </w:r>
      <w:r w:rsidR="008145D8" w:rsidRPr="00F64D8B">
        <w:rPr>
          <w:rFonts w:ascii="Times New Roman" w:hAnsi="Times New Roman" w:cs="Times New Roman"/>
          <w:sz w:val="24"/>
          <w:szCs w:val="24"/>
          <w:lang w:val="en-CA"/>
        </w:rPr>
        <w:t>p≤0.</w:t>
      </w:r>
      <w:r w:rsidR="00D93565" w:rsidRPr="00F64D8B">
        <w:rPr>
          <w:rFonts w:ascii="Times New Roman" w:hAnsi="Times New Roman" w:cs="Times New Roman"/>
          <w:sz w:val="24"/>
          <w:szCs w:val="24"/>
          <w:lang w:val="en-CA"/>
        </w:rPr>
        <w:t>05</w:t>
      </w:r>
      <w:r w:rsidR="008145D8" w:rsidRPr="00F64D8B">
        <w:rPr>
          <w:rFonts w:ascii="Times New Roman" w:hAnsi="Times New Roman" w:cs="Times New Roman"/>
          <w:sz w:val="24"/>
          <w:szCs w:val="24"/>
          <w:lang w:val="en-CA"/>
        </w:rPr>
        <w:t>).</w:t>
      </w:r>
      <w:r w:rsidR="008B38E7" w:rsidRPr="00F64D8B">
        <w:rPr>
          <w:rFonts w:ascii="Times New Roman" w:hAnsi="Times New Roman" w:cs="Times New Roman"/>
          <w:sz w:val="24"/>
          <w:szCs w:val="24"/>
          <w:lang w:val="en-CA"/>
        </w:rPr>
        <w:t xml:space="preserve"> </w:t>
      </w:r>
      <w:r w:rsidR="00B75999" w:rsidRPr="00F64D8B">
        <w:rPr>
          <w:rFonts w:ascii="Times New Roman" w:hAnsi="Times New Roman" w:cs="Times New Roman"/>
          <w:sz w:val="24"/>
          <w:szCs w:val="24"/>
          <w:lang w:val="en-CA"/>
        </w:rPr>
        <w:t>AVA</w:t>
      </w:r>
      <w:r w:rsidR="00B91095" w:rsidRPr="00F64D8B">
        <w:rPr>
          <w:rFonts w:ascii="Times New Roman" w:hAnsi="Times New Roman" w:cs="Times New Roman"/>
          <w:sz w:val="24"/>
          <w:szCs w:val="24"/>
          <w:vertAlign w:val="subscript"/>
          <w:lang w:val="en-CA"/>
        </w:rPr>
        <w:t>Pr</w:t>
      </w:r>
      <w:r w:rsidR="00B75999" w:rsidRPr="00F64D8B">
        <w:rPr>
          <w:rFonts w:ascii="Times New Roman" w:hAnsi="Times New Roman" w:cs="Times New Roman"/>
          <w:sz w:val="24"/>
          <w:szCs w:val="24"/>
          <w:vertAlign w:val="subscript"/>
          <w:lang w:val="en-CA"/>
        </w:rPr>
        <w:t>oj</w:t>
      </w:r>
      <w:r w:rsidR="00B75999" w:rsidRPr="00F64D8B">
        <w:rPr>
          <w:rFonts w:ascii="Times New Roman" w:hAnsi="Times New Roman" w:cs="Times New Roman"/>
          <w:sz w:val="24"/>
          <w:szCs w:val="24"/>
          <w:lang w:val="en-CA"/>
        </w:rPr>
        <w:t>≤1cm</w:t>
      </w:r>
      <w:r w:rsidR="00B75999" w:rsidRPr="00F64D8B">
        <w:rPr>
          <w:rFonts w:ascii="Times New Roman" w:hAnsi="Times New Roman" w:cs="Times New Roman"/>
          <w:sz w:val="24"/>
          <w:szCs w:val="24"/>
          <w:vertAlign w:val="superscript"/>
          <w:lang w:val="en-CA"/>
        </w:rPr>
        <w:t>2</w:t>
      </w:r>
      <w:r w:rsidR="00B75999" w:rsidRPr="00F64D8B">
        <w:rPr>
          <w:rFonts w:ascii="Times New Roman" w:hAnsi="Times New Roman" w:cs="Times New Roman"/>
          <w:sz w:val="24"/>
          <w:szCs w:val="24"/>
          <w:lang w:val="en-CA"/>
        </w:rPr>
        <w:t xml:space="preserve"> </w:t>
      </w:r>
      <w:r w:rsidR="00497752" w:rsidRPr="00F64D8B">
        <w:rPr>
          <w:rFonts w:ascii="Times New Roman" w:hAnsi="Times New Roman" w:cs="Times New Roman"/>
          <w:sz w:val="24"/>
          <w:szCs w:val="24"/>
          <w:lang w:val="en-CA"/>
        </w:rPr>
        <w:t xml:space="preserve">had </w:t>
      </w:r>
      <w:r w:rsidR="00B75999" w:rsidRPr="00F64D8B">
        <w:rPr>
          <w:rFonts w:ascii="Times New Roman" w:hAnsi="Times New Roman" w:cs="Times New Roman"/>
          <w:sz w:val="24"/>
          <w:szCs w:val="24"/>
          <w:lang w:val="en-CA"/>
        </w:rPr>
        <w:t xml:space="preserve">a net reclassification index </w:t>
      </w:r>
      <w:r w:rsidR="00497752" w:rsidRPr="00F64D8B">
        <w:rPr>
          <w:rFonts w:ascii="Times New Roman" w:hAnsi="Times New Roman" w:cs="Times New Roman"/>
          <w:sz w:val="24"/>
          <w:szCs w:val="24"/>
          <w:lang w:val="en-CA"/>
        </w:rPr>
        <w:t xml:space="preserve">to predict death under medical management at one year </w:t>
      </w:r>
      <w:r w:rsidR="00B75999" w:rsidRPr="00F64D8B">
        <w:rPr>
          <w:rFonts w:ascii="Times New Roman" w:hAnsi="Times New Roman" w:cs="Times New Roman"/>
          <w:sz w:val="24"/>
          <w:szCs w:val="24"/>
          <w:lang w:val="en-CA"/>
        </w:rPr>
        <w:t xml:space="preserve">of </w:t>
      </w:r>
      <w:r w:rsidR="00101ECF" w:rsidRPr="00F64D8B">
        <w:rPr>
          <w:rFonts w:ascii="Times New Roman" w:hAnsi="Times New Roman" w:cs="Times New Roman"/>
          <w:sz w:val="24"/>
          <w:szCs w:val="24"/>
          <w:lang w:val="en-CA"/>
        </w:rPr>
        <w:t xml:space="preserve">0.96 </w:t>
      </w:r>
      <w:r w:rsidR="00B75999" w:rsidRPr="00F64D8B">
        <w:rPr>
          <w:rFonts w:ascii="Times New Roman" w:hAnsi="Times New Roman" w:cs="Times New Roman"/>
          <w:sz w:val="24"/>
          <w:szCs w:val="24"/>
          <w:lang w:val="en-CA"/>
        </w:rPr>
        <w:t>compared to AVA</w:t>
      </w:r>
      <w:r w:rsidR="00B91095" w:rsidRPr="00F64D8B">
        <w:rPr>
          <w:rFonts w:ascii="Times New Roman" w:hAnsi="Times New Roman" w:cs="Times New Roman"/>
          <w:sz w:val="24"/>
          <w:szCs w:val="24"/>
          <w:vertAlign w:val="subscript"/>
          <w:lang w:val="en-CA"/>
        </w:rPr>
        <w:t>P</w:t>
      </w:r>
      <w:r w:rsidR="00B75999" w:rsidRPr="00F64D8B">
        <w:rPr>
          <w:rFonts w:ascii="Times New Roman" w:hAnsi="Times New Roman" w:cs="Times New Roman"/>
          <w:sz w:val="24"/>
          <w:szCs w:val="24"/>
          <w:vertAlign w:val="subscript"/>
          <w:lang w:val="en-CA"/>
        </w:rPr>
        <w:t>eak</w:t>
      </w:r>
      <w:r w:rsidR="00B75999" w:rsidRPr="00F64D8B">
        <w:rPr>
          <w:rFonts w:ascii="Times New Roman" w:hAnsi="Times New Roman" w:cs="Times New Roman"/>
          <w:sz w:val="24"/>
          <w:szCs w:val="24"/>
          <w:lang w:val="en-CA"/>
        </w:rPr>
        <w:t>≤1cm</w:t>
      </w:r>
      <w:r w:rsidR="00B75999" w:rsidRPr="00F64D8B">
        <w:rPr>
          <w:rFonts w:ascii="Times New Roman" w:hAnsi="Times New Roman" w:cs="Times New Roman"/>
          <w:sz w:val="24"/>
          <w:szCs w:val="24"/>
          <w:vertAlign w:val="superscript"/>
          <w:lang w:val="en-CA"/>
        </w:rPr>
        <w:t>2</w:t>
      </w:r>
      <w:r w:rsidR="00497752" w:rsidRPr="00F64D8B">
        <w:rPr>
          <w:rFonts w:ascii="Times New Roman" w:hAnsi="Times New Roman" w:cs="Times New Roman"/>
          <w:sz w:val="24"/>
          <w:szCs w:val="24"/>
          <w:vertAlign w:val="superscript"/>
          <w:lang w:val="en-CA"/>
        </w:rPr>
        <w:t xml:space="preserve"> </w:t>
      </w:r>
      <w:r w:rsidR="00497752" w:rsidRPr="00F64D8B">
        <w:rPr>
          <w:rFonts w:ascii="Times New Roman" w:hAnsi="Times New Roman" w:cs="Times New Roman"/>
          <w:sz w:val="24"/>
          <w:szCs w:val="24"/>
          <w:lang w:val="en-CA"/>
        </w:rPr>
        <w:t>(p&lt;0.0001)</w:t>
      </w:r>
      <w:r w:rsidR="00890438" w:rsidRPr="00F64D8B">
        <w:rPr>
          <w:rFonts w:ascii="Times New Roman" w:hAnsi="Times New Roman" w:cs="Times New Roman"/>
          <w:sz w:val="24"/>
          <w:szCs w:val="24"/>
          <w:lang w:val="en-CA"/>
        </w:rPr>
        <w:t xml:space="preserve">, </w:t>
      </w:r>
      <w:r w:rsidR="00101ECF" w:rsidRPr="00F64D8B">
        <w:rPr>
          <w:rFonts w:ascii="Times New Roman" w:hAnsi="Times New Roman" w:cs="Times New Roman"/>
          <w:sz w:val="24"/>
          <w:szCs w:val="24"/>
          <w:lang w:val="en-CA"/>
        </w:rPr>
        <w:t>0.60</w:t>
      </w:r>
      <w:r w:rsidR="0084170C" w:rsidRPr="00F64D8B">
        <w:rPr>
          <w:rFonts w:ascii="Times New Roman" w:hAnsi="Times New Roman" w:cs="Times New Roman"/>
          <w:sz w:val="24"/>
          <w:szCs w:val="24"/>
          <w:lang w:val="en-CA"/>
        </w:rPr>
        <w:t xml:space="preserve"> </w:t>
      </w:r>
      <w:r w:rsidR="00101ECF" w:rsidRPr="00F64D8B">
        <w:rPr>
          <w:rFonts w:ascii="Times New Roman" w:hAnsi="Times New Roman" w:cs="Times New Roman"/>
          <w:sz w:val="24"/>
          <w:szCs w:val="24"/>
          <w:lang w:val="en-CA"/>
        </w:rPr>
        <w:t>compared to MG</w:t>
      </w:r>
      <w:r w:rsidR="00101ECF" w:rsidRPr="00F64D8B">
        <w:rPr>
          <w:rFonts w:ascii="Times New Roman" w:hAnsi="Times New Roman" w:cs="Times New Roman"/>
          <w:sz w:val="24"/>
          <w:szCs w:val="24"/>
          <w:vertAlign w:val="subscript"/>
          <w:lang w:val="en-CA"/>
        </w:rPr>
        <w:t>Peak</w:t>
      </w:r>
      <w:r w:rsidR="00101ECF" w:rsidRPr="00F64D8B">
        <w:rPr>
          <w:rFonts w:ascii="Times New Roman" w:hAnsi="Times New Roman" w:cs="Times New Roman"/>
          <w:sz w:val="24"/>
          <w:szCs w:val="24"/>
          <w:lang w:val="en-CA"/>
        </w:rPr>
        <w:t xml:space="preserve"> ≥ 40mmHg</w:t>
      </w:r>
      <w:r w:rsidR="00497752" w:rsidRPr="00F64D8B">
        <w:rPr>
          <w:rFonts w:ascii="Times New Roman" w:hAnsi="Times New Roman" w:cs="Times New Roman"/>
          <w:sz w:val="24"/>
          <w:szCs w:val="24"/>
          <w:lang w:val="en-CA"/>
        </w:rPr>
        <w:t xml:space="preserve"> (p=0.01)</w:t>
      </w:r>
      <w:r w:rsidR="00890438" w:rsidRPr="00F64D8B">
        <w:rPr>
          <w:rFonts w:ascii="Times New Roman" w:hAnsi="Times New Roman" w:cs="Times New Roman"/>
          <w:sz w:val="24"/>
          <w:szCs w:val="24"/>
          <w:lang w:val="en-CA"/>
        </w:rPr>
        <w:t xml:space="preserve">, and 0.88 compared to </w:t>
      </w:r>
      <w:r w:rsidR="00497752" w:rsidRPr="00F64D8B">
        <w:rPr>
          <w:rFonts w:ascii="Times New Roman" w:hAnsi="Times New Roman" w:cs="Times New Roman"/>
          <w:sz w:val="24"/>
          <w:szCs w:val="24"/>
          <w:lang w:val="en-CA"/>
        </w:rPr>
        <w:t>the composite of MG</w:t>
      </w:r>
      <w:r w:rsidR="00497752" w:rsidRPr="00F64D8B">
        <w:rPr>
          <w:rFonts w:ascii="Times New Roman" w:hAnsi="Times New Roman" w:cs="Times New Roman"/>
          <w:sz w:val="24"/>
          <w:szCs w:val="24"/>
          <w:vertAlign w:val="subscript"/>
          <w:lang w:val="en-CA"/>
        </w:rPr>
        <w:t>Peak</w:t>
      </w:r>
      <w:r w:rsidR="00497752" w:rsidRPr="00F64D8B">
        <w:rPr>
          <w:rFonts w:ascii="Times New Roman" w:hAnsi="Times New Roman" w:cs="Times New Roman"/>
          <w:sz w:val="24"/>
          <w:szCs w:val="24"/>
          <w:lang w:val="en-CA"/>
        </w:rPr>
        <w:t xml:space="preserve"> ≥ </w:t>
      </w:r>
      <w:r w:rsidR="00E76FC7" w:rsidRPr="00F64D8B">
        <w:rPr>
          <w:rFonts w:ascii="Times New Roman" w:hAnsi="Times New Roman" w:cs="Times New Roman"/>
          <w:sz w:val="24"/>
          <w:szCs w:val="24"/>
          <w:lang w:val="en-CA"/>
        </w:rPr>
        <w:t>40mmHg and</w:t>
      </w:r>
      <w:r w:rsidR="00497752" w:rsidRPr="00F64D8B">
        <w:rPr>
          <w:rFonts w:ascii="Times New Roman" w:hAnsi="Times New Roman" w:cs="Times New Roman"/>
          <w:sz w:val="24"/>
          <w:szCs w:val="24"/>
          <w:lang w:val="en-CA"/>
        </w:rPr>
        <w:t xml:space="preserve"> </w:t>
      </w:r>
      <w:r w:rsidR="00890438" w:rsidRPr="00F64D8B">
        <w:rPr>
          <w:rFonts w:ascii="Times New Roman" w:hAnsi="Times New Roman" w:cs="Times New Roman"/>
          <w:sz w:val="24"/>
          <w:szCs w:val="24"/>
          <w:lang w:val="en-CA"/>
        </w:rPr>
        <w:t>AVA</w:t>
      </w:r>
      <w:r w:rsidR="00890438" w:rsidRPr="00F64D8B">
        <w:rPr>
          <w:rFonts w:ascii="Times New Roman" w:hAnsi="Times New Roman" w:cs="Times New Roman"/>
          <w:sz w:val="24"/>
          <w:szCs w:val="24"/>
          <w:vertAlign w:val="subscript"/>
          <w:lang w:val="en-CA"/>
        </w:rPr>
        <w:t>Peak</w:t>
      </w:r>
      <w:r w:rsidR="00890438" w:rsidRPr="00F64D8B">
        <w:rPr>
          <w:rFonts w:ascii="Times New Roman" w:hAnsi="Times New Roman" w:cs="Times New Roman"/>
          <w:sz w:val="24"/>
          <w:szCs w:val="24"/>
          <w:lang w:val="en-CA"/>
        </w:rPr>
        <w:t>≤1cm</w:t>
      </w:r>
      <w:r w:rsidR="00890438" w:rsidRPr="00F64D8B">
        <w:rPr>
          <w:rFonts w:ascii="Times New Roman" w:hAnsi="Times New Roman" w:cs="Times New Roman"/>
          <w:sz w:val="24"/>
          <w:szCs w:val="24"/>
          <w:vertAlign w:val="superscript"/>
          <w:lang w:val="en-CA"/>
        </w:rPr>
        <w:t>2</w:t>
      </w:r>
      <w:r w:rsidR="00101ECF" w:rsidRPr="00F64D8B">
        <w:rPr>
          <w:rFonts w:ascii="Times New Roman" w:hAnsi="Times New Roman" w:cs="Times New Roman"/>
          <w:sz w:val="24"/>
          <w:szCs w:val="24"/>
          <w:lang w:val="en-CA"/>
        </w:rPr>
        <w:t xml:space="preserve"> </w:t>
      </w:r>
      <w:r w:rsidR="00497752" w:rsidRPr="00F64D8B">
        <w:rPr>
          <w:rFonts w:ascii="Times New Roman" w:hAnsi="Times New Roman" w:cs="Times New Roman"/>
          <w:sz w:val="24"/>
          <w:szCs w:val="24"/>
          <w:lang w:val="en-CA"/>
        </w:rPr>
        <w:t>(p=0.0003).</w:t>
      </w:r>
    </w:p>
    <w:p w14:paraId="011ECB92" w14:textId="77777777" w:rsidR="00B438A2" w:rsidRPr="00F64D8B" w:rsidRDefault="00920A3D"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Adding atrial fibrillation in the model</w:t>
      </w:r>
      <w:r w:rsidR="000233B5" w:rsidRPr="00F64D8B">
        <w:rPr>
          <w:rFonts w:ascii="Times New Roman" w:hAnsi="Times New Roman" w:cs="Times New Roman"/>
          <w:sz w:val="24"/>
          <w:szCs w:val="24"/>
          <w:lang w:val="en-CA"/>
        </w:rPr>
        <w:t>s</w:t>
      </w:r>
      <w:r w:rsidRPr="00F64D8B">
        <w:rPr>
          <w:rFonts w:ascii="Times New Roman" w:hAnsi="Times New Roman" w:cs="Times New Roman"/>
          <w:sz w:val="24"/>
          <w:szCs w:val="24"/>
          <w:lang w:val="en-CA"/>
        </w:rPr>
        <w:t xml:space="preserve"> did not change the results of the Cox </w:t>
      </w:r>
      <w:r w:rsidR="000233B5" w:rsidRPr="00F64D8B">
        <w:rPr>
          <w:rFonts w:ascii="Times New Roman" w:hAnsi="Times New Roman" w:cs="Times New Roman"/>
          <w:sz w:val="24"/>
          <w:szCs w:val="24"/>
          <w:lang w:val="en-CA"/>
        </w:rPr>
        <w:t>analyses</w:t>
      </w:r>
      <w:r w:rsidRPr="00F64D8B">
        <w:rPr>
          <w:rFonts w:ascii="Times New Roman" w:hAnsi="Times New Roman" w:cs="Times New Roman"/>
          <w:sz w:val="24"/>
          <w:szCs w:val="24"/>
          <w:lang w:val="en-CA"/>
        </w:rPr>
        <w:t xml:space="preserve">. </w:t>
      </w:r>
      <w:r w:rsidR="000233B5" w:rsidRPr="00F64D8B">
        <w:rPr>
          <w:rFonts w:ascii="Times New Roman" w:hAnsi="Times New Roman" w:cs="Times New Roman"/>
          <w:sz w:val="24"/>
          <w:szCs w:val="24"/>
          <w:lang w:val="en-CA"/>
        </w:rPr>
        <w:t>Flow</w:t>
      </w:r>
      <w:r w:rsidRPr="00F64D8B">
        <w:rPr>
          <w:rFonts w:ascii="Times New Roman" w:hAnsi="Times New Roman" w:cs="Times New Roman"/>
          <w:sz w:val="24"/>
          <w:szCs w:val="24"/>
          <w:lang w:val="en-CA"/>
        </w:rPr>
        <w:t xml:space="preserve"> reserve</w:t>
      </w:r>
      <w:r w:rsidR="000233B5" w:rsidRPr="00F64D8B">
        <w:rPr>
          <w:rFonts w:ascii="Times New Roman" w:hAnsi="Times New Roman" w:cs="Times New Roman"/>
          <w:sz w:val="24"/>
          <w:szCs w:val="24"/>
          <w:lang w:val="en-CA"/>
        </w:rPr>
        <w:t xml:space="preserve"> defined</w:t>
      </w:r>
      <w:r w:rsidRPr="00F64D8B">
        <w:rPr>
          <w:rFonts w:ascii="Times New Roman" w:hAnsi="Times New Roman" w:cs="Times New Roman"/>
          <w:sz w:val="24"/>
          <w:szCs w:val="24"/>
          <w:lang w:val="en-CA"/>
        </w:rPr>
        <w:t xml:space="preserve"> by a</w:t>
      </w:r>
      <w:r w:rsidR="000233B5" w:rsidRPr="00F64D8B">
        <w:rPr>
          <w:rFonts w:ascii="Times New Roman" w:hAnsi="Times New Roman" w:cs="Times New Roman"/>
          <w:sz w:val="24"/>
          <w:szCs w:val="24"/>
          <w:lang w:val="en-CA"/>
        </w:rPr>
        <w:t xml:space="preserve"> percent</w:t>
      </w:r>
      <w:r w:rsidRPr="00F64D8B">
        <w:rPr>
          <w:rFonts w:ascii="Times New Roman" w:hAnsi="Times New Roman" w:cs="Times New Roman"/>
          <w:sz w:val="24"/>
          <w:szCs w:val="24"/>
          <w:lang w:val="en-CA"/>
        </w:rPr>
        <w:t xml:space="preserve"> increase </w:t>
      </w:r>
      <w:r w:rsidR="000233B5" w:rsidRPr="00F64D8B">
        <w:rPr>
          <w:rFonts w:ascii="Times New Roman" w:hAnsi="Times New Roman" w:cs="Times New Roman"/>
          <w:sz w:val="24"/>
          <w:szCs w:val="24"/>
          <w:lang w:val="en-CA"/>
        </w:rPr>
        <w:t>in</w:t>
      </w:r>
      <w:r w:rsidRPr="00F64D8B">
        <w:rPr>
          <w:rFonts w:ascii="Times New Roman" w:hAnsi="Times New Roman" w:cs="Times New Roman"/>
          <w:sz w:val="24"/>
          <w:szCs w:val="24"/>
          <w:lang w:val="en-CA"/>
        </w:rPr>
        <w:t xml:space="preserve"> stroke volume </w:t>
      </w:r>
      <w:r w:rsidR="000233B5" w:rsidRPr="00F64D8B">
        <w:rPr>
          <w:rFonts w:ascii="Times New Roman" w:hAnsi="Times New Roman" w:cs="Times New Roman"/>
          <w:sz w:val="24"/>
          <w:szCs w:val="24"/>
          <w:lang w:val="en-CA"/>
        </w:rPr>
        <w:t xml:space="preserve">≥20 % </w:t>
      </w:r>
      <w:r w:rsidR="00045FDF" w:rsidRPr="00F64D8B">
        <w:rPr>
          <w:rFonts w:ascii="Times New Roman" w:hAnsi="Times New Roman" w:cs="Times New Roman"/>
          <w:sz w:val="24"/>
          <w:szCs w:val="24"/>
          <w:lang w:val="en-CA"/>
        </w:rPr>
        <w:t xml:space="preserve">during DSE, </w:t>
      </w:r>
      <w:r w:rsidRPr="00F64D8B">
        <w:rPr>
          <w:rFonts w:ascii="Times New Roman" w:hAnsi="Times New Roman" w:cs="Times New Roman"/>
          <w:sz w:val="24"/>
          <w:szCs w:val="24"/>
          <w:lang w:val="en-CA"/>
        </w:rPr>
        <w:t xml:space="preserve">was </w:t>
      </w:r>
      <w:r w:rsidR="004A32E5" w:rsidRPr="00F64D8B">
        <w:rPr>
          <w:rFonts w:ascii="Times New Roman" w:hAnsi="Times New Roman" w:cs="Times New Roman"/>
          <w:sz w:val="24"/>
          <w:szCs w:val="24"/>
          <w:lang w:val="en-CA"/>
        </w:rPr>
        <w:t xml:space="preserve">not </w:t>
      </w:r>
      <w:r w:rsidR="000233B5" w:rsidRPr="00F64D8B">
        <w:rPr>
          <w:rFonts w:ascii="Times New Roman" w:hAnsi="Times New Roman" w:cs="Times New Roman"/>
          <w:sz w:val="24"/>
          <w:szCs w:val="24"/>
          <w:lang w:val="en-CA"/>
        </w:rPr>
        <w:t>associated with</w:t>
      </w:r>
      <w:r w:rsidRPr="00F64D8B">
        <w:rPr>
          <w:rFonts w:ascii="Times New Roman" w:hAnsi="Times New Roman" w:cs="Times New Roman"/>
          <w:sz w:val="24"/>
          <w:szCs w:val="24"/>
          <w:lang w:val="en-CA"/>
        </w:rPr>
        <w:t xml:space="preserve"> mortality (p=0.</w:t>
      </w:r>
      <w:r w:rsidR="00FF0A9B" w:rsidRPr="00F64D8B">
        <w:rPr>
          <w:rFonts w:ascii="Times New Roman" w:hAnsi="Times New Roman" w:cs="Times New Roman"/>
          <w:sz w:val="24"/>
          <w:szCs w:val="24"/>
          <w:lang w:val="en-CA"/>
        </w:rPr>
        <w:t>80</w:t>
      </w:r>
      <w:r w:rsidRPr="00F64D8B">
        <w:rPr>
          <w:rFonts w:ascii="Times New Roman" w:hAnsi="Times New Roman" w:cs="Times New Roman"/>
          <w:sz w:val="24"/>
          <w:szCs w:val="24"/>
          <w:lang w:val="en-CA"/>
        </w:rPr>
        <w:t xml:space="preserve"> and p=0.</w:t>
      </w:r>
      <w:r w:rsidR="00FF0A9B" w:rsidRPr="00F64D8B">
        <w:rPr>
          <w:rFonts w:ascii="Times New Roman" w:hAnsi="Times New Roman" w:cs="Times New Roman"/>
          <w:sz w:val="24"/>
          <w:szCs w:val="24"/>
          <w:lang w:val="en-CA"/>
        </w:rPr>
        <w:t>66</w:t>
      </w:r>
      <w:r w:rsidRPr="00F64D8B">
        <w:rPr>
          <w:rFonts w:ascii="Times New Roman" w:hAnsi="Times New Roman" w:cs="Times New Roman"/>
          <w:sz w:val="24"/>
          <w:szCs w:val="24"/>
          <w:lang w:val="en-CA"/>
        </w:rPr>
        <w:t xml:space="preserve"> in uni- and multi-varia</w:t>
      </w:r>
      <w:r w:rsidR="000233B5" w:rsidRPr="00F64D8B">
        <w:rPr>
          <w:rFonts w:ascii="Times New Roman" w:hAnsi="Times New Roman" w:cs="Times New Roman"/>
          <w:sz w:val="24"/>
          <w:szCs w:val="24"/>
          <w:lang w:val="en-CA"/>
        </w:rPr>
        <w:t>ble</w:t>
      </w:r>
      <w:r w:rsidRPr="00F64D8B">
        <w:rPr>
          <w:rFonts w:ascii="Times New Roman" w:hAnsi="Times New Roman" w:cs="Times New Roman"/>
          <w:sz w:val="24"/>
          <w:szCs w:val="24"/>
          <w:lang w:val="en-CA"/>
        </w:rPr>
        <w:t xml:space="preserve"> analyses respectively</w:t>
      </w:r>
      <w:r w:rsidR="00F56036" w:rsidRPr="00F64D8B">
        <w:rPr>
          <w:rFonts w:ascii="Times New Roman" w:hAnsi="Times New Roman" w:cs="Times New Roman"/>
          <w:sz w:val="24"/>
          <w:szCs w:val="24"/>
          <w:lang w:val="en-CA"/>
        </w:rPr>
        <w:t>)</w:t>
      </w:r>
      <w:r w:rsidR="00B438A2" w:rsidRPr="00F64D8B">
        <w:rPr>
          <w:rFonts w:ascii="Times New Roman" w:hAnsi="Times New Roman" w:cs="Times New Roman"/>
          <w:sz w:val="24"/>
          <w:szCs w:val="24"/>
          <w:lang w:val="en-CA"/>
        </w:rPr>
        <w:t>.</w:t>
      </w:r>
    </w:p>
    <w:p w14:paraId="15744D99" w14:textId="77777777" w:rsidR="00B438A2" w:rsidRPr="00F64D8B" w:rsidRDefault="00B438A2" w:rsidP="00B438A2">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t>Discussion</w:t>
      </w:r>
    </w:p>
    <w:p w14:paraId="29D1AAD8" w14:textId="77777777" w:rsidR="00B438A2" w:rsidRPr="00F64D8B" w:rsidRDefault="00633603"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The main findings of this study</w:t>
      </w:r>
      <w:r w:rsidR="00203CE4" w:rsidRPr="00F64D8B">
        <w:rPr>
          <w:rFonts w:ascii="Times New Roman" w:hAnsi="Times New Roman" w:cs="Times New Roman"/>
          <w:sz w:val="24"/>
          <w:szCs w:val="24"/>
          <w:lang w:val="en-CA"/>
        </w:rPr>
        <w:t xml:space="preserve"> are</w:t>
      </w:r>
      <w:r w:rsidR="00A3125C" w:rsidRPr="00F64D8B">
        <w:rPr>
          <w:rFonts w:ascii="Times New Roman" w:hAnsi="Times New Roman" w:cs="Times New Roman"/>
          <w:sz w:val="24"/>
          <w:szCs w:val="24"/>
          <w:lang w:val="en-CA"/>
        </w:rPr>
        <w:t xml:space="preserve"> that in patients with low LVEF LF</w:t>
      </w:r>
      <w:r w:rsidR="00606356" w:rsidRPr="00F64D8B">
        <w:rPr>
          <w:rFonts w:ascii="Times New Roman" w:hAnsi="Times New Roman" w:cs="Times New Roman"/>
          <w:sz w:val="24"/>
          <w:szCs w:val="24"/>
          <w:lang w:val="en-CA"/>
        </w:rPr>
        <w:t>-</w:t>
      </w:r>
      <w:r w:rsidR="00A3125C" w:rsidRPr="00F64D8B">
        <w:rPr>
          <w:rFonts w:ascii="Times New Roman" w:hAnsi="Times New Roman" w:cs="Times New Roman"/>
          <w:sz w:val="24"/>
          <w:szCs w:val="24"/>
          <w:lang w:val="en-CA"/>
        </w:rPr>
        <w:t>LG AS</w:t>
      </w:r>
      <w:r w:rsidR="0011228B" w:rsidRPr="00F64D8B">
        <w:rPr>
          <w:rFonts w:ascii="Times New Roman" w:hAnsi="Times New Roman" w:cs="Times New Roman"/>
          <w:sz w:val="24"/>
          <w:szCs w:val="24"/>
          <w:lang w:val="en-CA"/>
        </w:rPr>
        <w:t>: 1)</w:t>
      </w:r>
      <w:r w:rsidRPr="00F64D8B">
        <w:rPr>
          <w:rFonts w:ascii="Times New Roman" w:hAnsi="Times New Roman" w:cs="Times New Roman"/>
          <w:sz w:val="24"/>
          <w:szCs w:val="24"/>
          <w:lang w:val="en-CA"/>
        </w:rPr>
        <w:t xml:space="preserve"> </w:t>
      </w:r>
      <w:r w:rsidR="00A3125C" w:rsidRPr="00F64D8B">
        <w:rPr>
          <w:rFonts w:ascii="Times New Roman" w:hAnsi="Times New Roman" w:cs="Times New Roman"/>
          <w:sz w:val="24"/>
          <w:szCs w:val="24"/>
          <w:lang w:val="en-CA"/>
        </w:rPr>
        <w:t>A</w:t>
      </w:r>
      <w:r w:rsidRPr="00F64D8B">
        <w:rPr>
          <w:rFonts w:ascii="Times New Roman" w:hAnsi="Times New Roman" w:cs="Times New Roman"/>
          <w:sz w:val="24"/>
          <w:szCs w:val="24"/>
          <w:lang w:val="en-CA"/>
        </w:rPr>
        <w:t xml:space="preserve"> DSE criteria </w:t>
      </w:r>
      <w:r w:rsidR="00A3125C" w:rsidRPr="00F64D8B">
        <w:rPr>
          <w:rFonts w:ascii="Times New Roman" w:hAnsi="Times New Roman" w:cs="Times New Roman"/>
          <w:sz w:val="24"/>
          <w:szCs w:val="24"/>
          <w:lang w:val="en-CA"/>
        </w:rPr>
        <w:t>of</w:t>
      </w:r>
      <w:r w:rsidR="00203CE4" w:rsidRPr="00F64D8B">
        <w:rPr>
          <w:rFonts w:ascii="Times New Roman" w:hAnsi="Times New Roman" w:cs="Times New Roman"/>
          <w:sz w:val="24"/>
          <w:szCs w:val="24"/>
          <w:lang w:val="en-CA"/>
        </w:rPr>
        <w:t xml:space="preserve"> </w:t>
      </w:r>
      <w:r w:rsidR="00956EC9" w:rsidRPr="00F64D8B">
        <w:rPr>
          <w:rFonts w:ascii="Times New Roman" w:hAnsi="Times New Roman" w:cs="Times New Roman"/>
          <w:sz w:val="24"/>
          <w:szCs w:val="24"/>
          <w:lang w:val="en-CA"/>
        </w:rPr>
        <w:t>MG</w:t>
      </w:r>
      <w:r w:rsidR="00956EC9" w:rsidRPr="00F64D8B">
        <w:rPr>
          <w:rFonts w:ascii="Times New Roman" w:hAnsi="Times New Roman" w:cs="Times New Roman"/>
          <w:sz w:val="24"/>
          <w:szCs w:val="24"/>
          <w:vertAlign w:val="subscript"/>
          <w:lang w:val="en-CA"/>
        </w:rPr>
        <w:t>Peak</w:t>
      </w:r>
      <w:r w:rsidR="00956EC9"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≥40 mmHg </w:t>
      </w:r>
      <w:r w:rsidR="00E76FC7" w:rsidRPr="00F64D8B">
        <w:rPr>
          <w:rFonts w:ascii="Times New Roman" w:hAnsi="Times New Roman" w:cs="Times New Roman"/>
          <w:sz w:val="24"/>
          <w:szCs w:val="24"/>
          <w:lang w:val="en-CA"/>
        </w:rPr>
        <w:t>has a</w:t>
      </w:r>
      <w:r w:rsidRPr="00F64D8B">
        <w:rPr>
          <w:rFonts w:ascii="Times New Roman" w:hAnsi="Times New Roman" w:cs="Times New Roman"/>
          <w:sz w:val="24"/>
          <w:szCs w:val="24"/>
          <w:lang w:val="en-CA"/>
        </w:rPr>
        <w:t xml:space="preserve"> low sensitivity</w:t>
      </w:r>
      <w:r w:rsidR="00A3125C" w:rsidRPr="00F64D8B">
        <w:rPr>
          <w:rFonts w:ascii="Times New Roman" w:hAnsi="Times New Roman" w:cs="Times New Roman"/>
          <w:sz w:val="24"/>
          <w:szCs w:val="24"/>
          <w:lang w:val="en-CA"/>
        </w:rPr>
        <w:t xml:space="preserve"> for</w:t>
      </w:r>
      <w:r w:rsidRPr="00F64D8B">
        <w:rPr>
          <w:rFonts w:ascii="Times New Roman" w:hAnsi="Times New Roman" w:cs="Times New Roman"/>
          <w:sz w:val="24"/>
          <w:szCs w:val="24"/>
          <w:lang w:val="en-CA"/>
        </w:rPr>
        <w:t xml:space="preserve"> identify</w:t>
      </w:r>
      <w:r w:rsidR="00A3125C" w:rsidRPr="00F64D8B">
        <w:rPr>
          <w:rFonts w:ascii="Times New Roman" w:hAnsi="Times New Roman" w:cs="Times New Roman"/>
          <w:sz w:val="24"/>
          <w:szCs w:val="24"/>
          <w:lang w:val="en-CA"/>
        </w:rPr>
        <w:t>ing</w:t>
      </w:r>
      <w:r w:rsidRPr="00F64D8B">
        <w:rPr>
          <w:rFonts w:ascii="Times New Roman" w:hAnsi="Times New Roman" w:cs="Times New Roman"/>
          <w:sz w:val="24"/>
          <w:szCs w:val="24"/>
          <w:lang w:val="en-CA"/>
        </w:rPr>
        <w:t xml:space="preserve"> TSAS</w:t>
      </w:r>
      <w:r w:rsidR="00203CE4" w:rsidRPr="00F64D8B">
        <w:rPr>
          <w:rFonts w:ascii="Times New Roman" w:hAnsi="Times New Roman" w:cs="Times New Roman"/>
          <w:sz w:val="24"/>
          <w:szCs w:val="24"/>
          <w:lang w:val="en-CA"/>
        </w:rPr>
        <w:t xml:space="preserve"> and does </w:t>
      </w:r>
      <w:r w:rsidR="00A3125C" w:rsidRPr="00F64D8B">
        <w:rPr>
          <w:rFonts w:ascii="Times New Roman" w:hAnsi="Times New Roman" w:cs="Times New Roman"/>
          <w:sz w:val="24"/>
          <w:szCs w:val="24"/>
          <w:lang w:val="en-CA"/>
        </w:rPr>
        <w:t xml:space="preserve">not </w:t>
      </w:r>
      <w:r w:rsidR="00203CE4" w:rsidRPr="00F64D8B">
        <w:rPr>
          <w:rFonts w:ascii="Times New Roman" w:hAnsi="Times New Roman" w:cs="Times New Roman"/>
          <w:sz w:val="24"/>
          <w:szCs w:val="24"/>
          <w:lang w:val="en-CA"/>
        </w:rPr>
        <w:t>predict mortality in medically</w:t>
      </w:r>
      <w:r w:rsidR="00A3125C" w:rsidRPr="00F64D8B">
        <w:rPr>
          <w:rFonts w:ascii="Times New Roman" w:hAnsi="Times New Roman" w:cs="Times New Roman"/>
          <w:sz w:val="24"/>
          <w:szCs w:val="24"/>
          <w:lang w:val="en-CA"/>
        </w:rPr>
        <w:t xml:space="preserve"> managed</w:t>
      </w:r>
      <w:r w:rsidR="00203CE4" w:rsidRPr="00F64D8B">
        <w:rPr>
          <w:rFonts w:ascii="Times New Roman" w:hAnsi="Times New Roman" w:cs="Times New Roman"/>
          <w:sz w:val="24"/>
          <w:szCs w:val="24"/>
          <w:lang w:val="en-CA"/>
        </w:rPr>
        <w:t xml:space="preserve"> patients</w:t>
      </w:r>
      <w:r w:rsidRPr="00F64D8B">
        <w:rPr>
          <w:rFonts w:ascii="Times New Roman" w:hAnsi="Times New Roman" w:cs="Times New Roman"/>
          <w:sz w:val="24"/>
          <w:szCs w:val="24"/>
          <w:lang w:val="en-CA"/>
        </w:rPr>
        <w:t>. Lowering the cut-off value</w:t>
      </w:r>
      <w:r w:rsidR="00203CE4" w:rsidRPr="00F64D8B">
        <w:rPr>
          <w:rFonts w:ascii="Times New Roman" w:hAnsi="Times New Roman" w:cs="Times New Roman"/>
          <w:sz w:val="24"/>
          <w:szCs w:val="24"/>
          <w:lang w:val="en-CA"/>
        </w:rPr>
        <w:t xml:space="preserve"> of MG</w:t>
      </w:r>
      <w:r w:rsidR="00B91095" w:rsidRPr="00F64D8B">
        <w:rPr>
          <w:rFonts w:ascii="Times New Roman" w:hAnsi="Times New Roman" w:cs="Times New Roman"/>
          <w:sz w:val="24"/>
          <w:szCs w:val="24"/>
          <w:vertAlign w:val="subscript"/>
          <w:lang w:val="en-CA"/>
        </w:rPr>
        <w:t>P</w:t>
      </w:r>
      <w:r w:rsidR="00203CE4" w:rsidRPr="00F64D8B">
        <w:rPr>
          <w:rFonts w:ascii="Times New Roman" w:hAnsi="Times New Roman" w:cs="Times New Roman"/>
          <w:sz w:val="24"/>
          <w:szCs w:val="24"/>
          <w:vertAlign w:val="subscript"/>
          <w:lang w:val="en-CA"/>
        </w:rPr>
        <w:t>eak</w:t>
      </w:r>
      <w:r w:rsidRPr="00F64D8B">
        <w:rPr>
          <w:rFonts w:ascii="Times New Roman" w:hAnsi="Times New Roman" w:cs="Times New Roman"/>
          <w:sz w:val="24"/>
          <w:szCs w:val="24"/>
          <w:lang w:val="en-CA"/>
        </w:rPr>
        <w:t xml:space="preserve"> to 35 mmHg </w:t>
      </w:r>
      <w:r w:rsidR="00A3125C" w:rsidRPr="00F64D8B">
        <w:rPr>
          <w:rFonts w:ascii="Times New Roman" w:hAnsi="Times New Roman" w:cs="Times New Roman"/>
          <w:sz w:val="24"/>
          <w:szCs w:val="24"/>
          <w:lang w:val="en-CA"/>
        </w:rPr>
        <w:t xml:space="preserve">can </w:t>
      </w:r>
      <w:r w:rsidRPr="00F64D8B">
        <w:rPr>
          <w:rFonts w:ascii="Times New Roman" w:hAnsi="Times New Roman" w:cs="Times New Roman"/>
          <w:sz w:val="24"/>
          <w:szCs w:val="24"/>
          <w:lang w:val="en-CA"/>
        </w:rPr>
        <w:t xml:space="preserve">improve </w:t>
      </w:r>
      <w:r w:rsidR="00A3125C" w:rsidRPr="00F64D8B">
        <w:rPr>
          <w:rFonts w:ascii="Times New Roman" w:hAnsi="Times New Roman" w:cs="Times New Roman"/>
          <w:sz w:val="24"/>
          <w:szCs w:val="24"/>
          <w:lang w:val="en-CA"/>
        </w:rPr>
        <w:t xml:space="preserve">the </w:t>
      </w:r>
      <w:r w:rsidR="00203CE4" w:rsidRPr="00F64D8B">
        <w:rPr>
          <w:rFonts w:ascii="Times New Roman" w:hAnsi="Times New Roman" w:cs="Times New Roman"/>
          <w:sz w:val="24"/>
          <w:szCs w:val="24"/>
          <w:lang w:val="en-CA"/>
        </w:rPr>
        <w:t>sensitivity</w:t>
      </w:r>
      <w:r w:rsidR="00B91095" w:rsidRPr="00F64D8B">
        <w:rPr>
          <w:rFonts w:ascii="Times New Roman" w:hAnsi="Times New Roman" w:cs="Times New Roman"/>
          <w:sz w:val="24"/>
          <w:szCs w:val="24"/>
          <w:lang w:val="en-CA"/>
        </w:rPr>
        <w:t xml:space="preserve">; 2) </w:t>
      </w:r>
      <w:r w:rsidR="00A3125C" w:rsidRPr="00F64D8B">
        <w:rPr>
          <w:rFonts w:ascii="Times New Roman" w:hAnsi="Times New Roman" w:cs="Times New Roman"/>
          <w:sz w:val="24"/>
          <w:szCs w:val="24"/>
          <w:lang w:val="en-CA"/>
        </w:rPr>
        <w:t xml:space="preserve">A DSE criteria of </w:t>
      </w:r>
      <w:r w:rsidR="00B91095" w:rsidRPr="00F64D8B">
        <w:rPr>
          <w:rFonts w:ascii="Times New Roman" w:hAnsi="Times New Roman" w:cs="Times New Roman"/>
          <w:sz w:val="24"/>
          <w:szCs w:val="24"/>
          <w:lang w:val="en-CA"/>
        </w:rPr>
        <w:t>AVA</w:t>
      </w:r>
      <w:r w:rsidR="00B91095"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005B2EDA"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1.0 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is superior to MG</w:t>
      </w:r>
      <w:r w:rsidR="00B91095"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eak</w:t>
      </w:r>
      <w:r w:rsidRPr="00F64D8B">
        <w:rPr>
          <w:rFonts w:ascii="Times New Roman" w:hAnsi="Times New Roman" w:cs="Times New Roman"/>
          <w:sz w:val="24"/>
          <w:szCs w:val="24"/>
          <w:lang w:val="en-CA"/>
        </w:rPr>
        <w:t xml:space="preserve"> criteria to identify TSAS</w:t>
      </w:r>
      <w:r w:rsidR="00203CE4" w:rsidRPr="00F64D8B">
        <w:rPr>
          <w:rFonts w:ascii="Times New Roman" w:hAnsi="Times New Roman" w:cs="Times New Roman"/>
          <w:sz w:val="24"/>
          <w:szCs w:val="24"/>
          <w:lang w:val="en-CA"/>
        </w:rPr>
        <w:t xml:space="preserve"> and predict mortality</w:t>
      </w:r>
      <w:r w:rsidRPr="00F64D8B">
        <w:rPr>
          <w:rFonts w:ascii="Times New Roman" w:hAnsi="Times New Roman" w:cs="Times New Roman"/>
          <w:sz w:val="24"/>
          <w:szCs w:val="24"/>
          <w:lang w:val="en-CA"/>
        </w:rPr>
        <w:t xml:space="preserve">; 3) </w:t>
      </w:r>
      <w:r w:rsidR="00A3125C" w:rsidRPr="00F64D8B">
        <w:rPr>
          <w:rFonts w:ascii="Times New Roman" w:hAnsi="Times New Roman" w:cs="Times New Roman"/>
          <w:sz w:val="24"/>
          <w:szCs w:val="24"/>
          <w:lang w:val="en-CA"/>
        </w:rPr>
        <w:t>A combination of MG</w:t>
      </w:r>
      <w:r w:rsidR="00A3125C" w:rsidRPr="00F64D8B">
        <w:rPr>
          <w:rFonts w:ascii="Times New Roman" w:hAnsi="Times New Roman" w:cs="Times New Roman"/>
          <w:sz w:val="24"/>
          <w:szCs w:val="24"/>
          <w:vertAlign w:val="subscript"/>
          <w:lang w:val="en-CA"/>
        </w:rPr>
        <w:t>Peak</w:t>
      </w:r>
      <w:r w:rsidR="00A3125C" w:rsidRPr="00F64D8B">
        <w:rPr>
          <w:rFonts w:ascii="Times New Roman" w:hAnsi="Times New Roman" w:cs="Times New Roman"/>
          <w:sz w:val="24"/>
          <w:szCs w:val="24"/>
          <w:lang w:val="en-CA"/>
        </w:rPr>
        <w:t xml:space="preserve"> ≥40 mmHg and AVA</w:t>
      </w:r>
      <w:r w:rsidR="00A3125C" w:rsidRPr="00F64D8B">
        <w:rPr>
          <w:rFonts w:ascii="Times New Roman" w:hAnsi="Times New Roman" w:cs="Times New Roman"/>
          <w:sz w:val="24"/>
          <w:szCs w:val="24"/>
          <w:vertAlign w:val="subscript"/>
          <w:lang w:val="en-CA"/>
        </w:rPr>
        <w:t>Peak</w:t>
      </w:r>
      <w:r w:rsidR="003B3742" w:rsidRPr="00F64D8B">
        <w:rPr>
          <w:rFonts w:ascii="Times New Roman" w:hAnsi="Times New Roman" w:cs="Times New Roman"/>
          <w:sz w:val="24"/>
          <w:szCs w:val="24"/>
          <w:lang w:val="en-CA"/>
        </w:rPr>
        <w:t>≤</w:t>
      </w:r>
      <w:r w:rsidR="00A3125C" w:rsidRPr="00F64D8B">
        <w:rPr>
          <w:rFonts w:ascii="Times New Roman" w:hAnsi="Times New Roman" w:cs="Times New Roman"/>
          <w:sz w:val="24"/>
          <w:szCs w:val="24"/>
          <w:lang w:val="en-CA"/>
        </w:rPr>
        <w:t>1.0 cm</w:t>
      </w:r>
      <w:r w:rsidR="00A3125C" w:rsidRPr="00F64D8B">
        <w:rPr>
          <w:rFonts w:ascii="Times New Roman" w:hAnsi="Times New Roman" w:cs="Times New Roman"/>
          <w:sz w:val="24"/>
          <w:szCs w:val="24"/>
          <w:vertAlign w:val="superscript"/>
          <w:lang w:val="en-CA"/>
        </w:rPr>
        <w:t>2</w:t>
      </w:r>
      <w:r w:rsidR="00A3125C" w:rsidRPr="00F64D8B">
        <w:rPr>
          <w:rFonts w:ascii="Times New Roman" w:hAnsi="Times New Roman" w:cs="Times New Roman"/>
          <w:sz w:val="24"/>
          <w:szCs w:val="24"/>
          <w:lang w:val="en-CA"/>
        </w:rPr>
        <w:t xml:space="preserve"> as proposed in the ACC/AHA valve guidelines has a low sensitivity for identifying TSAS </w:t>
      </w:r>
      <w:r w:rsidR="00A3125C" w:rsidRPr="00F64D8B">
        <w:rPr>
          <w:rFonts w:ascii="Times New Roman" w:hAnsi="Times New Roman" w:cs="Times New Roman"/>
          <w:sz w:val="24"/>
          <w:szCs w:val="24"/>
          <w:lang w:val="en-CA"/>
        </w:rPr>
        <w:lastRenderedPageBreak/>
        <w:t>and does not predict mortality in medically managed patients; and 4)</w:t>
      </w:r>
      <w:r w:rsidRPr="00F64D8B">
        <w:rPr>
          <w:rFonts w:ascii="Times New Roman" w:hAnsi="Times New Roman" w:cs="Times New Roman"/>
          <w:sz w:val="24"/>
          <w:szCs w:val="24"/>
          <w:lang w:val="en-CA"/>
        </w:rPr>
        <w:t xml:space="preserve"> AVA</w:t>
      </w:r>
      <w:r w:rsidR="00B91095" w:rsidRPr="00F64D8B">
        <w:rPr>
          <w:rFonts w:ascii="Times New Roman" w:hAnsi="Times New Roman" w:cs="Times New Roman"/>
          <w:sz w:val="24"/>
          <w:szCs w:val="24"/>
          <w:vertAlign w:val="subscript"/>
          <w:lang w:val="en-CA"/>
        </w:rPr>
        <w:t>P</w:t>
      </w:r>
      <w:r w:rsidRPr="00F64D8B">
        <w:rPr>
          <w:rFonts w:ascii="Times New Roman" w:hAnsi="Times New Roman" w:cs="Times New Roman"/>
          <w:sz w:val="24"/>
          <w:szCs w:val="24"/>
          <w:vertAlign w:val="subscript"/>
          <w:lang w:val="en-CA"/>
        </w:rPr>
        <w:t>roj</w:t>
      </w:r>
      <w:r w:rsidRPr="00F64D8B">
        <w:rPr>
          <w:rFonts w:ascii="Times New Roman" w:hAnsi="Times New Roman" w:cs="Times New Roman"/>
          <w:sz w:val="24"/>
          <w:szCs w:val="24"/>
          <w:lang w:val="en-CA"/>
        </w:rPr>
        <w:t xml:space="preserve"> provides the best </w:t>
      </w:r>
      <w:r w:rsidR="00203CE4" w:rsidRPr="00F64D8B">
        <w:rPr>
          <w:rFonts w:ascii="Times New Roman" w:hAnsi="Times New Roman" w:cs="Times New Roman"/>
          <w:sz w:val="24"/>
          <w:szCs w:val="24"/>
          <w:lang w:val="en-CA"/>
        </w:rPr>
        <w:t xml:space="preserve">accuracy to predict TSAS and </w:t>
      </w:r>
      <w:r w:rsidR="00956EC9" w:rsidRPr="00F64D8B">
        <w:rPr>
          <w:rFonts w:ascii="Times New Roman" w:hAnsi="Times New Roman" w:cs="Times New Roman"/>
          <w:sz w:val="24"/>
          <w:szCs w:val="24"/>
          <w:lang w:val="en-CA"/>
        </w:rPr>
        <w:t xml:space="preserve">clinical </w:t>
      </w:r>
      <w:r w:rsidR="00203CE4" w:rsidRPr="00F64D8B">
        <w:rPr>
          <w:rFonts w:ascii="Times New Roman" w:hAnsi="Times New Roman" w:cs="Times New Roman"/>
          <w:sz w:val="24"/>
          <w:szCs w:val="24"/>
          <w:lang w:val="en-CA"/>
        </w:rPr>
        <w:t>outcomes</w:t>
      </w:r>
      <w:r w:rsidR="00E20C49" w:rsidRPr="00F64D8B">
        <w:rPr>
          <w:rFonts w:ascii="Times New Roman" w:hAnsi="Times New Roman" w:cs="Times New Roman"/>
          <w:sz w:val="24"/>
          <w:szCs w:val="24"/>
          <w:lang w:val="en-CA"/>
        </w:rPr>
        <w:t xml:space="preserve"> </w:t>
      </w:r>
      <w:r w:rsidR="00A3125C" w:rsidRPr="00F64D8B">
        <w:rPr>
          <w:rFonts w:ascii="Times New Roman" w:hAnsi="Times New Roman" w:cs="Times New Roman"/>
          <w:sz w:val="24"/>
          <w:szCs w:val="24"/>
          <w:lang w:val="en-CA"/>
        </w:rPr>
        <w:t xml:space="preserve">with </w:t>
      </w:r>
      <w:r w:rsidR="005B2EDA" w:rsidRPr="00F64D8B">
        <w:rPr>
          <w:rFonts w:ascii="Times New Roman" w:hAnsi="Times New Roman" w:cs="Times New Roman"/>
          <w:sz w:val="24"/>
          <w:szCs w:val="24"/>
          <w:lang w:val="en-CA"/>
        </w:rPr>
        <w:t>an AVA</w:t>
      </w:r>
      <w:r w:rsidR="005B2EDA" w:rsidRPr="00F64D8B">
        <w:rPr>
          <w:rFonts w:ascii="Times New Roman" w:hAnsi="Times New Roman" w:cs="Times New Roman"/>
          <w:sz w:val="24"/>
          <w:szCs w:val="24"/>
          <w:vertAlign w:val="subscript"/>
          <w:lang w:val="en-CA"/>
        </w:rPr>
        <w:t>Proj</w:t>
      </w:r>
      <w:r w:rsidR="005B2EDA" w:rsidRPr="00F64D8B">
        <w:rPr>
          <w:rFonts w:ascii="Times New Roman" w:hAnsi="Times New Roman" w:cs="Times New Roman"/>
          <w:sz w:val="24"/>
          <w:szCs w:val="24"/>
          <w:lang w:val="en-CA"/>
        </w:rPr>
        <w:t xml:space="preserve"> ≤</w:t>
      </w:r>
      <w:r w:rsidR="00E20C49" w:rsidRPr="00F64D8B">
        <w:rPr>
          <w:rFonts w:ascii="Times New Roman" w:hAnsi="Times New Roman" w:cs="Times New Roman"/>
          <w:sz w:val="24"/>
          <w:szCs w:val="24"/>
          <w:lang w:val="en-CA"/>
        </w:rPr>
        <w:t>1.0 cm</w:t>
      </w:r>
      <w:r w:rsidR="00E20C49" w:rsidRPr="00F64D8B">
        <w:rPr>
          <w:rFonts w:ascii="Times New Roman" w:hAnsi="Times New Roman" w:cs="Times New Roman"/>
          <w:sz w:val="24"/>
          <w:szCs w:val="24"/>
          <w:vertAlign w:val="superscript"/>
          <w:lang w:val="en-CA"/>
        </w:rPr>
        <w:t>2</w:t>
      </w:r>
      <w:r w:rsidR="00E20C49" w:rsidRPr="00F64D8B">
        <w:rPr>
          <w:rFonts w:ascii="Times New Roman" w:hAnsi="Times New Roman" w:cs="Times New Roman"/>
          <w:sz w:val="24"/>
          <w:szCs w:val="24"/>
          <w:lang w:val="en-CA"/>
        </w:rPr>
        <w:t xml:space="preserve"> (or indexed AVA</w:t>
      </w:r>
      <w:r w:rsidR="00E20C49" w:rsidRPr="00F64D8B">
        <w:rPr>
          <w:rFonts w:ascii="Times New Roman" w:hAnsi="Times New Roman" w:cs="Times New Roman"/>
          <w:sz w:val="24"/>
          <w:szCs w:val="24"/>
          <w:vertAlign w:val="subscript"/>
          <w:lang w:val="en-CA"/>
        </w:rPr>
        <w:t xml:space="preserve">Proj </w:t>
      </w:r>
      <w:r w:rsidR="005B2EDA" w:rsidRPr="00F64D8B">
        <w:rPr>
          <w:rFonts w:ascii="Times New Roman" w:hAnsi="Times New Roman" w:cs="Times New Roman"/>
          <w:sz w:val="24"/>
          <w:szCs w:val="24"/>
          <w:lang w:val="en-CA"/>
        </w:rPr>
        <w:t>≤</w:t>
      </w:r>
      <w:r w:rsidR="00E20C49" w:rsidRPr="00F64D8B">
        <w:rPr>
          <w:rFonts w:ascii="Times New Roman" w:hAnsi="Times New Roman" w:cs="Times New Roman"/>
          <w:sz w:val="24"/>
          <w:szCs w:val="24"/>
          <w:lang w:val="en-CA"/>
        </w:rPr>
        <w:t>0.55 cm</w:t>
      </w:r>
      <w:r w:rsidR="00E20C49" w:rsidRPr="00F64D8B">
        <w:rPr>
          <w:rFonts w:ascii="Times New Roman" w:hAnsi="Times New Roman" w:cs="Times New Roman"/>
          <w:sz w:val="24"/>
          <w:szCs w:val="24"/>
          <w:vertAlign w:val="superscript"/>
          <w:lang w:val="en-CA"/>
        </w:rPr>
        <w:t>2</w:t>
      </w:r>
      <w:r w:rsidR="00E20C49" w:rsidRPr="00F64D8B">
        <w:rPr>
          <w:rFonts w:ascii="Times New Roman" w:hAnsi="Times New Roman" w:cs="Times New Roman"/>
          <w:sz w:val="24"/>
          <w:szCs w:val="24"/>
          <w:lang w:val="en-CA"/>
        </w:rPr>
        <w:t>/m</w:t>
      </w:r>
      <w:r w:rsidR="00E20C49" w:rsidRPr="00F64D8B">
        <w:rPr>
          <w:rFonts w:ascii="Times New Roman" w:hAnsi="Times New Roman" w:cs="Times New Roman"/>
          <w:sz w:val="24"/>
          <w:szCs w:val="24"/>
          <w:vertAlign w:val="superscript"/>
          <w:lang w:val="en-CA"/>
        </w:rPr>
        <w:t>2</w:t>
      </w:r>
      <w:r w:rsidR="00E20C49"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providing</w:t>
      </w:r>
      <w:r w:rsidR="00E20C49" w:rsidRPr="00F64D8B">
        <w:rPr>
          <w:rFonts w:ascii="Times New Roman" w:hAnsi="Times New Roman" w:cs="Times New Roman"/>
          <w:sz w:val="24"/>
          <w:szCs w:val="24"/>
          <w:lang w:val="en-CA"/>
        </w:rPr>
        <w:t xml:space="preserve"> the optimal cut-off value</w:t>
      </w:r>
      <w:r w:rsidR="00C03795" w:rsidRPr="00F64D8B">
        <w:rPr>
          <w:rFonts w:ascii="Times New Roman" w:hAnsi="Times New Roman" w:cs="Times New Roman"/>
          <w:sz w:val="24"/>
          <w:szCs w:val="24"/>
          <w:lang w:val="en-CA"/>
        </w:rPr>
        <w:t>.</w:t>
      </w:r>
    </w:p>
    <w:p w14:paraId="6B93F1A7" w14:textId="77777777" w:rsidR="00B438A2" w:rsidRPr="00F64D8B" w:rsidRDefault="004A6394"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Flow </w:t>
      </w:r>
      <w:r w:rsidR="00A9357D" w:rsidRPr="00F64D8B">
        <w:rPr>
          <w:rFonts w:ascii="Times New Roman" w:hAnsi="Times New Roman" w:cs="Times New Roman"/>
          <w:i/>
          <w:sz w:val="24"/>
          <w:szCs w:val="24"/>
          <w:lang w:val="en-CA"/>
        </w:rPr>
        <w:t>D</w:t>
      </w:r>
      <w:r w:rsidRPr="00F64D8B">
        <w:rPr>
          <w:rFonts w:ascii="Times New Roman" w:hAnsi="Times New Roman" w:cs="Times New Roman"/>
          <w:i/>
          <w:sz w:val="24"/>
          <w:szCs w:val="24"/>
          <w:lang w:val="en-CA"/>
        </w:rPr>
        <w:t xml:space="preserve">ependence of </w:t>
      </w:r>
      <w:r w:rsidR="00A9357D" w:rsidRPr="00F64D8B">
        <w:rPr>
          <w:rFonts w:ascii="Times New Roman" w:hAnsi="Times New Roman" w:cs="Times New Roman"/>
          <w:i/>
          <w:sz w:val="24"/>
          <w:szCs w:val="24"/>
          <w:lang w:val="en-CA"/>
        </w:rPr>
        <w:t>P</w:t>
      </w:r>
      <w:r w:rsidRPr="00F64D8B">
        <w:rPr>
          <w:rFonts w:ascii="Times New Roman" w:hAnsi="Times New Roman" w:cs="Times New Roman"/>
          <w:i/>
          <w:sz w:val="24"/>
          <w:szCs w:val="24"/>
          <w:lang w:val="en-CA"/>
        </w:rPr>
        <w:t>arameters of AS severity</w:t>
      </w:r>
    </w:p>
    <w:p w14:paraId="25AA794F" w14:textId="77777777" w:rsidR="00B438A2" w:rsidRPr="00F64D8B" w:rsidRDefault="00E76FC7"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Echocardiography</w:t>
      </w:r>
      <w:r w:rsidR="00C80EDC" w:rsidRPr="00F64D8B">
        <w:rPr>
          <w:rFonts w:ascii="Times New Roman" w:hAnsi="Times New Roman" w:cs="Times New Roman"/>
          <w:sz w:val="24"/>
          <w:szCs w:val="24"/>
          <w:lang w:val="en-CA"/>
        </w:rPr>
        <w:t xml:space="preserve"> </w:t>
      </w:r>
      <w:r w:rsidR="004A6394" w:rsidRPr="00F64D8B">
        <w:rPr>
          <w:rFonts w:ascii="Times New Roman" w:hAnsi="Times New Roman" w:cs="Times New Roman"/>
          <w:sz w:val="24"/>
          <w:szCs w:val="24"/>
          <w:lang w:val="en-CA"/>
        </w:rPr>
        <w:t xml:space="preserve">or catheterization </w:t>
      </w:r>
      <w:r w:rsidR="005B2EDA" w:rsidRPr="00F64D8B">
        <w:rPr>
          <w:rFonts w:ascii="Times New Roman" w:hAnsi="Times New Roman" w:cs="Times New Roman"/>
          <w:sz w:val="24"/>
          <w:szCs w:val="24"/>
          <w:lang w:val="en-CA"/>
        </w:rPr>
        <w:t xml:space="preserve">measures </w:t>
      </w:r>
      <w:r w:rsidR="00C80EDC" w:rsidRPr="00F64D8B">
        <w:rPr>
          <w:rFonts w:ascii="Times New Roman" w:hAnsi="Times New Roman" w:cs="Times New Roman"/>
          <w:sz w:val="24"/>
          <w:szCs w:val="24"/>
          <w:lang w:val="en-CA"/>
        </w:rPr>
        <w:t xml:space="preserve">of AS severity </w:t>
      </w:r>
      <w:r w:rsidR="005B2EDA" w:rsidRPr="00F64D8B">
        <w:rPr>
          <w:rFonts w:ascii="Times New Roman" w:hAnsi="Times New Roman" w:cs="Times New Roman"/>
          <w:sz w:val="24"/>
          <w:szCs w:val="24"/>
          <w:lang w:val="en-CA"/>
        </w:rPr>
        <w:t xml:space="preserve">such as MG and AVA </w:t>
      </w:r>
      <w:r w:rsidR="00C80EDC" w:rsidRPr="00F64D8B">
        <w:rPr>
          <w:rFonts w:ascii="Times New Roman" w:hAnsi="Times New Roman" w:cs="Times New Roman"/>
          <w:sz w:val="24"/>
          <w:szCs w:val="24"/>
          <w:lang w:val="en-CA"/>
        </w:rPr>
        <w:t>are</w:t>
      </w:r>
      <w:r w:rsidR="004A6394" w:rsidRPr="00F64D8B">
        <w:rPr>
          <w:rFonts w:ascii="Times New Roman" w:hAnsi="Times New Roman" w:cs="Times New Roman"/>
          <w:sz w:val="24"/>
          <w:szCs w:val="24"/>
          <w:lang w:val="en-CA"/>
        </w:rPr>
        <w:t xml:space="preserve"> inherently</w:t>
      </w:r>
      <w:r w:rsidR="00C80EDC" w:rsidRPr="00F64D8B">
        <w:rPr>
          <w:rFonts w:ascii="Times New Roman" w:hAnsi="Times New Roman" w:cs="Times New Roman"/>
          <w:sz w:val="24"/>
          <w:szCs w:val="24"/>
          <w:lang w:val="en-CA"/>
        </w:rPr>
        <w:t xml:space="preserve"> flow dependent</w:t>
      </w:r>
      <w:r w:rsidR="00B438A2"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Y051bT43NDIxPC9SZWNOdW0+PERpc3BsYXlUZXh0PigzLDEyLDEzKTwvRGlzcGxheVRleHQ+PHJl
Y29yZD48cmVjLW51bWJlcj43NDIxPC9yZWMtbnVtYmVyPjxmb3JlaWduLWtleXM+PGtleSBhcHA9
IkVOIiBkYi1pZD0iYTAwcjJ4c3BycnB0MDdlMmR0MzVzMnp0ZmFkZXZweGRkNXM1IiB0aW1lc3Rh
bXA9IjE0NTc5NjMzNTIiPjc0MjE8L2tleT48L2ZvcmVpZ24ta2V5cz48cmVmLXR5cGUgbmFtZT0i
Sm91cm5hbCBBcnRpY2xlIj4xNzwvcmVmLXR5cGU+PGNvbnRyaWJ1dG9ycz48YXV0aG9ycz48YXV0
aG9yPkJsYWlzLCBDLjwvYXV0aG9yPjxhdXRob3I+QnVyd2FzaCwgSS5HLjwvYXV0aG9yPjxhdXRo
b3I+TXVuZGlnbGVyLCBHLjwvYXV0aG9yPjxhdXRob3I+RHVtZXNuaWwsIEouRy48L2F1dGhvcj48
YXV0aG9yPkxvaG8sIE4uPC9hdXRob3I+PGF1dGhvcj5SYWRlciwgRi48L2F1dGhvcj48YXV0aG9y
PkJhdW1nYXJ0bmVyLCBILjwvYXV0aG9yPjxhdXRob3I+QmVhbmxhbmRzLCBSLlMuPC9hdXRob3I+
PGF1dGhvcj5DaGF5ZXIsIEIuPC9hdXRob3I+PGF1dGhvcj5LYWRlbSwgTC48L2F1dGhvcj48YXV0
aG9yPkdhcmNpYSwgRC48L2F1dGhvcj48YXV0aG9yPkR1cmFuZCwgTC5HLjwvYXV0aG9yPjxhdXRo
b3I+UGliYXJvdCwgUC48L2F1dGhvcj48L2F1dGhvcnM+PC9jb250cmlidXRvcnM+PHRpdGxlcz48
dGl0bGU+UHJvamVjdGVkIHZhbHZlIGFyZWEgYXQgbm9ybWFsIGZsb3cgcmF0ZSBpbXByb3ZlcyB0
aGUgYXNzZXNzbWVudCBvZiBzdGVub3NpcyBzZXZlcml0eSBpbiBwYXRpZW50cyB3aXRoIGxvdyBm
bG93LCBsb3ctZ3JhZGllbnQgYW9ydGljIHN0ZW5vc2lzOiBUaGUgbXVsdGljZW50ZXIgVE9QQVMg
KFRydWx5IG9yIFBzZXVkbyBTZXZlcmUgQW9ydGljIFN0ZW5vc2lzKSBzdHVkeS48L3RpdGxlPjxz
ZWNvbmRhcnktdGl0bGU+Q2lyY3VsYXRpb248L3NlY29uZGFyeS10aXRsZT48L3RpdGxlcz48cGVy
aW9kaWNhbD48ZnVsbC10aXRsZT5DaXJjdWxhdGlvbjwvZnVsbC10aXRsZT48L3BlcmlvZGljYWw+
PHBhZ2VzPjcxMS03MjE8L3BhZ2VzPjx2b2x1bWU+MTEzPC92b2x1bWU+PG51bWJlcj41PC9udW1i
ZXI+PHJlcHJpbnQtZWRpdGlvbj5Ob3QgaW4gRmlsZTwvcmVwcmludC1lZGl0aW9uPjxrZXl3b3Jk
cz48a2V5d29yZD5WYWx2ZTwva2V5d29yZD48a2V5d29yZD5WYWx2ZSBhcmVhPC9rZXl3b3JkPjxr
ZXl3b3JkPkFyZWE8L2tleXdvcmQ+PGtleXdvcmQ+Tm9ybWFsPC9rZXl3b3JkPjxrZXl3b3JkPkFz
c2Vzc21lbnQ8L2tleXdvcmQ+PGtleXdvcmQ+U3Rlbm9zaXM8L2tleXdvcmQ+PGtleXdvcmQ+QW9y
dGljIHN0ZW5vc2lzPC9rZXl3b3JkPjxrZXl3b3JkPkxvdzwva2V5d29yZD48L2tleXdvcmRzPjxk
YXRlcz48eWVhcj4yMDA2PC95ZWFyPjxwdWItZGF0ZXM+PGRhdGU+Mi83LzIwMDY8L2RhdGU+PC9w
dWItZGF0ZXM+PC9kYXRlcz48bGFiZWw+NzU4MjwvbGFiZWw+PHVybHM+PHJlbGF0ZWQtdXJscz48
dXJsPjxzdHlsZSBmYWNlPSJ1bmRlcmxpbmUiIGZvbnQ9ImRlZmF1bHQiIHNpemU9IjEwMCUiPmh0
dHA6Ly93d3cubmNiaS5ubG0ubmloLmdvdi9wdWJtZWQvMTY0NjE4NDQ8L3N0eWxlPjwvdXJsPjwv
cmVsYXRlZC11cmxzPjwvdXJscz48L3JlY29yZD48L0NpdGU+PENpdGU+PEF1dGhvcj5CbGFpczwv
QXV0aG9yPjxZZWFyPjIwMDE8L1llYXI+PFJlY051bT41MTk5PC9SZWNOdW0+PHJlY29yZD48cmVj
LW51bWJlcj41MTk5PC9yZWMtbnVtYmVyPjxmb3JlaWduLWtleXM+PGtleSBhcHA9IkVOIiBkYi1p
ZD0iYTAwcjJ4c3BycnB0MDdlMmR0MzVzMnp0ZmFkZXZweGRkNXM1IiB0aW1lc3RhbXA9IjE0NTc5
NjMzNDkiPjUxOTk8L2tleT48L2ZvcmVpZ24ta2V5cz48cmVmLXR5cGUgbmFtZT0iSm91cm5hbCBB
cnRpY2xlIj4xNzwvcmVmLXR5cGU+PGNvbnRyaWJ1dG9ycz48YXV0aG9ycz48YXV0aG9yPkJsYWlz
LCBDLjwvYXV0aG9yPjxhdXRob3I+UGliYXJvdCwgUC48L2F1dGhvcj48YXV0aG9yPkR1bWVzbmls
LCBKLkcuPC9hdXRob3I+PGF1dGhvcj5HYXJjaWEsIEQuPC9hdXRob3I+PGF1dGhvcj5DaGVuLCBE
LjwvYXV0aG9yPjxhdXRob3I+RHVyYW5kLCBMLkcuPC9hdXRob3I+PC9hdXRob3JzPjwvY29udHJp
YnV0b3JzPjx0aXRsZXM+PHRpdGxlPkNvbXBhcmlzb24gb2YgdmFsdmUgcmVzaXN0YW5jZSB3aXRo
IGVmZmVjdGl2ZSBvcmlmaWNlIGFyZWEgcmVnYXJkaW5nIGZsb3cgZGVwZW5kZW5jZS48L3RpdGxl
PjxzZWNvbmRhcnktdGl0bGU+QW0gSiBDYXJkaW9sPC9zZWNvbmRhcnktdGl0bGU+PC90aXRsZXM+
PHBlcmlvZGljYWw+PGZ1bGwtdGl0bGU+QW0gSiBDYXJkaW9sPC9mdWxsLXRpdGxlPjwvcGVyaW9k
aWNhbD48cGFnZXM+NDUtNTI8L3BhZ2VzPjx2b2x1bWU+ODg8L3ZvbHVtZT48bnVtYmVyPjE8L251
bWJlcj48cmVwcmludC1lZGl0aW9uPk5vdCBpbiBGaWxlPC9yZXByaW50LWVkaXRpb24+PGtleXdv
cmRzPjxrZXl3b3JkPkNvbXBhcmlzb248L2tleXdvcmQ+PGtleXdvcmQ+VmFsdmU8L2tleXdvcmQ+
PGtleXdvcmQ+T3JpZmljZSBhcmVhPC9rZXl3b3JkPjxrZXl3b3JkPkFyZWE8L2tleXdvcmQ+PC9r
ZXl3b3Jkcz48ZGF0ZXM+PHllYXI+MjAwMTwveWVhcj48cHViLWRhdGVzPjxkYXRlPjcvMS8yMDAx
PC9kYXRlPjwvcHViLWRhdGVzPjwvZGF0ZXM+PGxhYmVsPjUyNzI8L2xhYmVsPjx1cmxzPjxyZWxh
dGVkLXVybHM+PHVybD48c3R5bGUgZmFjZT0idW5kZXJsaW5lIiBmb250PSJkZWZhdWx0IiBzaXpl
PSIxMDAlIj5odHRwOi8vd3d3Lm5jYmkubmxtLm5paC5nb3YvcHVibWVkLzExNDIzMDU3PC9zdHls
ZT48L3VybD48L3JlbGF0ZWQtdXJscz48L3VybHM+PC9yZWNvcmQ+PC9DaXRlPjxDaXRlPjxBdXRo
b3I+QnVyd2FzaDwvQXV0aG9yPjxZZWFyPjIwMDI8L1llYXI+PFJlY051bT41NDk0PC9SZWNOdW0+
PHJlY29yZD48cmVjLW51bWJlcj41NDk0PC9yZWMtbnVtYmVyPjxmb3JlaWduLWtleXM+PGtleSBh
cHA9IkVOIiBkYi1pZD0iYTAwcjJ4c3BycnB0MDdlMmR0MzVzMnp0ZmFkZXZweGRkNXM1IiB0aW1l
c3RhbXA9IjE0NTc5NjMzNDkiPjU0OTQ8L2tleT48L2ZvcmVpZ24ta2V5cz48cmVmLXR5cGUgbmFt
ZT0iSm91cm5hbCBBcnRpY2xlIj4xNzwvcmVmLXR5cGU+PGNvbnRyaWJ1dG9ycz48YXV0aG9ycz48
YXV0aG9yPkJ1cndhc2gsIEkuRy48L2F1dGhvcj48YXV0aG9yPkhheSwgSy5NPC9hdXRob3I+PGF1
dGhvcj5DaGFuLCBLLkwuPC9hdXRob3I+PC9hdXRob3JzPjwvY29udHJpYnV0b3JzPjx0aXRsZXM+
PHRpdGxlPkhlbW9keW5hbWljIHN0YWJpbGl0eSBvZiB2YWx2ZSBhcmVhLCB2YWx2ZSByZXNpc3Rh
bmNlIGFuZCBzdHJva2Ugd29yayBsb3NzIGluIGFvcnRpYyBzdGVub3NpczogQSBjb21wYXJhdGl2
ZSBhbmFseXNpczwvdGl0bGU+PHNlY29uZGFyeS10aXRsZT5KIEFtIFNvYyBFY2hvY2FyZGlvZ3I8
L3NlY29uZGFyeS10aXRsZT48L3RpdGxlcz48cGVyaW9kaWNhbD48ZnVsbC10aXRsZT5KIEFtIFNv
YyBFY2hvY2FyZGlvZ3I8L2Z1bGwtdGl0bGU+PC9wZXJpb2RpY2FsPjxwYWdlcz44MTQtODIyPC9w
YWdlcz48dm9sdW1lPjE1PC92b2x1bWU+PG51bWJlcj44PC9udW1iZXI+PGtleXdvcmRzPjxrZXl3
b3JkPkFuYWx5c2lzPC9rZXl3b3JkPjxrZXl3b3JkPkFvcnRpYyBzdGVub3Npczwva2V5d29yZD48
a2V5d29yZD5Bb3J0aWMgdmFsdmU8L2tleXdvcmQ+PGtleXdvcmQ+QXJlYTwva2V5d29yZD48a2V5
d29yZD5IZWFydDwva2V5d29yZD48a2V5d29yZD5IZWFydCB2YWx2ZTwva2V5d29yZD48a2V5d29y
ZD5IZW1vZHluYW1pYzwva2V5d29yZD48a2V5d29yZD5TdGVub3Npczwva2V5d29yZD48a2V5d29y
ZD5TdHJva2U8L2tleXdvcmQ+PGtleXdvcmQ+VmFsdmU8L2tleXdvcmQ+PGtleXdvcmQ+VmFsdmUg
YXJlYTwva2V5d29yZD48L2tleXdvcmRzPjxkYXRlcz48eWVhcj4yMDAyPC95ZWFyPjxwdWItZGF0
ZXM+PGRhdGU+MjAwMjwvZGF0ZT48L3B1Yi1kYXRlcz48L2RhdGVzPjxsYWJlbD41NTc5PC9sYWJl
bD48dXJscz48L3VybHM+PC9yZWNvcmQ+PC9DaXRlPjwvRW5kTm90ZT5=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Y051bT43NDIxPC9SZWNOdW0+PERpc3BsYXlUZXh0PigzLDEyLDEzKTwvRGlzcGxheVRleHQ+PHJl
Y29yZD48cmVjLW51bWJlcj43NDIxPC9yZWMtbnVtYmVyPjxmb3JlaWduLWtleXM+PGtleSBhcHA9
IkVOIiBkYi1pZD0iYTAwcjJ4c3BycnB0MDdlMmR0MzVzMnp0ZmFkZXZweGRkNXM1IiB0aW1lc3Rh
bXA9IjE0NTc5NjMzNTIiPjc0MjE8L2tleT48L2ZvcmVpZ24ta2V5cz48cmVmLXR5cGUgbmFtZT0i
Sm91cm5hbCBBcnRpY2xlIj4xNzwvcmVmLXR5cGU+PGNvbnRyaWJ1dG9ycz48YXV0aG9ycz48YXV0
aG9yPkJsYWlzLCBDLjwvYXV0aG9yPjxhdXRob3I+QnVyd2FzaCwgSS5HLjwvYXV0aG9yPjxhdXRo
b3I+TXVuZGlnbGVyLCBHLjwvYXV0aG9yPjxhdXRob3I+RHVtZXNuaWwsIEouRy48L2F1dGhvcj48
YXV0aG9yPkxvaG8sIE4uPC9hdXRob3I+PGF1dGhvcj5SYWRlciwgRi48L2F1dGhvcj48YXV0aG9y
PkJhdW1nYXJ0bmVyLCBILjwvYXV0aG9yPjxhdXRob3I+QmVhbmxhbmRzLCBSLlMuPC9hdXRob3I+
PGF1dGhvcj5DaGF5ZXIsIEIuPC9hdXRob3I+PGF1dGhvcj5LYWRlbSwgTC48L2F1dGhvcj48YXV0
aG9yPkdhcmNpYSwgRC48L2F1dGhvcj48YXV0aG9yPkR1cmFuZCwgTC5HLjwvYXV0aG9yPjxhdXRo
b3I+UGliYXJvdCwgUC48L2F1dGhvcj48L2F1dGhvcnM+PC9jb250cmlidXRvcnM+PHRpdGxlcz48
dGl0bGU+UHJvamVjdGVkIHZhbHZlIGFyZWEgYXQgbm9ybWFsIGZsb3cgcmF0ZSBpbXByb3ZlcyB0
aGUgYXNzZXNzbWVudCBvZiBzdGVub3NpcyBzZXZlcml0eSBpbiBwYXRpZW50cyB3aXRoIGxvdyBm
bG93LCBsb3ctZ3JhZGllbnQgYW9ydGljIHN0ZW5vc2lzOiBUaGUgbXVsdGljZW50ZXIgVE9QQVMg
KFRydWx5IG9yIFBzZXVkbyBTZXZlcmUgQW9ydGljIFN0ZW5vc2lzKSBzdHVkeS48L3RpdGxlPjxz
ZWNvbmRhcnktdGl0bGU+Q2lyY3VsYXRpb248L3NlY29uZGFyeS10aXRsZT48L3RpdGxlcz48cGVy
aW9kaWNhbD48ZnVsbC10aXRsZT5DaXJjdWxhdGlvbjwvZnVsbC10aXRsZT48L3BlcmlvZGljYWw+
PHBhZ2VzPjcxMS03MjE8L3BhZ2VzPjx2b2x1bWU+MTEzPC92b2x1bWU+PG51bWJlcj41PC9udW1i
ZXI+PHJlcHJpbnQtZWRpdGlvbj5Ob3QgaW4gRmlsZTwvcmVwcmludC1lZGl0aW9uPjxrZXl3b3Jk
cz48a2V5d29yZD5WYWx2ZTwva2V5d29yZD48a2V5d29yZD5WYWx2ZSBhcmVhPC9rZXl3b3JkPjxr
ZXl3b3JkPkFyZWE8L2tleXdvcmQ+PGtleXdvcmQ+Tm9ybWFsPC9rZXl3b3JkPjxrZXl3b3JkPkFz
c2Vzc21lbnQ8L2tleXdvcmQ+PGtleXdvcmQ+U3Rlbm9zaXM8L2tleXdvcmQ+PGtleXdvcmQ+QW9y
dGljIHN0ZW5vc2lzPC9rZXl3b3JkPjxrZXl3b3JkPkxvdzwva2V5d29yZD48L2tleXdvcmRzPjxk
YXRlcz48eWVhcj4yMDA2PC95ZWFyPjxwdWItZGF0ZXM+PGRhdGU+Mi83LzIwMDY8L2RhdGU+PC9w
dWItZGF0ZXM+PC9kYXRlcz48bGFiZWw+NzU4MjwvbGFiZWw+PHVybHM+PHJlbGF0ZWQtdXJscz48
dXJsPjxzdHlsZSBmYWNlPSJ1bmRlcmxpbmUiIGZvbnQ9ImRlZmF1bHQiIHNpemU9IjEwMCUiPmh0
dHA6Ly93d3cubmNiaS5ubG0ubmloLmdvdi9wdWJtZWQvMTY0NjE4NDQ8L3N0eWxlPjwvdXJsPjwv
cmVsYXRlZC11cmxzPjwvdXJscz48L3JlY29yZD48L0NpdGU+PENpdGU+PEF1dGhvcj5CbGFpczwv
QXV0aG9yPjxZZWFyPjIwMDE8L1llYXI+PFJlY051bT41MTk5PC9SZWNOdW0+PHJlY29yZD48cmVj
LW51bWJlcj41MTk5PC9yZWMtbnVtYmVyPjxmb3JlaWduLWtleXM+PGtleSBhcHA9IkVOIiBkYi1p
ZD0iYTAwcjJ4c3BycnB0MDdlMmR0MzVzMnp0ZmFkZXZweGRkNXM1IiB0aW1lc3RhbXA9IjE0NTc5
NjMzNDkiPjUxOTk8L2tleT48L2ZvcmVpZ24ta2V5cz48cmVmLXR5cGUgbmFtZT0iSm91cm5hbCBB
cnRpY2xlIj4xNzwvcmVmLXR5cGU+PGNvbnRyaWJ1dG9ycz48YXV0aG9ycz48YXV0aG9yPkJsYWlz
LCBDLjwvYXV0aG9yPjxhdXRob3I+UGliYXJvdCwgUC48L2F1dGhvcj48YXV0aG9yPkR1bWVzbmls
LCBKLkcuPC9hdXRob3I+PGF1dGhvcj5HYXJjaWEsIEQuPC9hdXRob3I+PGF1dGhvcj5DaGVuLCBE
LjwvYXV0aG9yPjxhdXRob3I+RHVyYW5kLCBMLkcuPC9hdXRob3I+PC9hdXRob3JzPjwvY29udHJp
YnV0b3JzPjx0aXRsZXM+PHRpdGxlPkNvbXBhcmlzb24gb2YgdmFsdmUgcmVzaXN0YW5jZSB3aXRo
IGVmZmVjdGl2ZSBvcmlmaWNlIGFyZWEgcmVnYXJkaW5nIGZsb3cgZGVwZW5kZW5jZS48L3RpdGxl
PjxzZWNvbmRhcnktdGl0bGU+QW0gSiBDYXJkaW9sPC9zZWNvbmRhcnktdGl0bGU+PC90aXRsZXM+
PHBlcmlvZGljYWw+PGZ1bGwtdGl0bGU+QW0gSiBDYXJkaW9sPC9mdWxsLXRpdGxlPjwvcGVyaW9k
aWNhbD48cGFnZXM+NDUtNTI8L3BhZ2VzPjx2b2x1bWU+ODg8L3ZvbHVtZT48bnVtYmVyPjE8L251
bWJlcj48cmVwcmludC1lZGl0aW9uPk5vdCBpbiBGaWxlPC9yZXByaW50LWVkaXRpb24+PGtleXdv
cmRzPjxrZXl3b3JkPkNvbXBhcmlzb248L2tleXdvcmQ+PGtleXdvcmQ+VmFsdmU8L2tleXdvcmQ+
PGtleXdvcmQ+T3JpZmljZSBhcmVhPC9rZXl3b3JkPjxrZXl3b3JkPkFyZWE8L2tleXdvcmQ+PC9r
ZXl3b3Jkcz48ZGF0ZXM+PHllYXI+MjAwMTwveWVhcj48cHViLWRhdGVzPjxkYXRlPjcvMS8yMDAx
PC9kYXRlPjwvcHViLWRhdGVzPjwvZGF0ZXM+PGxhYmVsPjUyNzI8L2xhYmVsPjx1cmxzPjxyZWxh
dGVkLXVybHM+PHVybD48c3R5bGUgZmFjZT0idW5kZXJsaW5lIiBmb250PSJkZWZhdWx0IiBzaXpl
PSIxMDAlIj5odHRwOi8vd3d3Lm5jYmkubmxtLm5paC5nb3YvcHVibWVkLzExNDIzMDU3PC9zdHls
ZT48L3VybD48L3JlbGF0ZWQtdXJscz48L3VybHM+PC9yZWNvcmQ+PC9DaXRlPjxDaXRlPjxBdXRo
b3I+QnVyd2FzaDwvQXV0aG9yPjxZZWFyPjIwMDI8L1llYXI+PFJlY051bT41NDk0PC9SZWNOdW0+
PHJlY29yZD48cmVjLW51bWJlcj41NDk0PC9yZWMtbnVtYmVyPjxmb3JlaWduLWtleXM+PGtleSBh
cHA9IkVOIiBkYi1pZD0iYTAwcjJ4c3BycnB0MDdlMmR0MzVzMnp0ZmFkZXZweGRkNXM1IiB0aW1l
c3RhbXA9IjE0NTc5NjMzNDkiPjU0OTQ8L2tleT48L2ZvcmVpZ24ta2V5cz48cmVmLXR5cGUgbmFt
ZT0iSm91cm5hbCBBcnRpY2xlIj4xNzwvcmVmLXR5cGU+PGNvbnRyaWJ1dG9ycz48YXV0aG9ycz48
YXV0aG9yPkJ1cndhc2gsIEkuRy48L2F1dGhvcj48YXV0aG9yPkhheSwgSy5NPC9hdXRob3I+PGF1
dGhvcj5DaGFuLCBLLkwuPC9hdXRob3I+PC9hdXRob3JzPjwvY29udHJpYnV0b3JzPjx0aXRsZXM+
PHRpdGxlPkhlbW9keW5hbWljIHN0YWJpbGl0eSBvZiB2YWx2ZSBhcmVhLCB2YWx2ZSByZXNpc3Rh
bmNlIGFuZCBzdHJva2Ugd29yayBsb3NzIGluIGFvcnRpYyBzdGVub3NpczogQSBjb21wYXJhdGl2
ZSBhbmFseXNpczwvdGl0bGU+PHNlY29uZGFyeS10aXRsZT5KIEFtIFNvYyBFY2hvY2FyZGlvZ3I8
L3NlY29uZGFyeS10aXRsZT48L3RpdGxlcz48cGVyaW9kaWNhbD48ZnVsbC10aXRsZT5KIEFtIFNv
YyBFY2hvY2FyZGlvZ3I8L2Z1bGwtdGl0bGU+PC9wZXJpb2RpY2FsPjxwYWdlcz44MTQtODIyPC9w
YWdlcz48dm9sdW1lPjE1PC92b2x1bWU+PG51bWJlcj44PC9udW1iZXI+PGtleXdvcmRzPjxrZXl3
b3JkPkFuYWx5c2lzPC9rZXl3b3JkPjxrZXl3b3JkPkFvcnRpYyBzdGVub3Npczwva2V5d29yZD48
a2V5d29yZD5Bb3J0aWMgdmFsdmU8L2tleXdvcmQ+PGtleXdvcmQ+QXJlYTwva2V5d29yZD48a2V5
d29yZD5IZWFydDwva2V5d29yZD48a2V5d29yZD5IZWFydCB2YWx2ZTwva2V5d29yZD48a2V5d29y
ZD5IZW1vZHluYW1pYzwva2V5d29yZD48a2V5d29yZD5TdGVub3Npczwva2V5d29yZD48a2V5d29y
ZD5TdHJva2U8L2tleXdvcmQ+PGtleXdvcmQ+VmFsdmU8L2tleXdvcmQ+PGtleXdvcmQ+VmFsdmUg
YXJlYTwva2V5d29yZD48L2tleXdvcmRzPjxkYXRlcz48eWVhcj4yMDAyPC95ZWFyPjxwdWItZGF0
ZXM+PGRhdGU+MjAwMjwvZGF0ZT48L3B1Yi1kYXRlcz48L2RhdGVzPjxsYWJlbD41NTc5PC9sYWJl
bD48dXJscz48L3VybHM+PC9yZWNvcmQ+PC9DaXRlPjwvRW5kTm90ZT5=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(3,12,13)</w:t>
      </w:r>
      <w:r w:rsidR="00E30435" w:rsidRPr="00F64D8B">
        <w:rPr>
          <w:rFonts w:ascii="Times New Roman" w:hAnsi="Times New Roman" w:cs="Times New Roman"/>
          <w:sz w:val="24"/>
          <w:szCs w:val="24"/>
          <w:lang w:val="en-CA"/>
        </w:rPr>
        <w:fldChar w:fldCharType="end"/>
      </w:r>
      <w:r w:rsidR="00B438A2"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 xml:space="preserve">Since </w:t>
      </w:r>
      <w:r w:rsidR="00E20C49" w:rsidRPr="00F64D8B">
        <w:rPr>
          <w:rFonts w:ascii="Times New Roman" w:hAnsi="Times New Roman" w:cs="Times New Roman"/>
          <w:sz w:val="24"/>
          <w:szCs w:val="24"/>
          <w:lang w:val="en-CA"/>
        </w:rPr>
        <w:t>t</w:t>
      </w:r>
      <w:r w:rsidR="0017643A" w:rsidRPr="00F64D8B">
        <w:rPr>
          <w:rFonts w:ascii="Times New Roman" w:hAnsi="Times New Roman" w:cs="Times New Roman"/>
          <w:sz w:val="24"/>
          <w:szCs w:val="24"/>
          <w:lang w:val="en-CA"/>
        </w:rPr>
        <w:t>he</w:t>
      </w:r>
      <w:r w:rsidR="004A6394"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 xml:space="preserve">transvalvular </w:t>
      </w:r>
      <w:r w:rsidR="004A6394" w:rsidRPr="00F64D8B">
        <w:rPr>
          <w:rFonts w:ascii="Times New Roman" w:hAnsi="Times New Roman" w:cs="Times New Roman"/>
          <w:sz w:val="24"/>
          <w:szCs w:val="24"/>
          <w:lang w:val="en-CA"/>
        </w:rPr>
        <w:t>flow</w:t>
      </w:r>
      <w:r w:rsidR="00C80EDC" w:rsidRPr="00F64D8B">
        <w:rPr>
          <w:rFonts w:ascii="Times New Roman" w:hAnsi="Times New Roman" w:cs="Times New Roman"/>
          <w:sz w:val="24"/>
          <w:szCs w:val="24"/>
          <w:lang w:val="en-CA"/>
        </w:rPr>
        <w:t xml:space="preserve"> response to dobutamine varies largely from one patient to </w:t>
      </w:r>
      <w:r w:rsidR="005B2EDA" w:rsidRPr="00F64D8B">
        <w:rPr>
          <w:rFonts w:ascii="Times New Roman" w:hAnsi="Times New Roman" w:cs="Times New Roman"/>
          <w:sz w:val="24"/>
          <w:szCs w:val="24"/>
          <w:lang w:val="en-CA"/>
        </w:rPr>
        <w:t>an</w:t>
      </w:r>
      <w:r w:rsidR="00C80EDC" w:rsidRPr="00F64D8B">
        <w:rPr>
          <w:rFonts w:ascii="Times New Roman" w:hAnsi="Times New Roman" w:cs="Times New Roman"/>
          <w:sz w:val="24"/>
          <w:szCs w:val="24"/>
          <w:lang w:val="en-CA"/>
        </w:rPr>
        <w:t>other</w:t>
      </w:r>
      <w:r w:rsidR="00B438A2"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PEVuZE5vdGU+PENpdGU+PEF1dGhvcj5CbGFpczwvQXV0aG9yPjxZZWFyPjIwMDE8L1llYXI+PFJl
Y051bT41MTk5PC9SZWNOdW0+PERpc3BsYXlUZXh0PigxMiwxMyk8L0Rpc3BsYXlUZXh0PjxyZWNv
cmQ+PHJlYy1udW1iZXI+NTE5OTwvcmVjLW51bWJlcj48Zm9yZWlnbi1rZXlzPjxrZXkgYXBwPSJF
TiIgZGItaWQ9ImEwMHIyeHNwcnJwdDA3ZTJkdDM1czJ6dGZhZGV2cHhkZDVzNSIgdGltZXN0YW1w
PSIxNDU3OTYzMzQ5Ij41MTk5PC9rZXk+PC9mb3JlaWduLWtleXM+PHJlZi10eXBlIG5hbWU9Ikpv
dXJuYWwgQXJ0aWNsZSI+MTc8L3JlZi10eXBlPjxjb250cmlidXRvcnM+PGF1dGhvcnM+PGF1dGhv
cj5CbGFpcywgQy48L2F1dGhvcj48YXV0aG9yPlBpYmFyb3QsIFAuPC9hdXRob3I+PGF1dGhvcj5E
dW1lc25pbCwgSi5HLjwvYXV0aG9yPjxhdXRob3I+R2FyY2lhLCBELjwvYXV0aG9yPjxhdXRob3I+
Q2hlbiwgRC48L2F1dGhvcj48YXV0aG9yPkR1cmFuZCwgTC5HLjwvYXV0aG9yPjwvYXV0aG9ycz48
L2NvbnRyaWJ1dG9ycz48dGl0bGVzPjx0aXRsZT5Db21wYXJpc29uIG9mIHZhbHZlIHJlc2lzdGFu
Y2Ugd2l0aCBlZmZlY3RpdmUgb3JpZmljZSBhcmVhIHJlZ2FyZGluZyBmbG93IGRlcGVuZGVuY2Uu
PC90aXRsZT48c2Vjb25kYXJ5LXRpdGxlPkFtIEogQ2FyZGlvbDwvc2Vjb25kYXJ5LXRpdGxlPjwv
dGl0bGVzPjxwZXJpb2RpY2FsPjxmdWxsLXRpdGxlPkFtIEogQ2FyZGlvbDwvZnVsbC10aXRsZT48
L3BlcmlvZGljYWw+PHBhZ2VzPjQ1LTUyPC9wYWdlcz48dm9sdW1lPjg4PC92b2x1bWU+PG51bWJl
cj4xPC9udW1iZXI+PHJlcHJpbnQtZWRpdGlvbj5Ob3QgaW4gRmlsZTwvcmVwcmludC1lZGl0aW9u
PjxrZXl3b3Jkcz48a2V5d29yZD5Db21wYXJpc29uPC9rZXl3b3JkPjxrZXl3b3JkPlZhbHZlPC9r
ZXl3b3JkPjxrZXl3b3JkPk9yaWZpY2UgYXJlYTwva2V5d29yZD48a2V5d29yZD5BcmVhPC9rZXl3
b3JkPjwva2V5d29yZHM+PGRhdGVzPjx5ZWFyPjIwMDE8L3llYXI+PHB1Yi1kYXRlcz48ZGF0ZT43
LzEvMjAwMTwvZGF0ZT48L3B1Yi1kYXRlcz48L2RhdGVzPjxsYWJlbD41MjcyPC9sYWJlbD48dXJs
cz48cmVsYXRlZC11cmxzPjx1cmw+PHN0eWxlIGZhY2U9InVuZGVybGluZSIgZm9udD0iZGVmYXVs
dCIgc2l6ZT0iMTAwJSI+aHR0cDovL3d3dy5uY2JpLm5sbS5uaWguZ292L3B1Ym1lZC8xMTQyMzA1
Nzwvc3R5bGU+PC91cmw+PC9yZWxhdGVkLXVybHM+PC91cmxzPjwvcmVjb3JkPjwvQ2l0ZT48Q2l0
ZT48QXV0aG9yPkJ1cndhc2g8L0F1dGhvcj48WWVhcj4yMDAyPC9ZZWFyPjxSZWNOdW0+NTQ5NDwv
UmVjTnVtPjxyZWNvcmQ+PHJlYy1udW1iZXI+NTQ5NDwvcmVjLW51bWJlcj48Zm9yZWlnbi1rZXlz
PjxrZXkgYXBwPSJFTiIgZGItaWQ9ImEwMHIyeHNwcnJwdDA3ZTJkdDM1czJ6dGZhZGV2cHhkZDVz
NSIgdGltZXN0YW1wPSIxNDU3OTYzMzQ5Ij41NDk0PC9rZXk+PC9mb3JlaWduLWtleXM+PHJlZi10
eXBlIG5hbWU9IkpvdXJuYWwgQXJ0aWNsZSI+MTc8L3JlZi10eXBlPjxjb250cmlidXRvcnM+PGF1
dGhvcnM+PGF1dGhvcj5CdXJ3YXNoLCBJLkcuPC9hdXRob3I+PGF1dGhvcj5IYXksIEsuTTwvYXV0
aG9yPjxhdXRob3I+Q2hhbiwgSy5MLjwvYXV0aG9yPjwvYXV0aG9ycz48L2NvbnRyaWJ1dG9ycz48
dGl0bGVzPjx0aXRsZT5IZW1vZHluYW1pYyBzdGFiaWxpdHkgb2YgdmFsdmUgYXJlYSwgdmFsdmUg
cmVzaXN0YW5jZSBhbmQgc3Ryb2tlIHdvcmsgbG9zcyBpbiBhb3J0aWMgc3Rlbm9zaXM6IEEgY29t
cGFyYXRpdmUgYW5hbHlzaXM8L3RpdGxlPjxzZWNvbmRhcnktdGl0bGU+SiBBbSBTb2MgRWNob2Nh
cmRpb2dyPC9zZWNvbmRhcnktdGl0bGU+PC90aXRsZXM+PHBlcmlvZGljYWw+PGZ1bGwtdGl0bGU+
SiBBbSBTb2MgRWNob2NhcmRpb2dyPC9mdWxsLXRpdGxlPjwvcGVyaW9kaWNhbD48cGFnZXM+ODE0
LTgyMjwvcGFnZXM+PHZvbHVtZT4xNTwvdm9sdW1lPjxudW1iZXI+ODwvbnVtYmVyPjxrZXl3b3Jk
cz48a2V5d29yZD5BbmFseXNpczwva2V5d29yZD48a2V5d29yZD5Bb3J0aWMgc3Rlbm9zaXM8L2tl
eXdvcmQ+PGtleXdvcmQ+QW9ydGljIHZhbHZlPC9rZXl3b3JkPjxrZXl3b3JkPkFyZWE8L2tleXdv
cmQ+PGtleXdvcmQ+SGVhcnQ8L2tleXdvcmQ+PGtleXdvcmQ+SGVhcnQgdmFsdmU8L2tleXdvcmQ+
PGtleXdvcmQ+SGVtb2R5bmFtaWM8L2tleXdvcmQ+PGtleXdvcmQ+U3Rlbm9zaXM8L2tleXdvcmQ+
PGtleXdvcmQ+U3Ryb2tlPC9rZXl3b3JkPjxrZXl3b3JkPlZhbHZlPC9rZXl3b3JkPjxrZXl3b3Jk
PlZhbHZlIGFyZWE8L2tleXdvcmQ+PC9rZXl3b3Jkcz48ZGF0ZXM+PHllYXI+MjAwMjwveWVhcj48
cHViLWRhdGVzPjxkYXRlPjIwMDI8L2RhdGU+PC9wdWItZGF0ZXM+PC9kYXRlcz48bGFiZWw+NTU3
OTwvbGFiZWw+PHVybHM+PC91cmxzPjwvcmVjb3JkPjwvQ2l0ZT48L0VuZE5vdGU+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PEVuZE5vdGU+PENpdGU+PEF1dGhvcj5CbGFpczwvQXV0aG9yPjxZZWFyPjIwMDE8L1llYXI+PFJl
Y051bT41MTk5PC9SZWNOdW0+PERpc3BsYXlUZXh0PigxMiwxMyk8L0Rpc3BsYXlUZXh0PjxyZWNv
cmQ+PHJlYy1udW1iZXI+NTE5OTwvcmVjLW51bWJlcj48Zm9yZWlnbi1rZXlzPjxrZXkgYXBwPSJF
TiIgZGItaWQ9ImEwMHIyeHNwcnJwdDA3ZTJkdDM1czJ6dGZhZGV2cHhkZDVzNSIgdGltZXN0YW1w
PSIxNDU3OTYzMzQ5Ij41MTk5PC9rZXk+PC9mb3JlaWduLWtleXM+PHJlZi10eXBlIG5hbWU9Ikpv
dXJuYWwgQXJ0aWNsZSI+MTc8L3JlZi10eXBlPjxjb250cmlidXRvcnM+PGF1dGhvcnM+PGF1dGhv
cj5CbGFpcywgQy48L2F1dGhvcj48YXV0aG9yPlBpYmFyb3QsIFAuPC9hdXRob3I+PGF1dGhvcj5E
dW1lc25pbCwgSi5HLjwvYXV0aG9yPjxhdXRob3I+R2FyY2lhLCBELjwvYXV0aG9yPjxhdXRob3I+
Q2hlbiwgRC48L2F1dGhvcj48YXV0aG9yPkR1cmFuZCwgTC5HLjwvYXV0aG9yPjwvYXV0aG9ycz48
L2NvbnRyaWJ1dG9ycz48dGl0bGVzPjx0aXRsZT5Db21wYXJpc29uIG9mIHZhbHZlIHJlc2lzdGFu
Y2Ugd2l0aCBlZmZlY3RpdmUgb3JpZmljZSBhcmVhIHJlZ2FyZGluZyBmbG93IGRlcGVuZGVuY2Uu
PC90aXRsZT48c2Vjb25kYXJ5LXRpdGxlPkFtIEogQ2FyZGlvbDwvc2Vjb25kYXJ5LXRpdGxlPjwv
dGl0bGVzPjxwZXJpb2RpY2FsPjxmdWxsLXRpdGxlPkFtIEogQ2FyZGlvbDwvZnVsbC10aXRsZT48
L3BlcmlvZGljYWw+PHBhZ2VzPjQ1LTUyPC9wYWdlcz48dm9sdW1lPjg4PC92b2x1bWU+PG51bWJl
cj4xPC9udW1iZXI+PHJlcHJpbnQtZWRpdGlvbj5Ob3QgaW4gRmlsZTwvcmVwcmludC1lZGl0aW9u
PjxrZXl3b3Jkcz48a2V5d29yZD5Db21wYXJpc29uPC9rZXl3b3JkPjxrZXl3b3JkPlZhbHZlPC9r
ZXl3b3JkPjxrZXl3b3JkPk9yaWZpY2UgYXJlYTwva2V5d29yZD48a2V5d29yZD5BcmVhPC9rZXl3
b3JkPjwva2V5d29yZHM+PGRhdGVzPjx5ZWFyPjIwMDE8L3llYXI+PHB1Yi1kYXRlcz48ZGF0ZT43
LzEvMjAwMTwvZGF0ZT48L3B1Yi1kYXRlcz48L2RhdGVzPjxsYWJlbD41MjcyPC9sYWJlbD48dXJs
cz48cmVsYXRlZC11cmxzPjx1cmw+PHN0eWxlIGZhY2U9InVuZGVybGluZSIgZm9udD0iZGVmYXVs
dCIgc2l6ZT0iMTAwJSI+aHR0cDovL3d3dy5uY2JpLm5sbS5uaWguZ292L3B1Ym1lZC8xMTQyMzA1
Nzwvc3R5bGU+PC91cmw+PC9yZWxhdGVkLXVybHM+PC91cmxzPjwvcmVjb3JkPjwvQ2l0ZT48Q2l0
ZT48QXV0aG9yPkJ1cndhc2g8L0F1dGhvcj48WWVhcj4yMDAyPC9ZZWFyPjxSZWNOdW0+NTQ5NDwv
UmVjTnVtPjxyZWNvcmQ+PHJlYy1udW1iZXI+NTQ5NDwvcmVjLW51bWJlcj48Zm9yZWlnbi1rZXlz
PjxrZXkgYXBwPSJFTiIgZGItaWQ9ImEwMHIyeHNwcnJwdDA3ZTJkdDM1czJ6dGZhZGV2cHhkZDVz
NSIgdGltZXN0YW1wPSIxNDU3OTYzMzQ5Ij41NDk0PC9rZXk+PC9mb3JlaWduLWtleXM+PHJlZi10
eXBlIG5hbWU9IkpvdXJuYWwgQXJ0aWNsZSI+MTc8L3JlZi10eXBlPjxjb250cmlidXRvcnM+PGF1
dGhvcnM+PGF1dGhvcj5CdXJ3YXNoLCBJLkcuPC9hdXRob3I+PGF1dGhvcj5IYXksIEsuTTwvYXV0
aG9yPjxhdXRob3I+Q2hhbiwgSy5MLjwvYXV0aG9yPjwvYXV0aG9ycz48L2NvbnRyaWJ1dG9ycz48
dGl0bGVzPjx0aXRsZT5IZW1vZHluYW1pYyBzdGFiaWxpdHkgb2YgdmFsdmUgYXJlYSwgdmFsdmUg
cmVzaXN0YW5jZSBhbmQgc3Ryb2tlIHdvcmsgbG9zcyBpbiBhb3J0aWMgc3Rlbm9zaXM6IEEgY29t
cGFyYXRpdmUgYW5hbHlzaXM8L3RpdGxlPjxzZWNvbmRhcnktdGl0bGU+SiBBbSBTb2MgRWNob2Nh
cmRpb2dyPC9zZWNvbmRhcnktdGl0bGU+PC90aXRsZXM+PHBlcmlvZGljYWw+PGZ1bGwtdGl0bGU+
SiBBbSBTb2MgRWNob2NhcmRpb2dyPC9mdWxsLXRpdGxlPjwvcGVyaW9kaWNhbD48cGFnZXM+ODE0
LTgyMjwvcGFnZXM+PHZvbHVtZT4xNTwvdm9sdW1lPjxudW1iZXI+ODwvbnVtYmVyPjxrZXl3b3Jk
cz48a2V5d29yZD5BbmFseXNpczwva2V5d29yZD48a2V5d29yZD5Bb3J0aWMgc3Rlbm9zaXM8L2tl
eXdvcmQ+PGtleXdvcmQ+QW9ydGljIHZhbHZlPC9rZXl3b3JkPjxrZXl3b3JkPkFyZWE8L2tleXdv
cmQ+PGtleXdvcmQ+SGVhcnQ8L2tleXdvcmQ+PGtleXdvcmQ+SGVhcnQgdmFsdmU8L2tleXdvcmQ+
PGtleXdvcmQ+SGVtb2R5bmFtaWM8L2tleXdvcmQ+PGtleXdvcmQ+U3Rlbm9zaXM8L2tleXdvcmQ+
PGtleXdvcmQ+U3Ryb2tlPC9rZXl3b3JkPjxrZXl3b3JkPlZhbHZlPC9rZXl3b3JkPjxrZXl3b3Jk
PlZhbHZlIGFyZWE8L2tleXdvcmQ+PC9rZXl3b3Jkcz48ZGF0ZXM+PHllYXI+MjAwMjwveWVhcj48
cHViLWRhdGVzPjxkYXRlPjIwMDI8L2RhdGU+PC9wdWItZGF0ZXM+PC9kYXRlcz48bGFiZWw+NTU3
OTwvbGFiZWw+PHVybHM+PC91cmxzPjwvcmVjb3JkPjwvQ2l0ZT48L0VuZE5vdGU+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(12,13)</w:t>
      </w:r>
      <w:r w:rsidR="00E30435" w:rsidRPr="00F64D8B">
        <w:rPr>
          <w:rFonts w:ascii="Times New Roman" w:hAnsi="Times New Roman" w:cs="Times New Roman"/>
          <w:sz w:val="24"/>
          <w:szCs w:val="24"/>
          <w:lang w:val="en-CA"/>
        </w:rPr>
        <w:fldChar w:fldCharType="end"/>
      </w:r>
      <w:r w:rsidR="00B438A2" w:rsidRPr="00F64D8B">
        <w:rPr>
          <w:rFonts w:ascii="Times New Roman" w:hAnsi="Times New Roman" w:cs="Times New Roman"/>
          <w:sz w:val="24"/>
          <w:szCs w:val="24"/>
          <w:lang w:val="en-CA"/>
        </w:rPr>
        <w:t>,</w:t>
      </w:r>
      <w:r w:rsidR="0017643A" w:rsidRPr="00F64D8B">
        <w:rPr>
          <w:rFonts w:ascii="Times New Roman" w:hAnsi="Times New Roman" w:cs="Times New Roman"/>
          <w:sz w:val="24"/>
          <w:szCs w:val="24"/>
          <w:lang w:val="en-CA"/>
        </w:rPr>
        <w:t xml:space="preserve"> </w:t>
      </w:r>
      <w:r w:rsidR="00C80EDC" w:rsidRPr="00F64D8B">
        <w:rPr>
          <w:rFonts w:ascii="Times New Roman" w:hAnsi="Times New Roman" w:cs="Times New Roman"/>
          <w:sz w:val="24"/>
          <w:szCs w:val="24"/>
          <w:lang w:val="en-CA"/>
        </w:rPr>
        <w:t>peak</w:t>
      </w:r>
      <w:r w:rsidR="004A6394"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 xml:space="preserve">DSE </w:t>
      </w:r>
      <w:r w:rsidR="00C80EDC" w:rsidRPr="00F64D8B">
        <w:rPr>
          <w:rFonts w:ascii="Times New Roman" w:hAnsi="Times New Roman" w:cs="Times New Roman"/>
          <w:sz w:val="24"/>
          <w:szCs w:val="24"/>
          <w:lang w:val="en-CA"/>
        </w:rPr>
        <w:t xml:space="preserve">values of AVA and MG </w:t>
      </w:r>
      <w:r w:rsidR="004A6394" w:rsidRPr="00F64D8B">
        <w:rPr>
          <w:rFonts w:ascii="Times New Roman" w:hAnsi="Times New Roman" w:cs="Times New Roman"/>
          <w:sz w:val="24"/>
          <w:szCs w:val="24"/>
          <w:lang w:val="en-CA"/>
        </w:rPr>
        <w:t>do not</w:t>
      </w:r>
      <w:r w:rsidR="00C80EDC" w:rsidRPr="00F64D8B">
        <w:rPr>
          <w:rFonts w:ascii="Times New Roman" w:hAnsi="Times New Roman" w:cs="Times New Roman"/>
          <w:sz w:val="24"/>
          <w:szCs w:val="24"/>
          <w:lang w:val="en-CA"/>
        </w:rPr>
        <w:t xml:space="preserve"> </w:t>
      </w:r>
      <w:r w:rsidR="005708AD" w:rsidRPr="00F64D8B">
        <w:rPr>
          <w:rFonts w:ascii="Times New Roman" w:hAnsi="Times New Roman" w:cs="Times New Roman"/>
          <w:sz w:val="24"/>
          <w:szCs w:val="24"/>
          <w:lang w:val="en-CA"/>
        </w:rPr>
        <w:t xml:space="preserve">solely </w:t>
      </w:r>
      <w:r w:rsidR="004A6394" w:rsidRPr="00F64D8B">
        <w:rPr>
          <w:rFonts w:ascii="Times New Roman" w:hAnsi="Times New Roman" w:cs="Times New Roman"/>
          <w:sz w:val="24"/>
          <w:szCs w:val="24"/>
          <w:lang w:val="en-CA"/>
        </w:rPr>
        <w:t xml:space="preserve">represent </w:t>
      </w:r>
      <w:r w:rsidR="0017643A" w:rsidRPr="00F64D8B">
        <w:rPr>
          <w:rFonts w:ascii="Times New Roman" w:hAnsi="Times New Roman" w:cs="Times New Roman"/>
          <w:sz w:val="24"/>
          <w:szCs w:val="24"/>
          <w:lang w:val="en-CA"/>
        </w:rPr>
        <w:t xml:space="preserve">the </w:t>
      </w:r>
      <w:r w:rsidR="00C80EDC" w:rsidRPr="00F64D8B">
        <w:rPr>
          <w:rFonts w:ascii="Times New Roman" w:hAnsi="Times New Roman" w:cs="Times New Roman"/>
          <w:sz w:val="24"/>
          <w:szCs w:val="24"/>
          <w:lang w:val="en-CA"/>
        </w:rPr>
        <w:t>severity</w:t>
      </w:r>
      <w:r w:rsidR="0017643A"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 xml:space="preserve">of the valve stenosis, </w:t>
      </w:r>
      <w:r w:rsidR="0017643A" w:rsidRPr="00F64D8B">
        <w:rPr>
          <w:rFonts w:ascii="Times New Roman" w:hAnsi="Times New Roman" w:cs="Times New Roman"/>
          <w:sz w:val="24"/>
          <w:szCs w:val="24"/>
          <w:lang w:val="en-CA"/>
        </w:rPr>
        <w:t>but</w:t>
      </w:r>
      <w:r w:rsidR="004A6394" w:rsidRPr="00F64D8B">
        <w:rPr>
          <w:rFonts w:ascii="Times New Roman" w:hAnsi="Times New Roman" w:cs="Times New Roman"/>
          <w:sz w:val="24"/>
          <w:szCs w:val="24"/>
          <w:lang w:val="en-CA"/>
        </w:rPr>
        <w:t xml:space="preserve"> may be influenced by the magnitude of the change in flow during dobutamine stress</w:t>
      </w:r>
      <w:r w:rsidR="00C80EDC" w:rsidRPr="00F64D8B">
        <w:rPr>
          <w:rFonts w:ascii="Times New Roman" w:hAnsi="Times New Roman" w:cs="Times New Roman"/>
          <w:sz w:val="24"/>
          <w:szCs w:val="24"/>
          <w:lang w:val="en-CA"/>
        </w:rPr>
        <w:t xml:space="preserve">. </w:t>
      </w:r>
      <w:r w:rsidR="004A6394" w:rsidRPr="00F64D8B">
        <w:rPr>
          <w:rFonts w:ascii="Times New Roman" w:hAnsi="Times New Roman" w:cs="Times New Roman"/>
          <w:sz w:val="24"/>
          <w:szCs w:val="24"/>
          <w:lang w:val="en-CA"/>
        </w:rPr>
        <w:t>In the present study, about</w:t>
      </w:r>
      <w:r w:rsidR="0033308B" w:rsidRPr="00F64D8B">
        <w:rPr>
          <w:rFonts w:ascii="Times New Roman" w:hAnsi="Times New Roman" w:cs="Times New Roman"/>
          <w:sz w:val="24"/>
          <w:szCs w:val="24"/>
          <w:lang w:val="en-CA"/>
        </w:rPr>
        <w:t xml:space="preserve"> half</w:t>
      </w:r>
      <w:r w:rsidR="00B04CD5" w:rsidRPr="00F64D8B">
        <w:rPr>
          <w:rFonts w:ascii="Times New Roman" w:hAnsi="Times New Roman" w:cs="Times New Roman"/>
          <w:sz w:val="24"/>
          <w:szCs w:val="24"/>
          <w:lang w:val="en-CA"/>
        </w:rPr>
        <w:t xml:space="preserve"> of patients </w:t>
      </w:r>
      <w:r w:rsidR="005B2EDA" w:rsidRPr="00F64D8B">
        <w:rPr>
          <w:rFonts w:ascii="Times New Roman" w:hAnsi="Times New Roman" w:cs="Times New Roman"/>
          <w:sz w:val="24"/>
          <w:szCs w:val="24"/>
          <w:lang w:val="en-CA"/>
        </w:rPr>
        <w:t>failed to</w:t>
      </w:r>
      <w:r w:rsidR="00B04CD5" w:rsidRPr="00F64D8B">
        <w:rPr>
          <w:rFonts w:ascii="Times New Roman" w:hAnsi="Times New Roman" w:cs="Times New Roman"/>
          <w:sz w:val="24"/>
          <w:szCs w:val="24"/>
          <w:lang w:val="en-CA"/>
        </w:rPr>
        <w:t xml:space="preserve"> </w:t>
      </w:r>
      <w:r w:rsidR="004A6394" w:rsidRPr="00F64D8B">
        <w:rPr>
          <w:rFonts w:ascii="Times New Roman" w:hAnsi="Times New Roman" w:cs="Times New Roman"/>
          <w:sz w:val="24"/>
          <w:szCs w:val="24"/>
          <w:lang w:val="en-CA"/>
        </w:rPr>
        <w:t>normalize</w:t>
      </w:r>
      <w:r w:rsidR="0033308B" w:rsidRPr="00F64D8B">
        <w:rPr>
          <w:rFonts w:ascii="Times New Roman" w:hAnsi="Times New Roman" w:cs="Times New Roman"/>
          <w:sz w:val="24"/>
          <w:szCs w:val="24"/>
          <w:lang w:val="en-CA"/>
        </w:rPr>
        <w:t xml:space="preserve"> their</w:t>
      </w:r>
      <w:r w:rsidR="00B04CD5" w:rsidRPr="00F64D8B">
        <w:rPr>
          <w:rFonts w:ascii="Times New Roman" w:hAnsi="Times New Roman" w:cs="Times New Roman"/>
          <w:sz w:val="24"/>
          <w:szCs w:val="24"/>
          <w:lang w:val="en-CA"/>
        </w:rPr>
        <w:t xml:space="preserve"> flow </w:t>
      </w:r>
      <w:r w:rsidR="0033308B" w:rsidRPr="00F64D8B">
        <w:rPr>
          <w:rFonts w:ascii="Times New Roman" w:hAnsi="Times New Roman" w:cs="Times New Roman"/>
          <w:sz w:val="24"/>
          <w:szCs w:val="24"/>
          <w:lang w:val="en-CA"/>
        </w:rPr>
        <w:t xml:space="preserve">rate </w:t>
      </w:r>
      <w:r w:rsidR="005B2EDA" w:rsidRPr="00F64D8B">
        <w:rPr>
          <w:rFonts w:ascii="Times New Roman" w:hAnsi="Times New Roman" w:cs="Times New Roman"/>
          <w:sz w:val="24"/>
          <w:szCs w:val="24"/>
          <w:lang w:val="en-CA"/>
        </w:rPr>
        <w:t xml:space="preserve">during </w:t>
      </w:r>
      <w:r w:rsidR="00B04CD5" w:rsidRPr="00F64D8B">
        <w:rPr>
          <w:rFonts w:ascii="Times New Roman" w:hAnsi="Times New Roman" w:cs="Times New Roman"/>
          <w:sz w:val="24"/>
          <w:szCs w:val="24"/>
          <w:lang w:val="en-CA"/>
        </w:rPr>
        <w:t>dobutamine</w:t>
      </w:r>
      <w:r w:rsidR="005B2EDA" w:rsidRPr="00F64D8B">
        <w:rPr>
          <w:rFonts w:ascii="Times New Roman" w:hAnsi="Times New Roman" w:cs="Times New Roman"/>
          <w:sz w:val="24"/>
          <w:szCs w:val="24"/>
          <w:lang w:val="en-CA"/>
        </w:rPr>
        <w:t xml:space="preserve"> stress</w:t>
      </w:r>
      <w:r w:rsidR="004A6394"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potentially leading to persistence of the discordance in AS severity grade based on the MG and AVA.</w:t>
      </w:r>
      <w:r w:rsidR="004A6394" w:rsidRPr="00F64D8B">
        <w:rPr>
          <w:rFonts w:ascii="Times New Roman" w:hAnsi="Times New Roman" w:cs="Times New Roman"/>
          <w:sz w:val="24"/>
          <w:szCs w:val="24"/>
          <w:lang w:val="en-CA"/>
        </w:rPr>
        <w:t xml:space="preserve"> </w:t>
      </w:r>
      <w:r w:rsidR="005B2EDA" w:rsidRPr="00F64D8B">
        <w:rPr>
          <w:rFonts w:ascii="Times New Roman" w:hAnsi="Times New Roman" w:cs="Times New Roman"/>
          <w:sz w:val="24"/>
          <w:szCs w:val="24"/>
          <w:lang w:val="en-CA"/>
        </w:rPr>
        <w:t>Additionally</w:t>
      </w:r>
      <w:r w:rsidR="0033308B" w:rsidRPr="00F64D8B">
        <w:rPr>
          <w:rFonts w:ascii="Times New Roman" w:hAnsi="Times New Roman" w:cs="Times New Roman"/>
          <w:sz w:val="24"/>
          <w:szCs w:val="24"/>
          <w:lang w:val="en-CA"/>
        </w:rPr>
        <w:t xml:space="preserve">, 25% of patients </w:t>
      </w:r>
      <w:r w:rsidR="004A6394" w:rsidRPr="00F64D8B">
        <w:rPr>
          <w:rFonts w:ascii="Times New Roman" w:hAnsi="Times New Roman" w:cs="Times New Roman"/>
          <w:sz w:val="24"/>
          <w:szCs w:val="24"/>
          <w:lang w:val="en-CA"/>
        </w:rPr>
        <w:t>achieved</w:t>
      </w:r>
      <w:r w:rsidR="0033308B" w:rsidRPr="00F64D8B">
        <w:rPr>
          <w:rFonts w:ascii="Times New Roman" w:hAnsi="Times New Roman" w:cs="Times New Roman"/>
          <w:sz w:val="24"/>
          <w:szCs w:val="24"/>
          <w:lang w:val="en-CA"/>
        </w:rPr>
        <w:t xml:space="preserve"> supra-normal flow rate</w:t>
      </w:r>
      <w:r w:rsidR="004A6394" w:rsidRPr="00F64D8B">
        <w:rPr>
          <w:rFonts w:ascii="Times New Roman" w:hAnsi="Times New Roman" w:cs="Times New Roman"/>
          <w:sz w:val="24"/>
          <w:szCs w:val="24"/>
          <w:lang w:val="en-CA"/>
        </w:rPr>
        <w:t>s</w:t>
      </w:r>
      <w:r w:rsidR="0033308B" w:rsidRPr="00F64D8B">
        <w:rPr>
          <w:rFonts w:ascii="Times New Roman" w:hAnsi="Times New Roman" w:cs="Times New Roman"/>
          <w:sz w:val="24"/>
          <w:szCs w:val="24"/>
          <w:lang w:val="en-CA"/>
        </w:rPr>
        <w:t xml:space="preserve"> </w:t>
      </w:r>
      <w:r w:rsidR="00606356" w:rsidRPr="00F64D8B">
        <w:rPr>
          <w:rFonts w:ascii="Times New Roman" w:hAnsi="Times New Roman" w:cs="Times New Roman"/>
          <w:sz w:val="24"/>
          <w:szCs w:val="24"/>
          <w:lang w:val="en-CA"/>
        </w:rPr>
        <w:t>during</w:t>
      </w:r>
      <w:r w:rsidR="0033308B" w:rsidRPr="00F64D8B">
        <w:rPr>
          <w:rFonts w:ascii="Times New Roman" w:hAnsi="Times New Roman" w:cs="Times New Roman"/>
          <w:sz w:val="24"/>
          <w:szCs w:val="24"/>
          <w:lang w:val="en-CA"/>
        </w:rPr>
        <w:t xml:space="preserve"> dobutamine stress</w:t>
      </w:r>
      <w:r w:rsidR="004A6394" w:rsidRPr="00F64D8B">
        <w:rPr>
          <w:rFonts w:ascii="Times New Roman" w:hAnsi="Times New Roman" w:cs="Times New Roman"/>
          <w:sz w:val="24"/>
          <w:szCs w:val="24"/>
          <w:lang w:val="en-CA"/>
        </w:rPr>
        <w:t>, which</w:t>
      </w:r>
      <w:r w:rsidR="0033308B" w:rsidRPr="00F64D8B">
        <w:rPr>
          <w:rFonts w:ascii="Times New Roman" w:hAnsi="Times New Roman" w:cs="Times New Roman"/>
          <w:sz w:val="24"/>
          <w:szCs w:val="24"/>
          <w:lang w:val="en-CA"/>
        </w:rPr>
        <w:t xml:space="preserve"> </w:t>
      </w:r>
      <w:r w:rsidR="00606356" w:rsidRPr="00F64D8B">
        <w:rPr>
          <w:rFonts w:ascii="Times New Roman" w:hAnsi="Times New Roman" w:cs="Times New Roman"/>
          <w:sz w:val="24"/>
          <w:szCs w:val="24"/>
          <w:lang w:val="en-CA"/>
        </w:rPr>
        <w:t xml:space="preserve">can </w:t>
      </w:r>
      <w:r w:rsidR="004A6394" w:rsidRPr="00F64D8B">
        <w:rPr>
          <w:rFonts w:ascii="Times New Roman" w:hAnsi="Times New Roman" w:cs="Times New Roman"/>
          <w:sz w:val="24"/>
          <w:szCs w:val="24"/>
          <w:lang w:val="en-CA"/>
        </w:rPr>
        <w:t>lead to “reverse”</w:t>
      </w:r>
      <w:r w:rsidR="0033308B" w:rsidRPr="00F64D8B">
        <w:rPr>
          <w:rFonts w:ascii="Times New Roman" w:hAnsi="Times New Roman" w:cs="Times New Roman"/>
          <w:sz w:val="24"/>
          <w:szCs w:val="24"/>
          <w:lang w:val="en-CA"/>
        </w:rPr>
        <w:t xml:space="preserve"> discordant </w:t>
      </w:r>
      <w:r w:rsidR="004A6394" w:rsidRPr="00F64D8B">
        <w:rPr>
          <w:rFonts w:ascii="Times New Roman" w:hAnsi="Times New Roman" w:cs="Times New Roman"/>
          <w:sz w:val="24"/>
          <w:szCs w:val="24"/>
          <w:lang w:val="en-CA"/>
        </w:rPr>
        <w:t xml:space="preserve">grading </w:t>
      </w:r>
      <w:r w:rsidR="00606356" w:rsidRPr="00F64D8B">
        <w:rPr>
          <w:rFonts w:ascii="Times New Roman" w:hAnsi="Times New Roman" w:cs="Times New Roman"/>
          <w:sz w:val="24"/>
          <w:szCs w:val="24"/>
          <w:lang w:val="en-CA"/>
        </w:rPr>
        <w:t>by AVA and MG (</w:t>
      </w:r>
      <w:r w:rsidR="004A6394" w:rsidRPr="00F64D8B">
        <w:rPr>
          <w:rFonts w:ascii="Times New Roman" w:hAnsi="Times New Roman" w:cs="Times New Roman"/>
          <w:sz w:val="24"/>
          <w:szCs w:val="24"/>
          <w:lang w:val="en-CA"/>
        </w:rPr>
        <w:t>AVA</w:t>
      </w:r>
      <w:r w:rsidR="0033308B" w:rsidRPr="00F64D8B">
        <w:rPr>
          <w:rFonts w:ascii="Times New Roman" w:hAnsi="Times New Roman" w:cs="Times New Roman"/>
          <w:sz w:val="24"/>
          <w:szCs w:val="24"/>
          <w:lang w:val="en-CA"/>
        </w:rPr>
        <w:t>&gt;1cm</w:t>
      </w:r>
      <w:r w:rsidR="0033308B" w:rsidRPr="00F64D8B">
        <w:rPr>
          <w:rFonts w:ascii="Times New Roman" w:hAnsi="Times New Roman" w:cs="Times New Roman"/>
          <w:sz w:val="24"/>
          <w:szCs w:val="24"/>
          <w:vertAlign w:val="superscript"/>
          <w:lang w:val="en-CA"/>
        </w:rPr>
        <w:t>2</w:t>
      </w:r>
      <w:r w:rsidR="004A6394" w:rsidRPr="00F64D8B">
        <w:rPr>
          <w:rFonts w:ascii="Times New Roman" w:hAnsi="Times New Roman" w:cs="Times New Roman"/>
          <w:sz w:val="24"/>
          <w:szCs w:val="24"/>
          <w:lang w:val="en-CA"/>
        </w:rPr>
        <w:t xml:space="preserve"> and MG </w:t>
      </w:r>
      <w:r w:rsidR="0033308B" w:rsidRPr="00F64D8B">
        <w:rPr>
          <w:rFonts w:ascii="Times New Roman" w:hAnsi="Times New Roman" w:cs="Times New Roman"/>
          <w:sz w:val="24"/>
          <w:szCs w:val="24"/>
          <w:lang w:val="en-CA"/>
        </w:rPr>
        <w:t>≥</w:t>
      </w:r>
      <w:r w:rsidR="004A6394" w:rsidRPr="00F64D8B">
        <w:rPr>
          <w:rFonts w:ascii="Times New Roman" w:hAnsi="Times New Roman" w:cs="Times New Roman"/>
          <w:sz w:val="24"/>
          <w:szCs w:val="24"/>
          <w:lang w:val="en-CA"/>
        </w:rPr>
        <w:t>40mmHg</w:t>
      </w:r>
      <w:r w:rsidR="00606356" w:rsidRPr="00F64D8B">
        <w:rPr>
          <w:rFonts w:ascii="Times New Roman" w:hAnsi="Times New Roman" w:cs="Times New Roman"/>
          <w:sz w:val="24"/>
          <w:szCs w:val="24"/>
          <w:lang w:val="en-CA"/>
        </w:rPr>
        <w:t>)</w:t>
      </w:r>
      <w:r w:rsidR="0033308B" w:rsidRPr="00F64D8B">
        <w:rPr>
          <w:rFonts w:ascii="Times New Roman" w:hAnsi="Times New Roman" w:cs="Times New Roman"/>
          <w:sz w:val="24"/>
          <w:szCs w:val="24"/>
          <w:lang w:val="en-CA"/>
        </w:rPr>
        <w:t xml:space="preserve">. </w:t>
      </w:r>
      <w:r w:rsidR="004A6394" w:rsidRPr="00F64D8B">
        <w:rPr>
          <w:rFonts w:ascii="Times New Roman" w:hAnsi="Times New Roman" w:cs="Times New Roman"/>
          <w:sz w:val="24"/>
          <w:szCs w:val="24"/>
          <w:lang w:val="en-CA"/>
        </w:rPr>
        <w:t xml:space="preserve">The </w:t>
      </w:r>
      <w:r w:rsidR="00816339" w:rsidRPr="00F64D8B">
        <w:rPr>
          <w:rFonts w:ascii="Times New Roman" w:hAnsi="Times New Roman" w:cs="Times New Roman"/>
          <w:sz w:val="24"/>
          <w:szCs w:val="24"/>
          <w:lang w:val="en-CA"/>
        </w:rPr>
        <w:t xml:space="preserve">projected AVA at </w:t>
      </w:r>
      <w:r w:rsidR="00606356" w:rsidRPr="00F64D8B">
        <w:rPr>
          <w:rFonts w:ascii="Times New Roman" w:hAnsi="Times New Roman" w:cs="Times New Roman"/>
          <w:sz w:val="24"/>
          <w:szCs w:val="24"/>
          <w:lang w:val="en-CA"/>
        </w:rPr>
        <w:t xml:space="preserve">a </w:t>
      </w:r>
      <w:r w:rsidR="00816339" w:rsidRPr="00F64D8B">
        <w:rPr>
          <w:rFonts w:ascii="Times New Roman" w:hAnsi="Times New Roman" w:cs="Times New Roman"/>
          <w:sz w:val="24"/>
          <w:szCs w:val="24"/>
          <w:lang w:val="en-CA"/>
        </w:rPr>
        <w:t xml:space="preserve">normal flow rate </w:t>
      </w:r>
      <w:r w:rsidR="004A6394" w:rsidRPr="00F64D8B">
        <w:rPr>
          <w:rFonts w:ascii="Times New Roman" w:hAnsi="Times New Roman" w:cs="Times New Roman"/>
          <w:sz w:val="24"/>
          <w:szCs w:val="24"/>
          <w:lang w:val="en-CA"/>
        </w:rPr>
        <w:t xml:space="preserve">has the advantage of being standardized for </w:t>
      </w:r>
      <w:r w:rsidR="00606356" w:rsidRPr="00F64D8B">
        <w:rPr>
          <w:rFonts w:ascii="Times New Roman" w:hAnsi="Times New Roman" w:cs="Times New Roman"/>
          <w:sz w:val="24"/>
          <w:szCs w:val="24"/>
          <w:lang w:val="en-CA"/>
        </w:rPr>
        <w:t xml:space="preserve">the transvalvular </w:t>
      </w:r>
      <w:r w:rsidR="004A6394" w:rsidRPr="00F64D8B">
        <w:rPr>
          <w:rFonts w:ascii="Times New Roman" w:hAnsi="Times New Roman" w:cs="Times New Roman"/>
          <w:sz w:val="24"/>
          <w:szCs w:val="24"/>
          <w:lang w:val="en-CA"/>
        </w:rPr>
        <w:t>flow rate</w:t>
      </w:r>
      <w:r w:rsidR="0017643A" w:rsidRPr="00F64D8B">
        <w:rPr>
          <w:rFonts w:ascii="Times New Roman" w:hAnsi="Times New Roman" w:cs="Times New Roman"/>
          <w:sz w:val="24"/>
          <w:szCs w:val="24"/>
          <w:lang w:val="en-CA"/>
        </w:rPr>
        <w:t xml:space="preserve">. </w:t>
      </w:r>
      <w:r w:rsidR="00606356" w:rsidRPr="00F64D8B">
        <w:rPr>
          <w:rFonts w:ascii="Times New Roman" w:hAnsi="Times New Roman" w:cs="Times New Roman"/>
          <w:sz w:val="24"/>
          <w:szCs w:val="24"/>
          <w:lang w:val="en-CA"/>
        </w:rPr>
        <w:t>Indeed, t</w:t>
      </w:r>
      <w:r w:rsidR="0017643A" w:rsidRPr="00F64D8B">
        <w:rPr>
          <w:rFonts w:ascii="Times New Roman" w:hAnsi="Times New Roman" w:cs="Times New Roman"/>
          <w:sz w:val="24"/>
          <w:szCs w:val="24"/>
          <w:lang w:val="en-CA"/>
        </w:rPr>
        <w:t>his parameter provides an</w:t>
      </w:r>
      <w:r w:rsidR="004A6394" w:rsidRPr="00F64D8B">
        <w:rPr>
          <w:rFonts w:ascii="Times New Roman" w:hAnsi="Times New Roman" w:cs="Times New Roman"/>
          <w:sz w:val="24"/>
          <w:szCs w:val="24"/>
          <w:lang w:val="en-CA"/>
        </w:rPr>
        <w:t xml:space="preserve"> estimation of the AVA at a fixed normal flow rate</w:t>
      </w:r>
      <w:r w:rsidR="0017643A" w:rsidRPr="00F64D8B">
        <w:rPr>
          <w:rFonts w:ascii="Times New Roman" w:hAnsi="Times New Roman" w:cs="Times New Roman"/>
          <w:sz w:val="24"/>
          <w:szCs w:val="24"/>
          <w:lang w:val="en-CA"/>
        </w:rPr>
        <w:t xml:space="preserve"> </w:t>
      </w:r>
      <w:r w:rsidR="00606356" w:rsidRPr="00F64D8B">
        <w:rPr>
          <w:rFonts w:ascii="Times New Roman" w:hAnsi="Times New Roman" w:cs="Times New Roman"/>
          <w:sz w:val="24"/>
          <w:szCs w:val="24"/>
          <w:lang w:val="en-CA"/>
        </w:rPr>
        <w:t xml:space="preserve">that is </w:t>
      </w:r>
      <w:r w:rsidR="0017643A" w:rsidRPr="00F64D8B">
        <w:rPr>
          <w:rFonts w:ascii="Times New Roman" w:hAnsi="Times New Roman" w:cs="Times New Roman"/>
          <w:sz w:val="24"/>
          <w:szCs w:val="24"/>
          <w:lang w:val="en-CA"/>
        </w:rPr>
        <w:t>identical for all patients</w:t>
      </w:r>
      <w:r w:rsidR="00606356" w:rsidRPr="00F64D8B">
        <w:rPr>
          <w:rFonts w:ascii="Times New Roman" w:hAnsi="Times New Roman" w:cs="Times New Roman"/>
          <w:sz w:val="24"/>
          <w:szCs w:val="24"/>
          <w:lang w:val="en-CA"/>
        </w:rPr>
        <w:t xml:space="preserve"> (</w:t>
      </w:r>
      <w:r w:rsidR="0017643A" w:rsidRPr="00F64D8B">
        <w:rPr>
          <w:rFonts w:ascii="Times New Roman" w:hAnsi="Times New Roman" w:cs="Times New Roman"/>
          <w:sz w:val="24"/>
          <w:szCs w:val="24"/>
          <w:lang w:val="en-CA"/>
        </w:rPr>
        <w:t>i.e.</w:t>
      </w:r>
      <w:r w:rsidR="004A6394" w:rsidRPr="00F64D8B">
        <w:rPr>
          <w:rFonts w:ascii="Times New Roman" w:hAnsi="Times New Roman" w:cs="Times New Roman"/>
          <w:sz w:val="24"/>
          <w:szCs w:val="24"/>
          <w:lang w:val="en-CA"/>
        </w:rPr>
        <w:t xml:space="preserve">  250 m</w:t>
      </w:r>
      <w:r w:rsidRPr="00F64D8B">
        <w:rPr>
          <w:rFonts w:ascii="Times New Roman" w:hAnsi="Times New Roman" w:cs="Times New Roman"/>
          <w:sz w:val="24"/>
          <w:szCs w:val="24"/>
          <w:lang w:val="en-CA"/>
        </w:rPr>
        <w:t>l</w:t>
      </w:r>
      <w:r w:rsidR="004A6394" w:rsidRPr="00F64D8B">
        <w:rPr>
          <w:rFonts w:ascii="Times New Roman" w:hAnsi="Times New Roman" w:cs="Times New Roman"/>
          <w:sz w:val="24"/>
          <w:szCs w:val="24"/>
          <w:lang w:val="en-CA"/>
        </w:rPr>
        <w:t>/s</w:t>
      </w:r>
      <w:r w:rsidR="00606356" w:rsidRPr="00F64D8B">
        <w:rPr>
          <w:rFonts w:ascii="Times New Roman" w:hAnsi="Times New Roman" w:cs="Times New Roman"/>
          <w:sz w:val="24"/>
          <w:szCs w:val="24"/>
          <w:lang w:val="en-CA"/>
        </w:rPr>
        <w:t>)</w:t>
      </w:r>
      <w:r w:rsidR="00816339" w:rsidRPr="00F64D8B">
        <w:rPr>
          <w:rFonts w:ascii="Times New Roman" w:hAnsi="Times New Roman" w:cs="Times New Roman"/>
          <w:sz w:val="24"/>
          <w:szCs w:val="24"/>
          <w:lang w:val="en-CA"/>
        </w:rPr>
        <w:t>.</w:t>
      </w:r>
      <w:r w:rsidR="00E30435"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PEVuZE5vdGU+PENpdGU+PEF1dGhvcj5CbGFpczwvQXV0aG9yPjxZZWFyPjIwMDY8L1llYXI+PFJl
Y051bT43NDIxPC9SZWNOdW0+PERpc3BsYXlUZXh0PigzLDkpPC9EaXNwbGF5VGV4dD48cmVjb3Jk
PjxyZWMtbnVtYmVyPjc0MjE8L3JlYy1udW1iZXI+PGZvcmVpZ24ta2V5cz48a2V5IGFwcD0iRU4i
IGRiLWlkPSJhMDByMnhzcHJycHQwN2UyZHQzNXMyenRmYWRldnB4ZGQ1czUiIHRpbWVzdGFtcD0i
MTQ1Nzk2MzM1MiI+NzQyMTwva2V5PjwvZm9yZWlnbi1rZXlzPjxyZWYtdHlwZSBuYW1lPSJKb3Vy
bmFsIEFydGljbGUiPjE3PC9yZWYtdHlwZT48Y29udHJpYnV0b3JzPjxhdXRob3JzPjxhdXRob3I+
QmxhaXMsIEMuPC9hdXRob3I+PGF1dGhvcj5CdXJ3YXNoLCBJLkcuPC9hdXRob3I+PGF1dGhvcj5N
dW5kaWdsZXIsIEcuPC9hdXRob3I+PGF1dGhvcj5EdW1lc25pbCwgSi5HLjwvYXV0aG9yPjxhdXRo
b3I+TG9obywgTi48L2F1dGhvcj48YXV0aG9yPlJhZGVyLCBGLjwvYXV0aG9yPjxhdXRob3I+QmF1
bWdhcnRuZXIsIEguPC9hdXRob3I+PGF1dGhvcj5CZWFubGFuZHMsIFIuUy48L2F1dGhvcj48YXV0
aG9yPkNoYXllciwgQi48L2F1dGhvcj48YXV0aG9yPkthZGVtLCBMLjwvYXV0aG9yPjxhdXRob3I+
R2FyY2lhLCBELjwvYXV0aG9yPjxhdXRob3I+RHVyYW5kLCBMLkcuPC9hdXRob3I+PGF1dGhvcj5Q
aWJhcm90LCBQLjwvYXV0aG9yPjwvYXV0aG9ycz48L2NvbnRyaWJ1dG9ycz48dGl0bGVzPjx0aXRs
ZT5Qcm9qZWN0ZWQgdmFsdmUgYXJlYSBhdCBub3JtYWwgZmxvdyByYXRlIGltcHJvdmVzIHRoZSBh
c3Nlc3NtZW50IG9mIHN0ZW5vc2lzIHNldmVyaXR5IGluIHBhdGllbnRzIHdpdGggbG93IGZsb3cs
IGxvdy1ncmFkaWVudCBhb3J0aWMgc3Rlbm9zaXM6IFRoZSBtdWx0aWNlbnRlciBUT1BBUyAoVHJ1
bHkgb3IgUHNldWRvIFNldmVyZSBBb3J0aWMgU3Rlbm9zaXMpIHN0dWR5LjwvdGl0bGU+PHNlY29u
ZGFyeS10aXRsZT5DaXJjdWxhdGlvbjwvc2Vjb25kYXJ5LXRpdGxlPjwvdGl0bGVzPjxwZXJpb2Rp
Y2FsPjxmdWxsLXRpdGxlPkNpcmN1bGF0aW9uPC9mdWxsLXRpdGxlPjwvcGVyaW9kaWNhbD48cGFn
ZXM+NzExLTcyMTwvcGFnZXM+PHZvbHVtZT4xMTM8L3ZvbHVtZT48bnVtYmVyPjU8L251bWJlcj48
cmVwcmludC1lZGl0aW9uPk5vdCBpbiBGaWxlPC9yZXByaW50LWVkaXRpb24+PGtleXdvcmRzPjxr
ZXl3b3JkPlZhbHZlPC9rZXl3b3JkPjxrZXl3b3JkPlZhbHZlIGFyZWE8L2tleXdvcmQ+PGtleXdv
cmQ+QXJlYTwva2V5d29yZD48a2V5d29yZD5Ob3JtYWw8L2tleXdvcmQ+PGtleXdvcmQ+QXNzZXNz
bWVudDwva2V5d29yZD48a2V5d29yZD5TdGVub3Npczwva2V5d29yZD48a2V5d29yZD5Bb3J0aWMg
c3Rlbm9zaXM8L2tleXdvcmQ+PGtleXdvcmQ+TG93PC9rZXl3b3JkPjwva2V5d29yZHM+PGRhdGVz
Pjx5ZWFyPjIwMDY8L3llYXI+PHB1Yi1kYXRlcz48ZGF0ZT4yLzcvMjAwNjwvZGF0ZT48L3B1Yi1k
YXRlcz48L2RhdGVzPjxsYWJlbD43NTgyPC9sYWJlbD48dXJscz48cmVsYXRlZC11cmxzPjx1cmw+
PHN0eWxlIGZhY2U9InVuZGVybGluZSIgZm9udD0iZGVmYXVsdCIgc2l6ZT0iMTAwJSI+aHR0cDov
L3d3dy5uY2JpLm5sbS5uaWguZ292L3B1Ym1lZC8xNjQ2MTg0NDwvc3R5bGU+PC91cmw+PC9yZWxh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PjwvdXJsPjwvcmVsYXRlZC11cmxzPjwvdXJscz48L3JlY29yZD48L0NpdGU+PC9FbmROb3RlPgB=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(3,9)</w:t>
      </w:r>
      <w:r w:rsidR="00E30435" w:rsidRPr="00F64D8B">
        <w:rPr>
          <w:rFonts w:ascii="Times New Roman" w:hAnsi="Times New Roman" w:cs="Times New Roman"/>
          <w:sz w:val="24"/>
          <w:szCs w:val="24"/>
          <w:lang w:val="en-CA"/>
        </w:rPr>
        <w:fldChar w:fldCharType="end"/>
      </w:r>
      <w:r w:rsidR="00E20C49" w:rsidRPr="00F64D8B">
        <w:rPr>
          <w:rFonts w:ascii="Times New Roman" w:hAnsi="Times New Roman" w:cs="Times New Roman"/>
          <w:sz w:val="24"/>
          <w:szCs w:val="24"/>
          <w:lang w:val="en-CA"/>
        </w:rPr>
        <w:t xml:space="preserve"> This standardization for flow rate may explain why the AVA</w:t>
      </w:r>
      <w:r w:rsidR="00E20C49" w:rsidRPr="00F64D8B">
        <w:rPr>
          <w:rFonts w:ascii="Times New Roman" w:hAnsi="Times New Roman" w:cs="Times New Roman"/>
          <w:sz w:val="24"/>
          <w:szCs w:val="24"/>
          <w:vertAlign w:val="subscript"/>
          <w:lang w:val="en-CA"/>
        </w:rPr>
        <w:t>Proj</w:t>
      </w:r>
      <w:r w:rsidR="00E20C49" w:rsidRPr="00F64D8B">
        <w:rPr>
          <w:rFonts w:ascii="Times New Roman" w:hAnsi="Times New Roman" w:cs="Times New Roman"/>
          <w:sz w:val="24"/>
          <w:szCs w:val="24"/>
          <w:lang w:val="en-CA"/>
        </w:rPr>
        <w:t xml:space="preserve"> outperforms other DSE parameters for the prediction of stenosis severity and outcomes in low LVEF LF</w:t>
      </w:r>
      <w:r w:rsidR="00606356" w:rsidRPr="00F64D8B">
        <w:rPr>
          <w:rFonts w:ascii="Times New Roman" w:hAnsi="Times New Roman" w:cs="Times New Roman"/>
          <w:sz w:val="24"/>
          <w:szCs w:val="24"/>
          <w:lang w:val="en-CA"/>
        </w:rPr>
        <w:t>-</w:t>
      </w:r>
      <w:r w:rsidR="00E20C49" w:rsidRPr="00F64D8B">
        <w:rPr>
          <w:rFonts w:ascii="Times New Roman" w:hAnsi="Times New Roman" w:cs="Times New Roman"/>
          <w:sz w:val="24"/>
          <w:szCs w:val="24"/>
          <w:lang w:val="en-CA"/>
        </w:rPr>
        <w:t>LG AS.</w:t>
      </w:r>
    </w:p>
    <w:p w14:paraId="17FCA1A5" w14:textId="77777777" w:rsidR="00B438A2" w:rsidRPr="00F64D8B" w:rsidRDefault="00D5686B"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Criteria to </w:t>
      </w:r>
      <w:r w:rsidR="00A9357D" w:rsidRPr="00F64D8B">
        <w:rPr>
          <w:rFonts w:ascii="Times New Roman" w:hAnsi="Times New Roman" w:cs="Times New Roman"/>
          <w:i/>
          <w:sz w:val="24"/>
          <w:szCs w:val="24"/>
          <w:lang w:val="en-CA"/>
        </w:rPr>
        <w:t>D</w:t>
      </w:r>
      <w:r w:rsidRPr="00F64D8B">
        <w:rPr>
          <w:rFonts w:ascii="Times New Roman" w:hAnsi="Times New Roman" w:cs="Times New Roman"/>
          <w:i/>
          <w:sz w:val="24"/>
          <w:szCs w:val="24"/>
          <w:lang w:val="en-CA"/>
        </w:rPr>
        <w:t xml:space="preserve">ifferentiate </w:t>
      </w:r>
      <w:r w:rsidR="00606356" w:rsidRPr="00F64D8B">
        <w:rPr>
          <w:rFonts w:ascii="Times New Roman" w:hAnsi="Times New Roman" w:cs="Times New Roman"/>
          <w:i/>
          <w:sz w:val="24"/>
          <w:szCs w:val="24"/>
          <w:lang w:val="en-CA"/>
        </w:rPr>
        <w:t>TSAS and PSAS</w:t>
      </w:r>
      <w:r w:rsidRPr="00F64D8B">
        <w:rPr>
          <w:rFonts w:ascii="Times New Roman" w:hAnsi="Times New Roman" w:cs="Times New Roman"/>
          <w:i/>
          <w:sz w:val="24"/>
          <w:szCs w:val="24"/>
          <w:lang w:val="en-CA"/>
        </w:rPr>
        <w:t xml:space="preserve"> in </w:t>
      </w:r>
      <w:r w:rsidR="00A9357D" w:rsidRPr="00F64D8B">
        <w:rPr>
          <w:rFonts w:ascii="Times New Roman" w:hAnsi="Times New Roman" w:cs="Times New Roman"/>
          <w:i/>
          <w:sz w:val="24"/>
          <w:szCs w:val="24"/>
          <w:lang w:val="en-CA"/>
        </w:rPr>
        <w:t>L</w:t>
      </w:r>
      <w:r w:rsidR="00606356" w:rsidRPr="00F64D8B">
        <w:rPr>
          <w:rFonts w:ascii="Times New Roman" w:hAnsi="Times New Roman" w:cs="Times New Roman"/>
          <w:i/>
          <w:sz w:val="24"/>
          <w:szCs w:val="24"/>
          <w:lang w:val="en-CA"/>
        </w:rPr>
        <w:t xml:space="preserve">ow LVEF </w:t>
      </w:r>
      <w:r w:rsidRPr="00F64D8B">
        <w:rPr>
          <w:rFonts w:ascii="Times New Roman" w:hAnsi="Times New Roman" w:cs="Times New Roman"/>
          <w:i/>
          <w:sz w:val="24"/>
          <w:szCs w:val="24"/>
          <w:lang w:val="en-CA"/>
        </w:rPr>
        <w:t>LF-LG AS</w:t>
      </w:r>
    </w:p>
    <w:p w14:paraId="51D1F787" w14:textId="77777777" w:rsidR="00B438A2" w:rsidRPr="00F64D8B" w:rsidRDefault="00606356"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The DSE criteria of </w:t>
      </w:r>
      <w:r w:rsidR="00D5686B" w:rsidRPr="00F64D8B">
        <w:rPr>
          <w:rFonts w:ascii="Times New Roman" w:hAnsi="Times New Roman" w:cs="Times New Roman"/>
          <w:sz w:val="24"/>
          <w:szCs w:val="24"/>
          <w:lang w:val="en-CA"/>
        </w:rPr>
        <w:t>MG</w:t>
      </w:r>
      <w:r w:rsidRPr="00F64D8B">
        <w:rPr>
          <w:rFonts w:ascii="Times New Roman" w:hAnsi="Times New Roman" w:cs="Times New Roman"/>
          <w:sz w:val="24"/>
          <w:szCs w:val="24"/>
          <w:vertAlign w:val="subscript"/>
          <w:lang w:val="en-CA"/>
        </w:rPr>
        <w:t>Peak</w:t>
      </w:r>
      <w:r w:rsidR="00D5686B" w:rsidRPr="00F64D8B">
        <w:rPr>
          <w:rFonts w:ascii="Times New Roman" w:hAnsi="Times New Roman" w:cs="Times New Roman"/>
          <w:sz w:val="24"/>
          <w:szCs w:val="24"/>
          <w:lang w:val="en-CA"/>
        </w:rPr>
        <w:t xml:space="preserve">≥ 40 mmHg lacks sensitivity to differentiate </w:t>
      </w:r>
      <w:r w:rsidR="00EE05FE" w:rsidRPr="00F64D8B">
        <w:rPr>
          <w:rFonts w:ascii="Times New Roman" w:hAnsi="Times New Roman" w:cs="Times New Roman"/>
          <w:sz w:val="24"/>
          <w:szCs w:val="24"/>
          <w:lang w:val="en-CA"/>
        </w:rPr>
        <w:t>TS</w:t>
      </w:r>
      <w:r w:rsidRPr="00F64D8B">
        <w:rPr>
          <w:rFonts w:ascii="Times New Roman" w:hAnsi="Times New Roman" w:cs="Times New Roman"/>
          <w:sz w:val="24"/>
          <w:szCs w:val="24"/>
          <w:lang w:val="en-CA"/>
        </w:rPr>
        <w:t>AS</w:t>
      </w:r>
      <w:r w:rsidR="00EE05FE"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and </w:t>
      </w:r>
      <w:r w:rsidR="00EE05FE" w:rsidRPr="00F64D8B">
        <w:rPr>
          <w:rFonts w:ascii="Times New Roman" w:hAnsi="Times New Roman" w:cs="Times New Roman"/>
          <w:sz w:val="24"/>
          <w:szCs w:val="24"/>
          <w:lang w:val="en-CA"/>
        </w:rPr>
        <w:t>PS</w:t>
      </w:r>
      <w:r w:rsidR="00D5686B" w:rsidRPr="00F64D8B">
        <w:rPr>
          <w:rFonts w:ascii="Times New Roman" w:hAnsi="Times New Roman" w:cs="Times New Roman"/>
          <w:sz w:val="24"/>
          <w:szCs w:val="24"/>
          <w:lang w:val="en-CA"/>
        </w:rPr>
        <w:t xml:space="preserve">AS. </w:t>
      </w:r>
      <w:r w:rsidRPr="00F64D8B">
        <w:rPr>
          <w:rFonts w:ascii="Times New Roman" w:hAnsi="Times New Roman" w:cs="Times New Roman"/>
          <w:sz w:val="24"/>
          <w:szCs w:val="24"/>
          <w:lang w:val="en-CA"/>
        </w:rPr>
        <w:t>U</w:t>
      </w:r>
      <w:r w:rsidR="00D5686B" w:rsidRPr="00F64D8B">
        <w:rPr>
          <w:rFonts w:ascii="Times New Roman" w:hAnsi="Times New Roman" w:cs="Times New Roman"/>
          <w:sz w:val="24"/>
          <w:szCs w:val="24"/>
          <w:lang w:val="en-CA"/>
        </w:rPr>
        <w:t>sing a lower cut-off value</w:t>
      </w:r>
      <w:r w:rsidRPr="00F64D8B">
        <w:rPr>
          <w:rFonts w:ascii="Times New Roman" w:hAnsi="Times New Roman" w:cs="Times New Roman"/>
          <w:sz w:val="24"/>
          <w:szCs w:val="24"/>
          <w:lang w:val="en-CA"/>
        </w:rPr>
        <w:t xml:space="preserve"> of MG</w:t>
      </w:r>
      <w:r w:rsidRPr="00F64D8B">
        <w:rPr>
          <w:rFonts w:ascii="Times New Roman" w:hAnsi="Times New Roman" w:cs="Times New Roman"/>
          <w:sz w:val="24"/>
          <w:szCs w:val="24"/>
          <w:vertAlign w:val="subscript"/>
          <w:lang w:val="en-CA"/>
        </w:rPr>
        <w:t>Peak</w:t>
      </w:r>
      <w:r w:rsidR="00EE05FE" w:rsidRPr="00F64D8B">
        <w:rPr>
          <w:rFonts w:ascii="Times New Roman" w:hAnsi="Times New Roman" w:cs="Times New Roman"/>
          <w:sz w:val="24"/>
          <w:szCs w:val="24"/>
          <w:lang w:val="en-CA"/>
        </w:rPr>
        <w:t xml:space="preserve"> </w:t>
      </w:r>
      <w:r w:rsidR="005D2BD6" w:rsidRPr="00F64D8B">
        <w:rPr>
          <w:rFonts w:ascii="Times New Roman" w:hAnsi="Times New Roman" w:cs="Times New Roman"/>
          <w:sz w:val="24"/>
          <w:szCs w:val="24"/>
          <w:lang w:val="en-CA"/>
        </w:rPr>
        <w:t>≥</w:t>
      </w:r>
      <w:r w:rsidR="00D5686B" w:rsidRPr="00F64D8B">
        <w:rPr>
          <w:rFonts w:ascii="Times New Roman" w:hAnsi="Times New Roman" w:cs="Times New Roman"/>
          <w:sz w:val="24"/>
          <w:szCs w:val="24"/>
          <w:lang w:val="en-CA"/>
        </w:rPr>
        <w:t xml:space="preserve">35 mmHg </w:t>
      </w:r>
      <w:r w:rsidR="00D64794" w:rsidRPr="00F64D8B">
        <w:rPr>
          <w:rFonts w:ascii="Times New Roman" w:hAnsi="Times New Roman" w:cs="Times New Roman"/>
          <w:sz w:val="24"/>
          <w:szCs w:val="24"/>
          <w:lang w:val="en-CA"/>
        </w:rPr>
        <w:t>markedly</w:t>
      </w:r>
      <w:r w:rsidR="00D5686B" w:rsidRPr="00F64D8B">
        <w:rPr>
          <w:rFonts w:ascii="Times New Roman" w:hAnsi="Times New Roman" w:cs="Times New Roman"/>
          <w:sz w:val="24"/>
          <w:szCs w:val="24"/>
          <w:lang w:val="en-CA"/>
        </w:rPr>
        <w:t xml:space="preserve"> improved the sensitivity</w:t>
      </w:r>
      <w:r w:rsidR="00D64794" w:rsidRPr="00F64D8B">
        <w:rPr>
          <w:rFonts w:ascii="Times New Roman" w:hAnsi="Times New Roman" w:cs="Times New Roman"/>
          <w:sz w:val="24"/>
          <w:szCs w:val="24"/>
          <w:lang w:val="en-CA"/>
        </w:rPr>
        <w:t xml:space="preserve"> from 35 to 69%</w:t>
      </w:r>
      <w:r w:rsidRPr="00F64D8B">
        <w:rPr>
          <w:rFonts w:ascii="Times New Roman" w:hAnsi="Times New Roman" w:cs="Times New Roman"/>
          <w:sz w:val="24"/>
          <w:szCs w:val="24"/>
          <w:lang w:val="en-CA"/>
        </w:rPr>
        <w:t xml:space="preserve"> while also improving the % correct classification from 48% to 63%. </w:t>
      </w:r>
      <w:r w:rsidR="00EE05FE" w:rsidRPr="00F64D8B">
        <w:rPr>
          <w:rFonts w:ascii="Times New Roman" w:hAnsi="Times New Roman" w:cs="Times New Roman"/>
          <w:sz w:val="24"/>
          <w:szCs w:val="24"/>
          <w:lang w:val="en-CA"/>
        </w:rPr>
        <w:t>The utilization of a cut-off of 30 mmHg did not further improve the diagnostic performance of MG</w:t>
      </w:r>
      <w:r w:rsidR="00EE05FE" w:rsidRPr="00F64D8B">
        <w:rPr>
          <w:rFonts w:ascii="Times New Roman" w:hAnsi="Times New Roman" w:cs="Times New Roman"/>
          <w:sz w:val="24"/>
          <w:szCs w:val="24"/>
          <w:vertAlign w:val="subscript"/>
          <w:lang w:val="en-CA"/>
        </w:rPr>
        <w:t>Peak</w:t>
      </w:r>
      <w:r w:rsidR="00EE05FE" w:rsidRPr="00F64D8B">
        <w:rPr>
          <w:rFonts w:ascii="Times New Roman" w:hAnsi="Times New Roman" w:cs="Times New Roman"/>
          <w:sz w:val="24"/>
          <w:szCs w:val="24"/>
          <w:lang w:val="en-CA"/>
        </w:rPr>
        <w:t xml:space="preserve">. </w:t>
      </w:r>
      <w:r w:rsidR="00D5686B" w:rsidRPr="00F64D8B">
        <w:rPr>
          <w:rFonts w:ascii="Times New Roman" w:hAnsi="Times New Roman" w:cs="Times New Roman"/>
          <w:sz w:val="24"/>
          <w:szCs w:val="24"/>
          <w:lang w:val="en-CA"/>
        </w:rPr>
        <w:t xml:space="preserve">The low </w:t>
      </w:r>
      <w:r w:rsidR="00D5686B" w:rsidRPr="00F64D8B">
        <w:rPr>
          <w:rFonts w:ascii="Times New Roman" w:hAnsi="Times New Roman" w:cs="Times New Roman"/>
          <w:sz w:val="24"/>
          <w:szCs w:val="24"/>
          <w:lang w:val="en-CA"/>
        </w:rPr>
        <w:lastRenderedPageBreak/>
        <w:t xml:space="preserve">sensitivity </w:t>
      </w:r>
      <w:r w:rsidR="00CB62A1" w:rsidRPr="00F64D8B">
        <w:rPr>
          <w:rFonts w:ascii="Times New Roman" w:hAnsi="Times New Roman" w:cs="Times New Roman"/>
          <w:sz w:val="24"/>
          <w:szCs w:val="24"/>
          <w:lang w:val="en-CA"/>
        </w:rPr>
        <w:t xml:space="preserve">of </w:t>
      </w:r>
      <w:r w:rsidRPr="00F64D8B">
        <w:rPr>
          <w:rFonts w:ascii="Times New Roman" w:hAnsi="Times New Roman" w:cs="Times New Roman"/>
          <w:sz w:val="24"/>
          <w:szCs w:val="24"/>
          <w:lang w:val="en-CA"/>
        </w:rPr>
        <w:t>MG</w:t>
      </w:r>
      <w:r w:rsidRPr="00F64D8B">
        <w:rPr>
          <w:rFonts w:ascii="Times New Roman" w:hAnsi="Times New Roman" w:cs="Times New Roman"/>
          <w:sz w:val="24"/>
          <w:szCs w:val="24"/>
          <w:vertAlign w:val="subscript"/>
          <w:lang w:val="en-CA"/>
        </w:rPr>
        <w:t>Peak</w:t>
      </w:r>
      <w:r w:rsidRPr="00F64D8B" w:rsidDel="00606356">
        <w:rPr>
          <w:rFonts w:ascii="Times New Roman" w:hAnsi="Times New Roman" w:cs="Times New Roman"/>
          <w:sz w:val="24"/>
          <w:szCs w:val="24"/>
          <w:lang w:val="en-CA"/>
        </w:rPr>
        <w:t xml:space="preserve"> </w:t>
      </w:r>
      <w:r w:rsidR="00CB62A1" w:rsidRPr="00F64D8B">
        <w:rPr>
          <w:rFonts w:ascii="Times New Roman" w:hAnsi="Times New Roman" w:cs="Times New Roman"/>
          <w:sz w:val="24"/>
          <w:szCs w:val="24"/>
          <w:lang w:val="en-CA"/>
        </w:rPr>
        <w:t>criteria</w:t>
      </w:r>
      <w:r w:rsidR="00D5686B" w:rsidRPr="00F64D8B">
        <w:rPr>
          <w:rFonts w:ascii="Times New Roman" w:hAnsi="Times New Roman" w:cs="Times New Roman"/>
          <w:sz w:val="24"/>
          <w:szCs w:val="24"/>
          <w:lang w:val="en-CA"/>
        </w:rPr>
        <w:t xml:space="preserve"> may be related to the fact that </w:t>
      </w:r>
      <w:r w:rsidR="00FE6E9D" w:rsidRPr="00F64D8B">
        <w:rPr>
          <w:rFonts w:ascii="Times New Roman" w:hAnsi="Times New Roman" w:cs="Times New Roman"/>
          <w:sz w:val="24"/>
          <w:szCs w:val="24"/>
          <w:lang w:val="en-CA"/>
        </w:rPr>
        <w:t>almost half</w:t>
      </w:r>
      <w:r w:rsidR="00D5686B" w:rsidRPr="00F64D8B">
        <w:rPr>
          <w:rFonts w:ascii="Times New Roman" w:hAnsi="Times New Roman" w:cs="Times New Roman"/>
          <w:sz w:val="24"/>
          <w:szCs w:val="24"/>
          <w:lang w:val="en-CA"/>
        </w:rPr>
        <w:t xml:space="preserve"> of patients with low LVEF LF-LG </w:t>
      </w:r>
      <w:r w:rsidRPr="00F64D8B">
        <w:rPr>
          <w:rFonts w:ascii="Times New Roman" w:hAnsi="Times New Roman" w:cs="Times New Roman"/>
          <w:sz w:val="24"/>
          <w:szCs w:val="24"/>
          <w:lang w:val="en-CA"/>
        </w:rPr>
        <w:t xml:space="preserve">AS </w:t>
      </w:r>
      <w:r w:rsidR="00D5686B" w:rsidRPr="00F64D8B">
        <w:rPr>
          <w:rFonts w:ascii="Times New Roman" w:hAnsi="Times New Roman" w:cs="Times New Roman"/>
          <w:sz w:val="24"/>
          <w:szCs w:val="24"/>
          <w:lang w:val="en-CA"/>
        </w:rPr>
        <w:t xml:space="preserve">do not achieve a normal flow rate with DSE, thus </w:t>
      </w:r>
      <w:r w:rsidR="003B3742" w:rsidRPr="00F64D8B">
        <w:rPr>
          <w:rFonts w:ascii="Times New Roman" w:hAnsi="Times New Roman" w:cs="Times New Roman"/>
          <w:sz w:val="24"/>
          <w:szCs w:val="24"/>
          <w:lang w:val="en-CA"/>
        </w:rPr>
        <w:t xml:space="preserve">potentially </w:t>
      </w:r>
      <w:r w:rsidR="00D5686B" w:rsidRPr="00F64D8B">
        <w:rPr>
          <w:rFonts w:ascii="Times New Roman" w:hAnsi="Times New Roman" w:cs="Times New Roman"/>
          <w:sz w:val="24"/>
          <w:szCs w:val="24"/>
          <w:lang w:val="en-CA"/>
        </w:rPr>
        <w:t xml:space="preserve">precluding the MG to reach 40 mmHg despite the presence of </w:t>
      </w:r>
      <w:r w:rsidRPr="00F64D8B">
        <w:rPr>
          <w:rFonts w:ascii="Times New Roman" w:hAnsi="Times New Roman" w:cs="Times New Roman"/>
          <w:sz w:val="24"/>
          <w:szCs w:val="24"/>
          <w:lang w:val="en-CA"/>
        </w:rPr>
        <w:t>TSAS</w:t>
      </w:r>
      <w:r w:rsidR="00D5686B" w:rsidRPr="00F64D8B">
        <w:rPr>
          <w:rFonts w:ascii="Times New Roman" w:hAnsi="Times New Roman" w:cs="Times New Roman"/>
          <w:sz w:val="24"/>
          <w:szCs w:val="24"/>
          <w:lang w:val="en-CA"/>
        </w:rPr>
        <w:t xml:space="preserve">. </w:t>
      </w:r>
      <w:r w:rsidR="003B3742" w:rsidRPr="00F64D8B">
        <w:rPr>
          <w:rFonts w:ascii="Times New Roman" w:hAnsi="Times New Roman" w:cs="Times New Roman"/>
          <w:sz w:val="24"/>
          <w:szCs w:val="24"/>
          <w:lang w:val="en-CA"/>
        </w:rPr>
        <w:t xml:space="preserve">Using a DSE criteria of </w:t>
      </w:r>
      <w:r w:rsidR="00D5686B" w:rsidRPr="00F64D8B">
        <w:rPr>
          <w:rFonts w:ascii="Times New Roman" w:hAnsi="Times New Roman" w:cs="Times New Roman"/>
          <w:sz w:val="24"/>
          <w:szCs w:val="24"/>
          <w:lang w:val="en-CA"/>
        </w:rPr>
        <w:t>AVA</w:t>
      </w:r>
      <w:r w:rsidR="003B3742" w:rsidRPr="00F64D8B">
        <w:rPr>
          <w:rFonts w:ascii="Times New Roman" w:hAnsi="Times New Roman" w:cs="Times New Roman"/>
          <w:sz w:val="24"/>
          <w:szCs w:val="24"/>
          <w:vertAlign w:val="subscript"/>
          <w:lang w:val="en-CA"/>
        </w:rPr>
        <w:t>Peak</w:t>
      </w:r>
      <w:r w:rsidR="00D5686B" w:rsidRPr="00F64D8B">
        <w:rPr>
          <w:rFonts w:ascii="Times New Roman" w:hAnsi="Times New Roman" w:cs="Times New Roman"/>
          <w:sz w:val="24"/>
          <w:szCs w:val="24"/>
          <w:lang w:val="en-CA"/>
        </w:rPr>
        <w:t xml:space="preserve"> </w:t>
      </w:r>
      <w:r w:rsidR="003B3742" w:rsidRPr="00F64D8B">
        <w:rPr>
          <w:rFonts w:ascii="Times New Roman" w:hAnsi="Times New Roman" w:cs="Times New Roman"/>
          <w:sz w:val="24"/>
          <w:szCs w:val="24"/>
          <w:lang w:val="en-CA"/>
        </w:rPr>
        <w:t>≤</w:t>
      </w:r>
      <w:r w:rsidR="00D5686B" w:rsidRPr="00F64D8B">
        <w:rPr>
          <w:rFonts w:ascii="Times New Roman" w:hAnsi="Times New Roman" w:cs="Times New Roman"/>
          <w:sz w:val="24"/>
          <w:szCs w:val="24"/>
          <w:lang w:val="en-CA"/>
        </w:rPr>
        <w:t xml:space="preserve"> 1.0 cm</w:t>
      </w:r>
      <w:r w:rsidR="00D5686B" w:rsidRPr="00F64D8B">
        <w:rPr>
          <w:rFonts w:ascii="Times New Roman" w:hAnsi="Times New Roman" w:cs="Times New Roman"/>
          <w:sz w:val="24"/>
          <w:szCs w:val="24"/>
          <w:vertAlign w:val="superscript"/>
          <w:lang w:val="en-CA"/>
        </w:rPr>
        <w:t>2</w:t>
      </w:r>
      <w:r w:rsidR="00CB62A1" w:rsidRPr="00F64D8B">
        <w:rPr>
          <w:rFonts w:ascii="Times New Roman" w:hAnsi="Times New Roman" w:cs="Times New Roman"/>
          <w:sz w:val="24"/>
          <w:szCs w:val="24"/>
          <w:lang w:val="en-CA"/>
        </w:rPr>
        <w:t xml:space="preserve"> has </w:t>
      </w:r>
      <w:r w:rsidR="00D5686B" w:rsidRPr="00F64D8B">
        <w:rPr>
          <w:rFonts w:ascii="Times New Roman" w:hAnsi="Times New Roman" w:cs="Times New Roman"/>
          <w:sz w:val="24"/>
          <w:szCs w:val="24"/>
          <w:lang w:val="en-CA"/>
        </w:rPr>
        <w:t xml:space="preserve">better sensitivity and </w:t>
      </w:r>
      <w:r w:rsidR="003B3742" w:rsidRPr="00F64D8B">
        <w:rPr>
          <w:rFonts w:ascii="Times New Roman" w:hAnsi="Times New Roman" w:cs="Times New Roman"/>
          <w:sz w:val="24"/>
          <w:szCs w:val="24"/>
          <w:lang w:val="en-CA"/>
        </w:rPr>
        <w:t xml:space="preserve">% </w:t>
      </w:r>
      <w:r w:rsidR="00D5686B" w:rsidRPr="00F64D8B">
        <w:rPr>
          <w:rFonts w:ascii="Times New Roman" w:hAnsi="Times New Roman" w:cs="Times New Roman"/>
          <w:sz w:val="24"/>
          <w:szCs w:val="24"/>
          <w:lang w:val="en-CA"/>
        </w:rPr>
        <w:t>correct classification compared to MG</w:t>
      </w:r>
      <w:r w:rsidR="003B3742" w:rsidRPr="00F64D8B">
        <w:rPr>
          <w:rFonts w:ascii="Times New Roman" w:hAnsi="Times New Roman" w:cs="Times New Roman"/>
          <w:sz w:val="24"/>
          <w:szCs w:val="24"/>
          <w:vertAlign w:val="subscript"/>
          <w:lang w:val="en-CA"/>
        </w:rPr>
        <w:t>Peak</w:t>
      </w:r>
      <w:r w:rsidR="00D5686B" w:rsidRPr="00F64D8B">
        <w:rPr>
          <w:rFonts w:ascii="Times New Roman" w:hAnsi="Times New Roman" w:cs="Times New Roman"/>
          <w:sz w:val="24"/>
          <w:szCs w:val="24"/>
          <w:lang w:val="en-CA"/>
        </w:rPr>
        <w:t>.</w:t>
      </w:r>
      <w:r w:rsidR="00D64794" w:rsidRPr="00F64D8B">
        <w:rPr>
          <w:rFonts w:ascii="Times New Roman" w:hAnsi="Times New Roman" w:cs="Times New Roman"/>
          <w:sz w:val="24"/>
          <w:szCs w:val="24"/>
          <w:lang w:val="en-CA"/>
        </w:rPr>
        <w:t xml:space="preserve"> </w:t>
      </w:r>
      <w:r w:rsidR="003B3742" w:rsidRPr="00F64D8B">
        <w:rPr>
          <w:rFonts w:ascii="Times New Roman" w:hAnsi="Times New Roman" w:cs="Times New Roman"/>
          <w:sz w:val="24"/>
          <w:szCs w:val="24"/>
          <w:lang w:val="en-CA"/>
        </w:rPr>
        <w:t>U</w:t>
      </w:r>
      <w:r w:rsidR="00D64794" w:rsidRPr="00F64D8B">
        <w:rPr>
          <w:rFonts w:ascii="Times New Roman" w:hAnsi="Times New Roman" w:cs="Times New Roman"/>
          <w:sz w:val="24"/>
          <w:szCs w:val="24"/>
          <w:lang w:val="en-CA"/>
        </w:rPr>
        <w:t>tilization of a cut-off value of &lt;1.2 cm</w:t>
      </w:r>
      <w:r w:rsidR="00D64794" w:rsidRPr="00F64D8B">
        <w:rPr>
          <w:rFonts w:ascii="Times New Roman" w:hAnsi="Times New Roman" w:cs="Times New Roman"/>
          <w:sz w:val="24"/>
          <w:szCs w:val="24"/>
          <w:vertAlign w:val="superscript"/>
          <w:lang w:val="en-CA"/>
        </w:rPr>
        <w:t>2</w:t>
      </w:r>
      <w:r w:rsidR="00D64794" w:rsidRPr="00F64D8B">
        <w:rPr>
          <w:rFonts w:ascii="Times New Roman" w:hAnsi="Times New Roman" w:cs="Times New Roman"/>
          <w:sz w:val="24"/>
          <w:szCs w:val="24"/>
          <w:lang w:val="en-CA"/>
        </w:rPr>
        <w:t xml:space="preserve"> as suggested in some studies </w:t>
      </w:r>
      <w:r w:rsidR="00E30435" w:rsidRPr="00F64D8B">
        <w:rPr>
          <w:rFonts w:ascii="Times New Roman" w:hAnsi="Times New Roman" w:cs="Times New Roman"/>
          <w:sz w:val="24"/>
          <w:szCs w:val="24"/>
          <w:lang w:val="en-CA"/>
        </w:rPr>
        <w:fldChar w:fldCharType="begin">
          <w:fldData xml:space="preserve">PEVuZE5vdGU+PENpdGU+PEF1dGhvcj5DbGF2ZWw8L0F1dGhvcj48WWVhcj4yMDA4PC9ZZWFyPjxS
ZWNOdW0+MTEwMjQ8L1JlY051bT48RGlzcGxheVRleHQ+KDQsOSwxNCk8L0Rpc3BsYXlUZXh0Pjxy
ZWNvcmQ+PHJlYy1udW1iZXI+MTEwMjQ8L3JlYy1udW1iZXI+PGZvcmVpZ24ta2V5cz48a2V5IGFw
cD0iRU4iIGRiLWlkPSJhMDByMnhzcHJycHQwN2UyZHQzNXMyenRmYWRldnB4ZGQ1czUiIHRpbWVz
dGFtcD0iMTQ1Nzk2MzM2MCI+MTEwMjQ8L2tleT48L2ZvcmVpZ24ta2V5cz48cmVmLXR5cGUgbmFt
ZT0iSm91cm5hbCBBcnRpY2xlIj4xNzwvcmVmLXR5cGU+PGNvbnRyaWJ1dG9ycz48YXV0aG9ycz48
YXV0aG9yPkNsYXZlbCwgTS5BLjwvYXV0aG9yPjxhdXRob3I+RnVjaHMsIEMuPC9hdXRob3I+PGF1
dGhvcj5CdXJ3YXNoLCBJLkcuPC9hdXRob3I+PGF1dGhvcj5NdW5kaWdsZXIsIEcuPC9hdXRob3I+
PGF1dGhvcj5EdW1lc25pbCwgSi5HLjwvYXV0aG9yPjxhdXRob3I+QmF1bWdhcnRuZXIsIEguPC9h
dXRob3I+PGF1dGhvcj5CZXJnbGVyLUtsZWluLCBKLjwvYXV0aG9yPjxhdXRob3I+QmVhbmxhbmRz
LCBSLlMuPC9hdXRob3I+PGF1dGhvcj5NYXRoaWV1LCBQLjwvYXV0aG9yPjxhdXRob3I+TWFnbmUs
IEouPC9hdXRob3I+PGF1dGhvcj5QaWJhcm90LCBQLjwvYXV0aG9yPjwvYXV0aG9ycz48L2NvbnRy
aWJ1dG9ycz48dGl0bGVzPjx0aXRsZT5QcmVkaWN0b3JzIG9mIG91dGNvbWVzIGluIGxvdy1mbG93
LCBsb3ctZ3JhZGllbnQgYW9ydGljIHN0ZW5vc2lzOiByZXN1bHRzIG9mIHRoZSBtdWx0aWNlbnRl
ciBUT1BBUyBTdHVkeTwvdGl0bGU+PHNlY29uZGFyeS10aXRsZT5DaXJjdWxhdGlvbjwvc2Vjb25k
YXJ5LXRpdGxlPjwvdGl0bGVzPjxwZXJpb2RpY2FsPjxmdWxsLXRpdGxlPkNpcmN1bGF0aW9uPC9m
dWxsLXRpdGxlPjwvcGVyaW9kaWNhbD48cGFnZXM+UzIzNC1TMjQyPC9wYWdlcz48dm9sdW1lPjEx
ODwvdm9sdW1lPjxudW1iZXI+MTQgU3VwcGw8L251bWJlcj48cmVwcmludC1lZGl0aW9uPk5vdCBp
biBGaWxlPC9yZXByaW50LWVkaXRpb24+PGtleXdvcmRzPjxrZXl3b3JkPkFvcnRpYyBzdGVub3Np
czwva2V5d29yZD48a2V5d29yZD5TdGVub3Npczwva2V5d29yZD48L2tleXdvcmRzPjxkYXRlcz48
eWVhcj4yMDA4PC95ZWFyPjxwdWItZGF0ZXM+PGRhdGU+OS8zMC8yMDA4PC9kYXRlPjwvcHViLWRh
dGVzPjwvZGF0ZXM+PGxhYmVsPjExMjU1PC9sYWJlbD48dXJscz48cmVsYXRlZC11cmxzPjx1cmw+
PHN0eWxlIGZhY2U9InVuZGVybGluZSIgZm9udD0iZGVmYXVsdCIgc2l6ZT0iMTAwJSI+aHR0cDov
L3d3dy5uY2JpLm5sbS5uaWguZ292L3B1Ym1lZC8xODgyNDc2MDwvc3R5bGU+PC91cmw+PC9yZWxh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PjwvdXJsPjwvcmVsYXRlZC11cmxzPjwvdXJscz48L3JlY29yZD48L0NpdGU+PENpdGU+PEF1dGhv
cj5Gb3Vnw6hyZXM8L0F1dGhvcj48WWVhcj4yMDEyPC9ZZWFyPjxSZWNOdW0+MTI4MzY8L1JlY051
bT48cmVjb3JkPjxyZWMtbnVtYmVyPjEyODM2PC9yZWMtbnVtYmVyPjxmb3JlaWduLWtleXM+PGtl
eSBhcHA9IkVOIiBkYi1pZD0iYTAwcjJ4c3BycnB0MDdlMmR0MzVzMnp0ZmFkZXZweGRkNXM1IiB0
aW1lc3RhbXA9IjE0NTc5NjMzNjQiPjEyODM2PC9rZXk+PC9mb3JlaWduLWtleXM+PHJlZi10eXBl
IG5hbWU9IkpvdXJuYWwgQXJ0aWNsZSI+MTc8L3JlZi10eXBlPjxjb250cmlidXRvcnM+PGF1dGhv
cnM+PGF1dGhvcj5Gb3Vnw6hyZXMsIMOJPC9hdXRob3I+PGF1dGhvcj5Ucmlib3VpbGxveSwgQy48
L2F1dGhvcj48YXV0aG9yPk1vbmNoaSwgTS48L2F1dGhvcj48YXV0aG9yPlBldGl0LUVpc2VubWFu
biwgSC48L2F1dGhvcj48YXV0aG9yPkJhbGV5bmF1ZCwgUy48L2F1dGhvcj48YXV0aG9yPlBhc3F1
ZXQsIEEuPC9hdXRob3I+PGF1dGhvcj5DaGF1dmVsLCBDLjwvYXV0aG9yPjxhdXRob3I+TWV0eiwg
RC48L2F1dGhvcj48YXV0aG9yPkFkYW1zLCBDLjwvYXV0aG9yPjxhdXRob3I+UnVzaW5hcnUsIEQu
PC9hdXRob3I+PGF1dGhvcj5HdcOpcmV0LCBQLjwvYXV0aG9yPjxhdXRob3I+TW9uaW4sIEouTC48
L2F1dGhvcj48L2F1dGhvcnM+PC9jb250cmlidXRvcnM+PHRpdGxlcz48dGl0bGU+T3V0Y29tZXMg
b2YgcHNldWRvLXNldmVyZSBhb3J0aWMgc3Rlbm9zaXMgdW5kZXIgY29uc2VydmF0aXZlIHRyZWF0
bWVudDwvdGl0bGU+PHNlY29uZGFyeS10aXRsZT5FdXIgSGVhcnQgSjwvc2Vjb25kYXJ5LXRpdGxl
PjwvdGl0bGVzPjxwZXJpb2RpY2FsPjxmdWxsLXRpdGxlPkV1ciBIZWFydCBKPC9mdWxsLXRpdGxl
PjwvcGVyaW9kaWNhbD48cGFnZXM+MjQyNi0yNDMzPC9wYWdlcz48dm9sdW1lPjMzPC92b2x1bWU+
PG51bWJlcj4xOTwvbnVtYmVyPjxyZXByaW50LWVkaXRpb24+Tm90IGluIEZpbGU8L3JlcHJpbnQt
ZWRpdGlvbj48a2V5d29yZHM+PGtleXdvcmQ+QW9ydGljIHN0ZW5vc2lzPC9rZXl3b3JkPjxrZXl3
b3JkPlN0ZW5vc2lzPC9rZXl3b3JkPjwva2V5d29yZHM+PGRhdGVzPjx5ZWFyPjIwMTI8L3llYXI+
PHB1Yi1kYXRlcz48ZGF0ZT42LzI0LzIwMTI8L2RhdGU+PC9wdWItZGF0ZXM+PC9kYXRlcz48bGFi
ZWw+MTMwODY8L2xhYmVsPjx1cmxzPjxyZWxhdGVkLXVybHM+PHVybD48c3R5bGUgZmFjZT0idW5k
ZXJsaW5lIiBmb250PSJkZWZhdWx0IiBzaXplPSIxMDAlIj5odHRwOi8vd3d3Lm5jYmkubmxtLm5p
aC5nb3YvcHVibWVkLzIyNzMzODMyPC9zdHlsZT48L3VybD48L3JlbGF0ZWQtdXJscz48L3VybHM+
PC9yZWNvcmQ+PC9DaXRlPjwvRW5kTm90ZT4A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PEVuZE5vdGU+PENpdGU+PEF1dGhvcj5DbGF2ZWw8L0F1dGhvcj48WWVhcj4yMDA4PC9ZZWFyPjxS
ZWNOdW0+MTEwMjQ8L1JlY051bT48RGlzcGxheVRleHQ+KDQsOSwxNCk8L0Rpc3BsYXlUZXh0Pjxy
ZWNvcmQ+PHJlYy1udW1iZXI+MTEwMjQ8L3JlYy1udW1iZXI+PGZvcmVpZ24ta2V5cz48a2V5IGFw
cD0iRU4iIGRiLWlkPSJhMDByMnhzcHJycHQwN2UyZHQzNXMyenRmYWRldnB4ZGQ1czUiIHRpbWVz
dGFtcD0iMTQ1Nzk2MzM2MCI+MTEwMjQ8L2tleT48L2ZvcmVpZ24ta2V5cz48cmVmLXR5cGUgbmFt
ZT0iSm91cm5hbCBBcnRpY2xlIj4xNzwvcmVmLXR5cGU+PGNvbnRyaWJ1dG9ycz48YXV0aG9ycz48
YXV0aG9yPkNsYXZlbCwgTS5BLjwvYXV0aG9yPjxhdXRob3I+RnVjaHMsIEMuPC9hdXRob3I+PGF1
dGhvcj5CdXJ3YXNoLCBJLkcuPC9hdXRob3I+PGF1dGhvcj5NdW5kaWdsZXIsIEcuPC9hdXRob3I+
PGF1dGhvcj5EdW1lc25pbCwgSi5HLjwvYXV0aG9yPjxhdXRob3I+QmF1bWdhcnRuZXIsIEguPC9h
dXRob3I+PGF1dGhvcj5CZXJnbGVyLUtsZWluLCBKLjwvYXV0aG9yPjxhdXRob3I+QmVhbmxhbmRz
LCBSLlMuPC9hdXRob3I+PGF1dGhvcj5NYXRoaWV1LCBQLjwvYXV0aG9yPjxhdXRob3I+TWFnbmUs
IEouPC9hdXRob3I+PGF1dGhvcj5QaWJhcm90LCBQLjwvYXV0aG9yPjwvYXV0aG9ycz48L2NvbnRy
aWJ1dG9ycz48dGl0bGVzPjx0aXRsZT5QcmVkaWN0b3JzIG9mIG91dGNvbWVzIGluIGxvdy1mbG93
LCBsb3ctZ3JhZGllbnQgYW9ydGljIHN0ZW5vc2lzOiByZXN1bHRzIG9mIHRoZSBtdWx0aWNlbnRl
ciBUT1BBUyBTdHVkeTwvdGl0bGU+PHNlY29uZGFyeS10aXRsZT5DaXJjdWxhdGlvbjwvc2Vjb25k
YXJ5LXRpdGxlPjwvdGl0bGVzPjxwZXJpb2RpY2FsPjxmdWxsLXRpdGxlPkNpcmN1bGF0aW9uPC9m
dWxsLXRpdGxlPjwvcGVyaW9kaWNhbD48cGFnZXM+UzIzNC1TMjQyPC9wYWdlcz48dm9sdW1lPjEx
ODwvdm9sdW1lPjxudW1iZXI+MTQgU3VwcGw8L251bWJlcj48cmVwcmludC1lZGl0aW9uPk5vdCBp
biBGaWxlPC9yZXByaW50LWVkaXRpb24+PGtleXdvcmRzPjxrZXl3b3JkPkFvcnRpYyBzdGVub3Np
czwva2V5d29yZD48a2V5d29yZD5TdGVub3Npczwva2V5d29yZD48L2tleXdvcmRzPjxkYXRlcz48
eWVhcj4yMDA4PC95ZWFyPjxwdWItZGF0ZXM+PGRhdGU+OS8zMC8yMDA4PC9kYXRlPjwvcHViLWRh
dGVzPjwvZGF0ZXM+PGxhYmVsPjExMjU1PC9sYWJlbD48dXJscz48cmVsYXRlZC11cmxzPjx1cmw+
PHN0eWxlIGZhY2U9InVuZGVybGluZSIgZm9udD0iZGVmYXVsdCIgc2l6ZT0iMTAwJSI+aHR0cDov
L3d3dy5uY2JpLm5sbS5uaWguZ292L3B1Ym1lZC8xODgyNDc2MDwvc3R5bGU+PC91cmw+PC9yZWxh
dGVkLXVybHM+PC91cmxzPjwvcmVjb3JkPjwvQ2l0ZT48Q2l0ZT48QXV0aG9yPkNsYXZlbDwvQXV0
aG9yPjxZZWFyPjIwMTA8L1llYXI+PFJlY051bT4xMTc5NjwvUmVjTnVtPjxyZWNvcmQ+PHJlYy1u
dW1iZXI+MTE3OTY8L3JlYy1udW1iZXI+PGZvcmVpZ24ta2V5cz48a2V5IGFwcD0iRU4iIGRiLWlk
PSJhMDByMnhzcHJycHQwN2UyZHQzNXMyenRmYWRldnB4ZGQ1czUiIHRpbWVzdGFtcD0iMTQ1Nzk2
MzM2MiI+MTE3OTY8L2tleT48L2ZvcmVpZ24ta2V5cz48cmVmLXR5cGUgbmFtZT0iSm91cm5hbCBB
cnRpY2xlIj4xNzwvcmVmLXR5cGU+PGNvbnRyaWJ1dG9ycz48YXV0aG9ycz48YXV0aG9yPkNsYXZl
bCwgTS5BLjwvYXV0aG9yPjxhdXRob3I+QnVyd2FzaCwgSS5HLjwvYXV0aG9yPjxhdXRob3I+TXVu
ZGlnbGVyLCBHLjwvYXV0aG9yPjxhdXRob3I+RHVtZXNuaWwsIEouRy48L2F1dGhvcj48YXV0aG9y
PkJhdW1nYXJ0bmVyLCBILjwvYXV0aG9yPjxhdXRob3I+QmVyZ2xlci1LbGVpbiwgSi48L2F1dGhv
cj48YXV0aG9yPlPDqW7DqWNoYWwsIE0uPC9hdXRob3I+PGF1dGhvcj5NYXRoaWV1LCBQLjwvYXV0
aG9yPjxhdXRob3I+Q291dHVyZSwgQy48L2F1dGhvcj48YXV0aG9yPkJlYW5sYW5kcywgUi48L2F1
dGhvcj48YXV0aG9yPlBpYmFyb3QsIFAuPC9hdXRob3I+PC9hdXRob3JzPjwvY29udHJpYnV0b3Jz
Pjx0aXRsZXM+PHRpdGxlPlZhbGlkYXRpb24gb2YgY29udmVudGlvbmFsIGFuZCBzaW1wbGlmaWVk
IG1ldGhvZHMgdG8gY2FsY3VsYXRlIHByb2plY3RlZCB2YWx2ZSBhcmVhIGF0IG5vcm1hbCBmbG93
IHJhdGUgaW4gcGF0aWVudHMgd2l0aCBsb3cgZmxvdywgbG93IGdyYWRpZW50IGFvcnRpYyBzdGVu
b3NpczogdGhlIG11bHRpY2VudGVyIFRPUEFTIChUcnVlIG9yIFBzZXVkbyBTZXZlcmUgQW9ydGlj
IFN0ZW5vc2lzKSBzdHVkeTwvdGl0bGU+PHNlY29uZGFyeS10aXRsZT5KIEFtIFNvYyBFY2hvY2Fy
ZGlvZ3I8L3NlY29uZGFyeS10aXRsZT48L3RpdGxlcz48cGVyaW9kaWNhbD48ZnVsbC10aXRsZT5K
IEFtIFNvYyBFY2hvY2FyZGlvZ3I8L2Z1bGwtdGl0bGU+PC9wZXJpb2RpY2FsPjxwYWdlcz4zODAt
Mzg2PC9wYWdlcz48dm9sdW1lPjIzPC92b2x1bWU+PG51bWJlcj40PC9udW1iZXI+PHJlcHJpbnQt
ZWRpdGlvbj5Ob3QgaW4gRmlsZTwvcmVwcmludC1lZGl0aW9uPjxrZXl3b3Jkcz48a2V5d29yZD5B
b3J0aWMgc3Rlbm9zaXM8L2tleXdvcmQ+PGtleXdvcmQ+QXJlYTwva2V5d29yZD48a2V5d29yZD5M
b3c8L2tleXdvcmQ+PGtleXdvcmQ+TWV0aG9kPC9rZXl3b3JkPjxrZXl3b3JkPm1ldGhvZHM8L2tl
eXdvcmQ+PGtleXdvcmQ+Tm9ybWFsPC9rZXl3b3JkPjxrZXl3b3JkPlN0ZW5vc2lzPC9rZXl3b3Jk
PjxrZXl3b3JkPlZhbHZlPC9rZXl3b3JkPjxrZXl3b3JkPlZhbHZlIGFyZWE8L2tleXdvcmQ+PC9r
ZXl3b3Jkcz48ZGF0ZXM+PHllYXI+MjAxMDwveWVhcj48cHViLWRhdGVzPjxkYXRlPjQvMjAxMDwv
ZGF0ZT48L3B1Yi1kYXRlcz48L2RhdGVzPjxsYWJlbD4xMjAzMDwvbGFiZWw+PHVybHM+PHJlbGF0
ZWQtdXJscz48dXJsPjxzdHlsZSBmYWNlPSJ1bmRlcmxpbmUiIGZvbnQ9ImRlZmF1bHQiIHNpemU9
IjEwMCUiPmh0dHA6Ly93d3cubmNiaS5ubG0ubmloLmdvdi9wdWJtZWQvMjAzNjI5Mjc8L3N0eWxl
PjwvdXJsPjwvcmVsYXRlZC11cmxzPjwvdXJscz48L3JlY29yZD48L0NpdGU+PENpdGU+PEF1dGhv
cj5Gb3Vnw6hyZXM8L0F1dGhvcj48WWVhcj4yMDEyPC9ZZWFyPjxSZWNOdW0+MTI4MzY8L1JlY051
bT48cmVjb3JkPjxyZWMtbnVtYmVyPjEyODM2PC9yZWMtbnVtYmVyPjxmb3JlaWduLWtleXM+PGtl
eSBhcHA9IkVOIiBkYi1pZD0iYTAwcjJ4c3BycnB0MDdlMmR0MzVzMnp0ZmFkZXZweGRkNXM1IiB0
aW1lc3RhbXA9IjE0NTc5NjMzNjQiPjEyODM2PC9rZXk+PC9mb3JlaWduLWtleXM+PHJlZi10eXBl
IG5hbWU9IkpvdXJuYWwgQXJ0aWNsZSI+MTc8L3JlZi10eXBlPjxjb250cmlidXRvcnM+PGF1dGhv
cnM+PGF1dGhvcj5Gb3Vnw6hyZXMsIMOJPC9hdXRob3I+PGF1dGhvcj5Ucmlib3VpbGxveSwgQy48
L2F1dGhvcj48YXV0aG9yPk1vbmNoaSwgTS48L2F1dGhvcj48YXV0aG9yPlBldGl0LUVpc2VubWFu
biwgSC48L2F1dGhvcj48YXV0aG9yPkJhbGV5bmF1ZCwgUy48L2F1dGhvcj48YXV0aG9yPlBhc3F1
ZXQsIEEuPC9hdXRob3I+PGF1dGhvcj5DaGF1dmVsLCBDLjwvYXV0aG9yPjxhdXRob3I+TWV0eiwg
RC48L2F1dGhvcj48YXV0aG9yPkFkYW1zLCBDLjwvYXV0aG9yPjxhdXRob3I+UnVzaW5hcnUsIEQu
PC9hdXRob3I+PGF1dGhvcj5HdcOpcmV0LCBQLjwvYXV0aG9yPjxhdXRob3I+TW9uaW4sIEouTC48
L2F1dGhvcj48L2F1dGhvcnM+PC9jb250cmlidXRvcnM+PHRpdGxlcz48dGl0bGU+T3V0Y29tZXMg
b2YgcHNldWRvLXNldmVyZSBhb3J0aWMgc3Rlbm9zaXMgdW5kZXIgY29uc2VydmF0aXZlIHRyZWF0
bWVudDwvdGl0bGU+PHNlY29uZGFyeS10aXRsZT5FdXIgSGVhcnQgSjwvc2Vjb25kYXJ5LXRpdGxl
PjwvdGl0bGVzPjxwZXJpb2RpY2FsPjxmdWxsLXRpdGxlPkV1ciBIZWFydCBKPC9mdWxsLXRpdGxl
PjwvcGVyaW9kaWNhbD48cGFnZXM+MjQyNi0yNDMzPC9wYWdlcz48dm9sdW1lPjMzPC92b2x1bWU+
PG51bWJlcj4xOTwvbnVtYmVyPjxyZXByaW50LWVkaXRpb24+Tm90IGluIEZpbGU8L3JlcHJpbnQt
ZWRpdGlvbj48a2V5d29yZHM+PGtleXdvcmQ+QW9ydGljIHN0ZW5vc2lzPC9rZXl3b3JkPjxrZXl3
b3JkPlN0ZW5vc2lzPC9rZXl3b3JkPjwva2V5d29yZHM+PGRhdGVzPjx5ZWFyPjIwMTI8L3llYXI+
PHB1Yi1kYXRlcz48ZGF0ZT42LzI0LzIwMTI8L2RhdGU+PC9wdWItZGF0ZXM+PC9kYXRlcz48bGFi
ZWw+MTMwODY8L2xhYmVsPjx1cmxzPjxyZWxhdGVkLXVybHM+PHVybD48c3R5bGUgZmFjZT0idW5k
ZXJsaW5lIiBmb250PSJkZWZhdWx0IiBzaXplPSIxMDAlIj5odHRwOi8vd3d3Lm5jYmkubmxtLm5p
aC5nb3YvcHVibWVkLzIyNzMzODMyPC9zdHlsZT48L3VybD48L3JlbGF0ZWQtdXJscz48L3VybHM+
PC9yZWNvcmQ+PC9DaXRlPjwvRW5kTm90ZT4A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(4,9,14)</w:t>
      </w:r>
      <w:r w:rsidR="00E30435" w:rsidRPr="00F64D8B">
        <w:rPr>
          <w:rFonts w:ascii="Times New Roman" w:hAnsi="Times New Roman" w:cs="Times New Roman"/>
          <w:sz w:val="24"/>
          <w:szCs w:val="24"/>
          <w:lang w:val="en-CA"/>
        </w:rPr>
        <w:fldChar w:fldCharType="end"/>
      </w:r>
      <w:r w:rsidR="00D64794" w:rsidRPr="00F64D8B">
        <w:rPr>
          <w:rFonts w:ascii="Times New Roman" w:hAnsi="Times New Roman" w:cs="Times New Roman"/>
          <w:sz w:val="24"/>
          <w:szCs w:val="24"/>
          <w:lang w:val="en-CA"/>
        </w:rPr>
        <w:t xml:space="preserve"> further improved </w:t>
      </w:r>
      <w:r w:rsidR="003B3742" w:rsidRPr="00F64D8B">
        <w:rPr>
          <w:rFonts w:ascii="Times New Roman" w:hAnsi="Times New Roman" w:cs="Times New Roman"/>
          <w:sz w:val="24"/>
          <w:szCs w:val="24"/>
          <w:lang w:val="en-CA"/>
        </w:rPr>
        <w:t xml:space="preserve">the </w:t>
      </w:r>
      <w:r w:rsidR="00D64794" w:rsidRPr="00F64D8B">
        <w:rPr>
          <w:rFonts w:ascii="Times New Roman" w:hAnsi="Times New Roman" w:cs="Times New Roman"/>
          <w:sz w:val="24"/>
          <w:szCs w:val="24"/>
          <w:lang w:val="en-CA"/>
        </w:rPr>
        <w:t>sensitivity (</w:t>
      </w:r>
      <w:r w:rsidR="003B3742" w:rsidRPr="00F64D8B">
        <w:rPr>
          <w:rFonts w:ascii="Times New Roman" w:hAnsi="Times New Roman" w:cs="Times New Roman"/>
          <w:sz w:val="24"/>
          <w:szCs w:val="24"/>
          <w:lang w:val="en-CA"/>
        </w:rPr>
        <w:t xml:space="preserve">63% to </w:t>
      </w:r>
      <w:r w:rsidR="00D64794" w:rsidRPr="00F64D8B">
        <w:rPr>
          <w:rFonts w:ascii="Times New Roman" w:hAnsi="Times New Roman" w:cs="Times New Roman"/>
          <w:sz w:val="24"/>
          <w:szCs w:val="24"/>
          <w:lang w:val="en-CA"/>
        </w:rPr>
        <w:t>84%)</w:t>
      </w:r>
      <w:r w:rsidR="003B3742" w:rsidRPr="00F64D8B">
        <w:rPr>
          <w:rFonts w:ascii="Times New Roman" w:hAnsi="Times New Roman" w:cs="Times New Roman"/>
          <w:sz w:val="24"/>
          <w:szCs w:val="24"/>
          <w:lang w:val="en-CA"/>
        </w:rPr>
        <w:t>.</w:t>
      </w:r>
      <w:r w:rsidR="00A2472B" w:rsidRPr="00F64D8B">
        <w:rPr>
          <w:rFonts w:ascii="Times New Roman" w:hAnsi="Times New Roman" w:cs="Times New Roman"/>
          <w:sz w:val="24"/>
          <w:szCs w:val="24"/>
          <w:lang w:val="en-CA"/>
        </w:rPr>
        <w:t xml:space="preserve"> </w:t>
      </w:r>
      <w:r w:rsidR="00D5686B" w:rsidRPr="00F64D8B">
        <w:rPr>
          <w:rFonts w:ascii="Times New Roman" w:hAnsi="Times New Roman" w:cs="Times New Roman"/>
          <w:sz w:val="24"/>
          <w:szCs w:val="24"/>
          <w:lang w:val="en-CA"/>
        </w:rPr>
        <w:t xml:space="preserve">However, the main limitation of </w:t>
      </w:r>
      <w:r w:rsidR="003B3742" w:rsidRPr="00F64D8B">
        <w:rPr>
          <w:rFonts w:ascii="Times New Roman" w:hAnsi="Times New Roman" w:cs="Times New Roman"/>
          <w:sz w:val="24"/>
          <w:szCs w:val="24"/>
          <w:lang w:val="en-CA"/>
        </w:rPr>
        <w:t>AVA</w:t>
      </w:r>
      <w:r w:rsidR="003B3742" w:rsidRPr="00F64D8B">
        <w:rPr>
          <w:rFonts w:ascii="Times New Roman" w:hAnsi="Times New Roman" w:cs="Times New Roman"/>
          <w:sz w:val="24"/>
          <w:szCs w:val="24"/>
          <w:vertAlign w:val="subscript"/>
          <w:lang w:val="en-CA"/>
        </w:rPr>
        <w:t>Peak</w:t>
      </w:r>
      <w:r w:rsidR="003B3742" w:rsidRPr="00F64D8B">
        <w:rPr>
          <w:rFonts w:ascii="Times New Roman" w:hAnsi="Times New Roman" w:cs="Times New Roman"/>
          <w:sz w:val="24"/>
          <w:szCs w:val="24"/>
          <w:lang w:val="en-CA"/>
        </w:rPr>
        <w:t xml:space="preserve"> </w:t>
      </w:r>
      <w:r w:rsidR="00D5686B" w:rsidRPr="00F64D8B">
        <w:rPr>
          <w:rFonts w:ascii="Times New Roman" w:hAnsi="Times New Roman" w:cs="Times New Roman"/>
          <w:sz w:val="24"/>
          <w:szCs w:val="24"/>
          <w:lang w:val="en-CA"/>
        </w:rPr>
        <w:t xml:space="preserve">criteria is the relatively low specificity. Given that a large proportion of patients </w:t>
      </w:r>
      <w:r w:rsidR="003B3742" w:rsidRPr="00F64D8B">
        <w:rPr>
          <w:rFonts w:ascii="Times New Roman" w:hAnsi="Times New Roman" w:cs="Times New Roman"/>
          <w:sz w:val="24"/>
          <w:szCs w:val="24"/>
          <w:lang w:val="en-CA"/>
        </w:rPr>
        <w:t>fail to achieve a</w:t>
      </w:r>
      <w:r w:rsidR="00CB62A1" w:rsidRPr="00F64D8B">
        <w:rPr>
          <w:rFonts w:ascii="Times New Roman" w:hAnsi="Times New Roman" w:cs="Times New Roman"/>
          <w:sz w:val="24"/>
          <w:szCs w:val="24"/>
          <w:lang w:val="en-CA"/>
        </w:rPr>
        <w:t xml:space="preserve"> </w:t>
      </w:r>
      <w:r w:rsidR="00D5686B" w:rsidRPr="00F64D8B">
        <w:rPr>
          <w:rFonts w:ascii="Times New Roman" w:hAnsi="Times New Roman" w:cs="Times New Roman"/>
          <w:sz w:val="24"/>
          <w:szCs w:val="24"/>
          <w:lang w:val="en-CA"/>
        </w:rPr>
        <w:t xml:space="preserve">normal flow </w:t>
      </w:r>
      <w:r w:rsidR="003B3742" w:rsidRPr="00F64D8B">
        <w:rPr>
          <w:rFonts w:ascii="Times New Roman" w:hAnsi="Times New Roman" w:cs="Times New Roman"/>
          <w:sz w:val="24"/>
          <w:szCs w:val="24"/>
          <w:lang w:val="en-CA"/>
        </w:rPr>
        <w:t>rate of 250 ml/s with</w:t>
      </w:r>
      <w:r w:rsidR="00814D3A" w:rsidRPr="00F64D8B">
        <w:rPr>
          <w:rFonts w:ascii="Times New Roman" w:hAnsi="Times New Roman" w:cs="Times New Roman"/>
          <w:sz w:val="24"/>
          <w:szCs w:val="24"/>
          <w:lang w:val="en-CA"/>
        </w:rPr>
        <w:t xml:space="preserve"> </w:t>
      </w:r>
      <w:r w:rsidR="003B3742" w:rsidRPr="00F64D8B">
        <w:rPr>
          <w:rFonts w:ascii="Times New Roman" w:hAnsi="Times New Roman" w:cs="Times New Roman"/>
          <w:sz w:val="24"/>
          <w:szCs w:val="24"/>
          <w:lang w:val="en-CA"/>
        </w:rPr>
        <w:t>stress</w:t>
      </w:r>
      <w:r w:rsidR="00D5686B" w:rsidRPr="00F64D8B">
        <w:rPr>
          <w:rFonts w:ascii="Times New Roman" w:hAnsi="Times New Roman" w:cs="Times New Roman"/>
          <w:sz w:val="24"/>
          <w:szCs w:val="24"/>
          <w:lang w:val="en-CA"/>
        </w:rPr>
        <w:t xml:space="preserve">, </w:t>
      </w:r>
      <w:r w:rsidR="000E3FDD" w:rsidRPr="00F64D8B">
        <w:rPr>
          <w:rFonts w:ascii="Times New Roman" w:hAnsi="Times New Roman" w:cs="Times New Roman"/>
          <w:sz w:val="24"/>
          <w:szCs w:val="24"/>
          <w:lang w:val="en-CA"/>
        </w:rPr>
        <w:t>AVA</w:t>
      </w:r>
      <w:r w:rsidR="000E3FDD" w:rsidRPr="00F64D8B">
        <w:rPr>
          <w:rFonts w:ascii="Times New Roman" w:hAnsi="Times New Roman" w:cs="Times New Roman"/>
          <w:sz w:val="24"/>
          <w:szCs w:val="24"/>
          <w:vertAlign w:val="subscript"/>
          <w:lang w:val="en-CA"/>
        </w:rPr>
        <w:t>Peak</w:t>
      </w:r>
      <w:r w:rsidR="008B4B7A" w:rsidRPr="00F64D8B">
        <w:rPr>
          <w:rFonts w:ascii="Times New Roman" w:hAnsi="Times New Roman" w:cs="Times New Roman"/>
          <w:sz w:val="24"/>
          <w:szCs w:val="24"/>
          <w:lang w:val="en-CA"/>
        </w:rPr>
        <w:t xml:space="preserve"> may </w:t>
      </w:r>
      <w:r w:rsidR="000E3FDD" w:rsidRPr="00F64D8B">
        <w:rPr>
          <w:rFonts w:ascii="Times New Roman" w:hAnsi="Times New Roman" w:cs="Times New Roman"/>
          <w:sz w:val="24"/>
          <w:szCs w:val="24"/>
          <w:lang w:val="en-CA"/>
        </w:rPr>
        <w:t>still be</w:t>
      </w:r>
      <w:r w:rsidR="008B4B7A" w:rsidRPr="00F64D8B">
        <w:rPr>
          <w:rFonts w:ascii="Times New Roman" w:hAnsi="Times New Roman" w:cs="Times New Roman"/>
          <w:sz w:val="24"/>
          <w:szCs w:val="24"/>
          <w:lang w:val="en-CA"/>
        </w:rPr>
        <w:t xml:space="preserve"> pseudo-severe </w:t>
      </w:r>
      <w:r w:rsidR="000E3FDD" w:rsidRPr="00F64D8B">
        <w:rPr>
          <w:rFonts w:ascii="Times New Roman" w:hAnsi="Times New Roman" w:cs="Times New Roman"/>
          <w:sz w:val="24"/>
          <w:szCs w:val="24"/>
          <w:lang w:val="en-CA"/>
        </w:rPr>
        <w:t xml:space="preserve">due to </w:t>
      </w:r>
      <w:r w:rsidR="00E76FC7" w:rsidRPr="00F64D8B">
        <w:rPr>
          <w:rFonts w:ascii="Times New Roman" w:hAnsi="Times New Roman" w:cs="Times New Roman"/>
          <w:sz w:val="24"/>
          <w:szCs w:val="24"/>
          <w:lang w:val="en-CA"/>
        </w:rPr>
        <w:t>a</w:t>
      </w:r>
      <w:r w:rsidR="000E3FDD" w:rsidRPr="00F64D8B">
        <w:rPr>
          <w:rFonts w:ascii="Times New Roman" w:hAnsi="Times New Roman" w:cs="Times New Roman"/>
          <w:sz w:val="24"/>
          <w:szCs w:val="24"/>
          <w:lang w:val="en-CA"/>
        </w:rPr>
        <w:t xml:space="preserve"> persist</w:t>
      </w:r>
      <w:r w:rsidR="00E76FC7" w:rsidRPr="00F64D8B">
        <w:rPr>
          <w:rFonts w:ascii="Times New Roman" w:hAnsi="Times New Roman" w:cs="Times New Roman"/>
          <w:sz w:val="24"/>
          <w:szCs w:val="24"/>
          <w:lang w:val="en-CA"/>
        </w:rPr>
        <w:t>e</w:t>
      </w:r>
      <w:r w:rsidR="000E3FDD" w:rsidRPr="00F64D8B">
        <w:rPr>
          <w:rFonts w:ascii="Times New Roman" w:hAnsi="Times New Roman" w:cs="Times New Roman"/>
          <w:sz w:val="24"/>
          <w:szCs w:val="24"/>
          <w:lang w:val="en-CA"/>
        </w:rPr>
        <w:t>nt</w:t>
      </w:r>
      <w:r w:rsidR="008B4B7A" w:rsidRPr="00F64D8B">
        <w:rPr>
          <w:rFonts w:ascii="Times New Roman" w:hAnsi="Times New Roman" w:cs="Times New Roman"/>
          <w:sz w:val="24"/>
          <w:szCs w:val="24"/>
          <w:lang w:val="en-CA"/>
        </w:rPr>
        <w:t xml:space="preserve"> low flow state</w:t>
      </w:r>
      <w:r w:rsidR="00D5686B" w:rsidRPr="00F64D8B">
        <w:rPr>
          <w:rFonts w:ascii="Times New Roman" w:hAnsi="Times New Roman" w:cs="Times New Roman"/>
          <w:sz w:val="24"/>
          <w:szCs w:val="24"/>
          <w:lang w:val="en-CA"/>
        </w:rPr>
        <w:t>.</w:t>
      </w:r>
      <w:r w:rsidR="008B4B7A" w:rsidRPr="00F64D8B">
        <w:rPr>
          <w:rFonts w:ascii="Times New Roman" w:hAnsi="Times New Roman" w:cs="Times New Roman"/>
          <w:sz w:val="24"/>
          <w:szCs w:val="24"/>
          <w:lang w:val="en-CA"/>
        </w:rPr>
        <w:t xml:space="preserve"> </w:t>
      </w:r>
      <w:r w:rsidR="000E3FDD" w:rsidRPr="00F64D8B">
        <w:rPr>
          <w:rFonts w:ascii="Times New Roman" w:hAnsi="Times New Roman" w:cs="Times New Roman"/>
          <w:sz w:val="24"/>
          <w:szCs w:val="24"/>
          <w:lang w:val="en-CA"/>
        </w:rPr>
        <w:t>Using the combination of MG</w:t>
      </w:r>
      <w:r w:rsidR="000E3FDD" w:rsidRPr="00F64D8B">
        <w:rPr>
          <w:rFonts w:ascii="Times New Roman" w:hAnsi="Times New Roman" w:cs="Times New Roman"/>
          <w:sz w:val="24"/>
          <w:szCs w:val="24"/>
          <w:vertAlign w:val="subscript"/>
          <w:lang w:val="en-CA"/>
        </w:rPr>
        <w:t>Peak</w:t>
      </w:r>
      <w:r w:rsidR="000E3FDD" w:rsidRPr="00F64D8B">
        <w:rPr>
          <w:rFonts w:ascii="Times New Roman" w:hAnsi="Times New Roman" w:cs="Times New Roman"/>
          <w:sz w:val="24"/>
          <w:szCs w:val="24"/>
          <w:lang w:val="en-CA"/>
        </w:rPr>
        <w:t>≥ 40 mmHg and AVA</w:t>
      </w:r>
      <w:r w:rsidR="000E3FDD" w:rsidRPr="00F64D8B">
        <w:rPr>
          <w:rFonts w:ascii="Times New Roman" w:hAnsi="Times New Roman" w:cs="Times New Roman"/>
          <w:sz w:val="24"/>
          <w:szCs w:val="24"/>
          <w:vertAlign w:val="subscript"/>
          <w:lang w:val="en-CA"/>
        </w:rPr>
        <w:t>Peak</w:t>
      </w:r>
      <w:r w:rsidR="000E3FDD" w:rsidRPr="00F64D8B">
        <w:rPr>
          <w:rFonts w:ascii="Times New Roman" w:hAnsi="Times New Roman" w:cs="Times New Roman"/>
          <w:sz w:val="24"/>
          <w:szCs w:val="24"/>
          <w:lang w:val="en-CA"/>
        </w:rPr>
        <w:t xml:space="preserve"> ≤ 1.0 cm</w:t>
      </w:r>
      <w:r w:rsidR="000E3FDD" w:rsidRPr="00F64D8B">
        <w:rPr>
          <w:rFonts w:ascii="Times New Roman" w:hAnsi="Times New Roman" w:cs="Times New Roman"/>
          <w:sz w:val="24"/>
          <w:szCs w:val="24"/>
          <w:vertAlign w:val="superscript"/>
          <w:lang w:val="en-CA"/>
        </w:rPr>
        <w:t xml:space="preserve">2 </w:t>
      </w:r>
      <w:r w:rsidR="000E3FDD" w:rsidRPr="00F64D8B">
        <w:rPr>
          <w:rFonts w:ascii="Times New Roman" w:hAnsi="Times New Roman" w:cs="Times New Roman"/>
          <w:sz w:val="24"/>
          <w:szCs w:val="24"/>
          <w:lang w:val="en-CA"/>
        </w:rPr>
        <w:t>as proposed in the ACC/AHA guidelines improves the specificity, but has a low sensitivity at only 22% and %</w:t>
      </w:r>
      <w:r w:rsidR="00A9357D" w:rsidRPr="00F64D8B">
        <w:rPr>
          <w:rFonts w:ascii="Times New Roman" w:hAnsi="Times New Roman" w:cs="Times New Roman"/>
          <w:sz w:val="24"/>
          <w:szCs w:val="24"/>
          <w:lang w:val="en-CA"/>
        </w:rPr>
        <w:t xml:space="preserve"> </w:t>
      </w:r>
      <w:r w:rsidR="000E3FDD" w:rsidRPr="00F64D8B">
        <w:rPr>
          <w:rFonts w:ascii="Times New Roman" w:hAnsi="Times New Roman" w:cs="Times New Roman"/>
          <w:sz w:val="24"/>
          <w:szCs w:val="24"/>
          <w:lang w:val="en-CA"/>
        </w:rPr>
        <w:t xml:space="preserve">correct classification of only 47% in our study cohort. </w:t>
      </w:r>
      <w:r w:rsidR="008B4B7A" w:rsidRPr="00F64D8B">
        <w:rPr>
          <w:rFonts w:ascii="Times New Roman" w:hAnsi="Times New Roman" w:cs="Times New Roman"/>
          <w:sz w:val="24"/>
          <w:szCs w:val="24"/>
          <w:lang w:val="en-CA"/>
        </w:rPr>
        <w:t xml:space="preserve">The projected AVA at </w:t>
      </w:r>
      <w:r w:rsidR="00A9357D" w:rsidRPr="00F64D8B">
        <w:rPr>
          <w:rFonts w:ascii="Times New Roman" w:hAnsi="Times New Roman" w:cs="Times New Roman"/>
          <w:sz w:val="24"/>
          <w:szCs w:val="24"/>
          <w:lang w:val="en-CA"/>
        </w:rPr>
        <w:t xml:space="preserve">a </w:t>
      </w:r>
      <w:r w:rsidR="008B4B7A" w:rsidRPr="00F64D8B">
        <w:rPr>
          <w:rFonts w:ascii="Times New Roman" w:hAnsi="Times New Roman" w:cs="Times New Roman"/>
          <w:sz w:val="24"/>
          <w:szCs w:val="24"/>
          <w:lang w:val="en-CA"/>
        </w:rPr>
        <w:t>normal flow overcomes</w:t>
      </w:r>
      <w:r w:rsidR="00A9357D" w:rsidRPr="00F64D8B">
        <w:rPr>
          <w:rFonts w:ascii="Times New Roman" w:hAnsi="Times New Roman" w:cs="Times New Roman"/>
          <w:sz w:val="24"/>
          <w:szCs w:val="24"/>
          <w:lang w:val="en-CA"/>
        </w:rPr>
        <w:t xml:space="preserve"> </w:t>
      </w:r>
      <w:r w:rsidR="008B4B7A" w:rsidRPr="00F64D8B">
        <w:rPr>
          <w:rFonts w:ascii="Times New Roman" w:hAnsi="Times New Roman" w:cs="Times New Roman"/>
          <w:sz w:val="24"/>
          <w:szCs w:val="24"/>
          <w:lang w:val="en-CA"/>
        </w:rPr>
        <w:t>the flow-dependency of MG</w:t>
      </w:r>
      <w:r w:rsidR="00A9357D" w:rsidRPr="00F64D8B">
        <w:rPr>
          <w:rFonts w:ascii="Times New Roman" w:hAnsi="Times New Roman" w:cs="Times New Roman"/>
          <w:sz w:val="24"/>
          <w:szCs w:val="24"/>
          <w:vertAlign w:val="subscript"/>
          <w:lang w:val="en-CA"/>
        </w:rPr>
        <w:t>Peak</w:t>
      </w:r>
      <w:r w:rsidR="008B4B7A" w:rsidRPr="00F64D8B">
        <w:rPr>
          <w:rFonts w:ascii="Times New Roman" w:hAnsi="Times New Roman" w:cs="Times New Roman"/>
          <w:sz w:val="24"/>
          <w:szCs w:val="24"/>
          <w:lang w:val="en-CA"/>
        </w:rPr>
        <w:t xml:space="preserve"> and AVA</w:t>
      </w:r>
      <w:r w:rsidR="00A9357D" w:rsidRPr="00F64D8B">
        <w:rPr>
          <w:rFonts w:ascii="Times New Roman" w:hAnsi="Times New Roman" w:cs="Times New Roman"/>
          <w:sz w:val="24"/>
          <w:szCs w:val="24"/>
          <w:vertAlign w:val="subscript"/>
          <w:lang w:val="en-CA"/>
        </w:rPr>
        <w:t>Peak</w:t>
      </w:r>
      <w:r w:rsidR="008B4B7A" w:rsidRPr="00F64D8B">
        <w:rPr>
          <w:rFonts w:ascii="Times New Roman" w:hAnsi="Times New Roman" w:cs="Times New Roman"/>
          <w:sz w:val="24"/>
          <w:szCs w:val="24"/>
          <w:lang w:val="en-CA"/>
        </w:rPr>
        <w:t>, and thereby improves the accuracy of DSE for the identification of TSAS</w:t>
      </w:r>
      <w:r w:rsidR="00CB62A1" w:rsidRPr="00F64D8B">
        <w:rPr>
          <w:rFonts w:ascii="Times New Roman" w:hAnsi="Times New Roman" w:cs="Times New Roman"/>
          <w:sz w:val="24"/>
          <w:szCs w:val="24"/>
          <w:lang w:val="en-CA"/>
        </w:rPr>
        <w:t xml:space="preserve"> </w:t>
      </w:r>
      <w:r w:rsidR="00A9357D" w:rsidRPr="00F64D8B">
        <w:rPr>
          <w:rFonts w:ascii="Times New Roman" w:hAnsi="Times New Roman" w:cs="Times New Roman"/>
          <w:sz w:val="24"/>
          <w:szCs w:val="24"/>
          <w:lang w:val="en-CA"/>
        </w:rPr>
        <w:t>and PSAS</w:t>
      </w:r>
      <w:r w:rsidR="008B4B7A" w:rsidRPr="00F64D8B">
        <w:rPr>
          <w:rFonts w:ascii="Times New Roman" w:hAnsi="Times New Roman" w:cs="Times New Roman"/>
          <w:sz w:val="24"/>
          <w:szCs w:val="24"/>
          <w:lang w:val="en-CA"/>
        </w:rPr>
        <w:t>. However, a minimum 15% increase in</w:t>
      </w:r>
      <w:r w:rsidR="00EE05FE" w:rsidRPr="00F64D8B">
        <w:rPr>
          <w:rFonts w:ascii="Times New Roman" w:hAnsi="Times New Roman" w:cs="Times New Roman"/>
          <w:sz w:val="24"/>
          <w:szCs w:val="24"/>
          <w:lang w:val="en-CA"/>
        </w:rPr>
        <w:t xml:space="preserve"> mean</w:t>
      </w:r>
      <w:r w:rsidR="008B4B7A" w:rsidRPr="00F64D8B">
        <w:rPr>
          <w:rFonts w:ascii="Times New Roman" w:hAnsi="Times New Roman" w:cs="Times New Roman"/>
          <w:sz w:val="24"/>
          <w:szCs w:val="24"/>
          <w:lang w:val="en-CA"/>
        </w:rPr>
        <w:t xml:space="preserve"> </w:t>
      </w:r>
      <w:r w:rsidR="00A9357D" w:rsidRPr="00F64D8B">
        <w:rPr>
          <w:rFonts w:ascii="Times New Roman" w:hAnsi="Times New Roman" w:cs="Times New Roman"/>
          <w:sz w:val="24"/>
          <w:szCs w:val="24"/>
          <w:lang w:val="en-CA"/>
        </w:rPr>
        <w:t xml:space="preserve">transvalvular </w:t>
      </w:r>
      <w:r w:rsidR="008B4B7A" w:rsidRPr="00F64D8B">
        <w:rPr>
          <w:rFonts w:ascii="Times New Roman" w:hAnsi="Times New Roman" w:cs="Times New Roman"/>
          <w:sz w:val="24"/>
          <w:szCs w:val="24"/>
          <w:lang w:val="en-CA"/>
        </w:rPr>
        <w:t xml:space="preserve">flow rate is required to obtain a reliable estimate of </w:t>
      </w:r>
      <w:r w:rsidR="00A9357D" w:rsidRPr="00F64D8B">
        <w:rPr>
          <w:rFonts w:ascii="Times New Roman" w:hAnsi="Times New Roman" w:cs="Times New Roman"/>
          <w:sz w:val="24"/>
          <w:szCs w:val="24"/>
          <w:lang w:val="en-CA"/>
        </w:rPr>
        <w:t>AVA</w:t>
      </w:r>
      <w:r w:rsidR="00A9357D" w:rsidRPr="00F64D8B">
        <w:rPr>
          <w:rFonts w:ascii="Times New Roman" w:hAnsi="Times New Roman" w:cs="Times New Roman"/>
          <w:sz w:val="24"/>
          <w:szCs w:val="24"/>
          <w:vertAlign w:val="subscript"/>
          <w:lang w:val="en-CA"/>
        </w:rPr>
        <w:t>Proj</w:t>
      </w:r>
      <w:r w:rsidR="008B4B7A" w:rsidRPr="00F64D8B">
        <w:rPr>
          <w:rFonts w:ascii="Times New Roman" w:hAnsi="Times New Roman" w:cs="Times New Roman"/>
          <w:sz w:val="24"/>
          <w:szCs w:val="24"/>
          <w:lang w:val="en-CA"/>
        </w:rPr>
        <w:t xml:space="preserve"> </w:t>
      </w:r>
      <w:r w:rsidR="005A5B4F" w:rsidRPr="00F64D8B">
        <w:rPr>
          <w:rFonts w:ascii="Times New Roman" w:hAnsi="Times New Roman" w:cs="Times New Roman"/>
          <w:sz w:val="24"/>
          <w:szCs w:val="24"/>
          <w:lang w:val="en-CA"/>
        </w:rPr>
        <w:t>during DSE</w:t>
      </w:r>
      <w:r w:rsidR="00B438A2"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r>
      <w:r w:rsidR="00302984" w:rsidRPr="00F64D8B">
        <w:rPr>
          <w:rFonts w:ascii="Times New Roman" w:hAnsi="Times New Roman" w:cs="Times New Roman"/>
          <w:sz w:val="24"/>
          <w:szCs w:val="24"/>
          <w:lang w:val="en-CA"/>
        </w:rPr>
        <w:instrText xml:space="preserve"> ADDIN EN.CITE &lt;EndNote&gt;&lt;Cite&gt;&lt;Author&gt;Clavel&lt;/Author&gt;&lt;Year&gt;2010&lt;/Year&gt;&lt;RecNum&gt;11796&lt;/RecNum&gt;&lt;DisplayText&gt;(9)&lt;/DisplayText&gt;&lt;record&gt;&lt;rec-number&gt;11796&lt;/rec-number&gt;&lt;foreign-keys&gt;&lt;key app="EN" db-id="a00r2xsprrpt07e2dt35s2ztfadevpxdd5s5" timestamp="1457963362"&gt;11796&lt;/key&gt;&lt;/foreign-keys&gt;&lt;ref-type name="Journal Article"&gt;17&lt;/ref-type&gt;&lt;contributors&gt;&lt;authors&gt;&lt;author&gt;Clavel, M.A.&lt;/author&gt;&lt;author&gt;Burwash, I.G.&lt;/author&gt;&lt;author&gt;Mundigler, G.&lt;/author&gt;&lt;author&gt;Dumesnil, J.G.&lt;/author&gt;&lt;author&gt;Baumgartner, H.&lt;/author&gt;&lt;author&gt;Bergler-Klein, J.&lt;/author&gt;&lt;author&gt;Sénéchal, M.&lt;/author&gt;&lt;author&gt;Mathieu, P.&lt;/author&gt;&lt;author&gt;Couture, C.&lt;/author&gt;&lt;author&gt;Beanlands, R.&lt;/author&gt;&lt;author&gt;Pibarot, P.&lt;/author&gt;&lt;/authors&gt;&lt;/contributors&gt;&lt;titles&gt;&lt;title&gt;Validation of conventional and simplified methods to calculate projected valve area at normal flow rate in patients with low flow, low gradient aortic stenosis: the multicenter TOPAS (True or Pseudo Severe Aortic Stenosis) study&lt;/title&gt;&lt;secondary-title&gt;J Am Soc Echocardiogr&lt;/secondary-title&gt;&lt;/titles&gt;&lt;periodical&gt;&lt;full-title&gt;J Am Soc Echocardiogr&lt;/full-title&gt;&lt;/periodical&gt;&lt;pages&gt;380-386&lt;/pages&gt;&lt;volume&gt;23&lt;/volume&gt;&lt;number&gt;4&lt;/number&gt;&lt;reprint-edition&gt;Not in File&lt;/reprint-edition&gt;&lt;keywords&gt;&lt;keyword&gt;Aortic stenosis&lt;/keyword&gt;&lt;keyword&gt;Area&lt;/keyword&gt;&lt;keyword&gt;Low&lt;/keyword&gt;&lt;keyword&gt;Method&lt;/keyword&gt;&lt;keyword&gt;methods&lt;/keyword&gt;&lt;keyword&gt;Normal&lt;/keyword&gt;&lt;keyword&gt;Stenosis&lt;/keyword&gt;&lt;keyword&gt;Valve&lt;/keyword&gt;&lt;keyword&gt;Valve area&lt;/keyword&gt;&lt;/keywords&gt;&lt;dates&gt;&lt;year&gt;2010&lt;/year&gt;&lt;pub-dates&gt;&lt;date&gt;4/2010&lt;/date&gt;&lt;/pub-dates&gt;&lt;/dates&gt;&lt;label&gt;12030&lt;/label&gt;&lt;urls&gt;&lt;related-urls&gt;&lt;url&gt;&lt;style face="underline" font="default" size="100%"&gt;http://www.ncbi.nlm.nih.gov/pubmed/20362927&lt;/style&gt;&lt;/url&gt;&lt;/related-urls&gt;&lt;/urls&gt;&lt;/record&gt;&lt;/Cite&gt;&lt;/EndNote&gt;</w:instrText>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(9)</w:t>
      </w:r>
      <w:r w:rsidR="00E30435" w:rsidRPr="00F64D8B">
        <w:rPr>
          <w:rFonts w:ascii="Times New Roman" w:hAnsi="Times New Roman" w:cs="Times New Roman"/>
          <w:sz w:val="24"/>
          <w:szCs w:val="24"/>
          <w:lang w:val="en-CA"/>
        </w:rPr>
        <w:fldChar w:fldCharType="end"/>
      </w:r>
      <w:r w:rsidR="00B438A2" w:rsidRPr="00F64D8B">
        <w:rPr>
          <w:rFonts w:ascii="Times New Roman" w:hAnsi="Times New Roman" w:cs="Times New Roman"/>
          <w:sz w:val="24"/>
          <w:szCs w:val="24"/>
          <w:lang w:val="en-CA"/>
        </w:rPr>
        <w:t xml:space="preserve">. </w:t>
      </w:r>
      <w:r w:rsidR="008B4B7A" w:rsidRPr="00F64D8B">
        <w:rPr>
          <w:rFonts w:ascii="Times New Roman" w:hAnsi="Times New Roman" w:cs="Times New Roman"/>
          <w:sz w:val="24"/>
          <w:szCs w:val="24"/>
          <w:lang w:val="en-CA"/>
        </w:rPr>
        <w:t xml:space="preserve">In patients with </w:t>
      </w:r>
      <w:r w:rsidR="00A9357D" w:rsidRPr="00F64D8B">
        <w:rPr>
          <w:rFonts w:ascii="Times New Roman" w:hAnsi="Times New Roman" w:cs="Times New Roman"/>
          <w:sz w:val="24"/>
          <w:szCs w:val="24"/>
          <w:lang w:val="en-CA"/>
        </w:rPr>
        <w:t xml:space="preserve">low LVEF </w:t>
      </w:r>
      <w:r w:rsidR="00EE05FE" w:rsidRPr="00F64D8B">
        <w:rPr>
          <w:rFonts w:ascii="Times New Roman" w:hAnsi="Times New Roman" w:cs="Times New Roman"/>
          <w:sz w:val="24"/>
          <w:szCs w:val="24"/>
          <w:lang w:val="en-CA"/>
        </w:rPr>
        <w:t>LF</w:t>
      </w:r>
      <w:r w:rsidR="00A9357D" w:rsidRPr="00F64D8B">
        <w:rPr>
          <w:rFonts w:ascii="Times New Roman" w:hAnsi="Times New Roman" w:cs="Times New Roman"/>
          <w:sz w:val="24"/>
          <w:szCs w:val="24"/>
          <w:lang w:val="en-CA"/>
        </w:rPr>
        <w:t>-</w:t>
      </w:r>
      <w:r w:rsidR="00EE05FE" w:rsidRPr="00F64D8B">
        <w:rPr>
          <w:rFonts w:ascii="Times New Roman" w:hAnsi="Times New Roman" w:cs="Times New Roman"/>
          <w:sz w:val="24"/>
          <w:szCs w:val="24"/>
          <w:lang w:val="en-CA"/>
        </w:rPr>
        <w:t xml:space="preserve">LG AS and </w:t>
      </w:r>
      <w:r w:rsidR="00DF3C88" w:rsidRPr="00F64D8B">
        <w:rPr>
          <w:rFonts w:ascii="Times New Roman" w:hAnsi="Times New Roman" w:cs="Times New Roman"/>
          <w:sz w:val="24"/>
          <w:szCs w:val="24"/>
          <w:lang w:val="en-CA"/>
        </w:rPr>
        <w:t xml:space="preserve">no or minimal </w:t>
      </w:r>
      <w:r w:rsidR="008B4B7A" w:rsidRPr="00F64D8B">
        <w:rPr>
          <w:rFonts w:ascii="Times New Roman" w:hAnsi="Times New Roman" w:cs="Times New Roman"/>
          <w:sz w:val="24"/>
          <w:szCs w:val="24"/>
          <w:lang w:val="en-CA"/>
        </w:rPr>
        <w:t xml:space="preserve">increase </w:t>
      </w:r>
      <w:r w:rsidR="00DF3C88" w:rsidRPr="00F64D8B">
        <w:rPr>
          <w:rFonts w:ascii="Times New Roman" w:hAnsi="Times New Roman" w:cs="Times New Roman"/>
          <w:sz w:val="24"/>
          <w:szCs w:val="24"/>
          <w:lang w:val="en-CA"/>
        </w:rPr>
        <w:t xml:space="preserve">(&lt; 15%) </w:t>
      </w:r>
      <w:r w:rsidR="008B4B7A" w:rsidRPr="00F64D8B">
        <w:rPr>
          <w:rFonts w:ascii="Times New Roman" w:hAnsi="Times New Roman" w:cs="Times New Roman"/>
          <w:sz w:val="24"/>
          <w:szCs w:val="24"/>
          <w:lang w:val="en-CA"/>
        </w:rPr>
        <w:t>in flow rate (</w:t>
      </w:r>
      <w:r w:rsidR="005A5B4F" w:rsidRPr="00F64D8B">
        <w:rPr>
          <w:rFonts w:ascii="Times New Roman" w:hAnsi="Times New Roman" w:cs="Times New Roman"/>
          <w:sz w:val="24"/>
          <w:szCs w:val="24"/>
          <w:lang w:val="en-CA"/>
        </w:rPr>
        <w:t>11</w:t>
      </w:r>
      <w:r w:rsidR="008B4B7A" w:rsidRPr="00F64D8B">
        <w:rPr>
          <w:rFonts w:ascii="Times New Roman" w:hAnsi="Times New Roman" w:cs="Times New Roman"/>
          <w:sz w:val="24"/>
          <w:szCs w:val="24"/>
          <w:lang w:val="en-CA"/>
        </w:rPr>
        <w:t>% of the patients in the present series), it is</w:t>
      </w:r>
      <w:r w:rsidR="00CB62A1" w:rsidRPr="00F64D8B">
        <w:rPr>
          <w:rFonts w:ascii="Times New Roman" w:hAnsi="Times New Roman" w:cs="Times New Roman"/>
          <w:sz w:val="24"/>
          <w:szCs w:val="24"/>
          <w:lang w:val="en-CA"/>
        </w:rPr>
        <w:t xml:space="preserve"> </w:t>
      </w:r>
      <w:r w:rsidR="00A9357D" w:rsidRPr="00F64D8B">
        <w:rPr>
          <w:rFonts w:ascii="Times New Roman" w:hAnsi="Times New Roman" w:cs="Times New Roman"/>
          <w:sz w:val="24"/>
          <w:szCs w:val="24"/>
          <w:lang w:val="en-CA"/>
        </w:rPr>
        <w:t xml:space="preserve">likely </w:t>
      </w:r>
      <w:r w:rsidR="008B4B7A" w:rsidRPr="00F64D8B">
        <w:rPr>
          <w:rFonts w:ascii="Times New Roman" w:hAnsi="Times New Roman" w:cs="Times New Roman"/>
          <w:sz w:val="24"/>
          <w:szCs w:val="24"/>
          <w:lang w:val="en-CA"/>
        </w:rPr>
        <w:t>preferable to use aortic valve calcium scoring by computed tomography to corroborate stenosis severity</w:t>
      </w:r>
      <w:r w:rsidR="00B438A2"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r>
      <w:r w:rsidR="00302984" w:rsidRPr="00F64D8B">
        <w:rPr>
          <w:rFonts w:ascii="Times New Roman" w:hAnsi="Times New Roman" w:cs="Times New Roman"/>
          <w:sz w:val="24"/>
          <w:szCs w:val="24"/>
          <w:lang w:val="en-CA"/>
        </w:rPr>
        <w:instrText xml:space="preserve"> ADDIN EN.CITE &lt;EndNote&gt;&lt;Cite&gt;&lt;Author&gt;Clavel&lt;/Author&gt;&lt;Year&gt;2013&lt;/Year&gt;&lt;RecNum&gt;13583&lt;/RecNum&gt;&lt;DisplayText&gt;(10)&lt;/DisplayText&gt;&lt;record&gt;&lt;rec-number&gt;13583&lt;/rec-number&gt;&lt;foreign-keys&gt;&lt;key app="EN" db-id="a00r2xsprrpt07e2dt35s2ztfadevpxdd5s5" timestamp="1457963365"&gt;13583&lt;/key&gt;&lt;/foreign-keys&gt;&lt;ref-type name="Journal Article"&gt;17&lt;/ref-type&gt;&lt;contributors&gt;&lt;authors&gt;&lt;author&gt;Clavel, M.A.&lt;/author&gt;&lt;author&gt;Messika-Zeitoun, D.&lt;/author&gt;&lt;author&gt;Pibarot, P.&lt;/author&gt;&lt;author&gt;Aggarwal, S.&lt;/author&gt;&lt;author&gt;Malouf, J.&lt;/author&gt;&lt;author&gt;Araoz, P.&lt;/author&gt;&lt;author&gt;Michelena, H.&lt;/author&gt;&lt;author&gt;Cueff, C.&lt;/author&gt;&lt;author&gt;Larose, É.&lt;/author&gt;&lt;author&gt;Capoulade, R.&lt;/author&gt;&lt;author&gt;Vahanian, A.&lt;/author&gt;&lt;author&gt;Enriquez-Sarano, M.&lt;/author&gt;&lt;/authors&gt;&lt;/contributors&gt;&lt;titles&gt;&lt;title&gt;The complex nature of discordant severe calcified aortic valve disease grading: New insights from combined Doppler-echocardiographic and computed tomographic study&lt;/title&gt;&lt;secondary-title&gt;J Am Coll Cardiol&lt;/secondary-title&gt;&lt;/titles&gt;&lt;periodical&gt;&lt;full-title&gt;J Am Coll Cardiol&lt;/full-title&gt;&lt;/periodical&gt;&lt;pages&gt;2329-2338&lt;/pages&gt;&lt;volume&gt;62&lt;/volume&gt;&lt;number&gt;24&lt;/number&gt;&lt;reprint-edition&gt;Not in File&lt;/reprint-edition&gt;&lt;keywords&gt;&lt;keyword&gt;Aortic valve&lt;/keyword&gt;&lt;keyword&gt;Valve&lt;/keyword&gt;&lt;keyword&gt;DISEASE&lt;/keyword&gt;&lt;keyword&gt;Combined&lt;/keyword&gt;&lt;/keywords&gt;&lt;dates&gt;&lt;year&gt;2013&lt;/year&gt;&lt;pub-dates&gt;&lt;date&gt;12/17/2013&lt;/date&gt;&lt;/pub-dates&gt;&lt;/dates&gt;&lt;label&gt;13890&lt;/label&gt;&lt;urls&gt;&lt;related-urls&gt;&lt;url&gt;&lt;style face="underline" font="default" size="100%"&gt;http://www.ncbi.nlm.nih.gov/pubmed/24076528&lt;/style&gt;&lt;/url&gt;&lt;/related-urls&gt;&lt;/urls&gt;&lt;/record&gt;&lt;/Cite&gt;&lt;/EndNote&gt;</w:instrText>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(10)</w:t>
      </w:r>
      <w:r w:rsidR="00E30435" w:rsidRPr="00F64D8B">
        <w:rPr>
          <w:rFonts w:ascii="Times New Roman" w:hAnsi="Times New Roman" w:cs="Times New Roman"/>
          <w:sz w:val="24"/>
          <w:szCs w:val="24"/>
          <w:lang w:val="en-CA"/>
        </w:rPr>
        <w:fldChar w:fldCharType="end"/>
      </w:r>
      <w:r w:rsidR="00B438A2" w:rsidRPr="00F64D8B">
        <w:rPr>
          <w:rFonts w:ascii="Times New Roman" w:hAnsi="Times New Roman" w:cs="Times New Roman"/>
          <w:sz w:val="24"/>
          <w:szCs w:val="24"/>
          <w:lang w:val="en-CA"/>
        </w:rPr>
        <w:t>.</w:t>
      </w:r>
    </w:p>
    <w:p w14:paraId="7F11E5E8" w14:textId="77777777" w:rsidR="00B438A2" w:rsidRPr="00F64D8B" w:rsidRDefault="005D2BD6"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 xml:space="preserve">DSE </w:t>
      </w:r>
      <w:r w:rsidR="00A9357D" w:rsidRPr="00F64D8B">
        <w:rPr>
          <w:rFonts w:ascii="Times New Roman" w:hAnsi="Times New Roman" w:cs="Times New Roman"/>
          <w:i/>
          <w:sz w:val="24"/>
          <w:szCs w:val="24"/>
          <w:lang w:val="en-CA"/>
        </w:rPr>
        <w:t>Indices of AS Severity as P</w:t>
      </w:r>
      <w:r w:rsidRPr="00F64D8B">
        <w:rPr>
          <w:rFonts w:ascii="Times New Roman" w:hAnsi="Times New Roman" w:cs="Times New Roman"/>
          <w:i/>
          <w:sz w:val="24"/>
          <w:szCs w:val="24"/>
          <w:lang w:val="en-CA"/>
        </w:rPr>
        <w:t xml:space="preserve">redictors of </w:t>
      </w:r>
      <w:r w:rsidR="00A9357D" w:rsidRPr="00F64D8B">
        <w:rPr>
          <w:rFonts w:ascii="Times New Roman" w:hAnsi="Times New Roman" w:cs="Times New Roman"/>
          <w:i/>
          <w:sz w:val="24"/>
          <w:szCs w:val="24"/>
          <w:lang w:val="en-CA"/>
        </w:rPr>
        <w:t>M</w:t>
      </w:r>
      <w:r w:rsidRPr="00F64D8B">
        <w:rPr>
          <w:rFonts w:ascii="Times New Roman" w:hAnsi="Times New Roman" w:cs="Times New Roman"/>
          <w:i/>
          <w:sz w:val="24"/>
          <w:szCs w:val="24"/>
          <w:lang w:val="en-CA"/>
        </w:rPr>
        <w:t>ortality</w:t>
      </w:r>
    </w:p>
    <w:p w14:paraId="6CADFCC0" w14:textId="77777777" w:rsidR="00B438A2" w:rsidRPr="00F64D8B" w:rsidRDefault="00CB62A1"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There was no association between </w:t>
      </w:r>
      <w:r w:rsidR="00EE11CC" w:rsidRPr="00F64D8B">
        <w:rPr>
          <w:rFonts w:ascii="Times New Roman" w:hAnsi="Times New Roman" w:cs="Times New Roman"/>
          <w:sz w:val="24"/>
          <w:szCs w:val="24"/>
          <w:lang w:val="en-CA"/>
        </w:rPr>
        <w:t>DSE</w:t>
      </w:r>
      <w:r w:rsidR="009043CC" w:rsidRPr="00F64D8B">
        <w:rPr>
          <w:rFonts w:ascii="Times New Roman" w:hAnsi="Times New Roman" w:cs="Times New Roman"/>
          <w:sz w:val="24"/>
          <w:szCs w:val="24"/>
          <w:lang w:val="en-CA"/>
        </w:rPr>
        <w:t xml:space="preserve"> </w:t>
      </w:r>
      <w:r w:rsidR="00424F8F" w:rsidRPr="00F64D8B">
        <w:rPr>
          <w:rFonts w:ascii="Times New Roman" w:hAnsi="Times New Roman" w:cs="Times New Roman"/>
          <w:sz w:val="24"/>
          <w:szCs w:val="24"/>
          <w:lang w:val="en-CA"/>
        </w:rPr>
        <w:t>MG</w:t>
      </w:r>
      <w:r w:rsidR="00EE11CC"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w:t>
      </w:r>
      <w:r w:rsidR="004879FF" w:rsidRPr="00F64D8B">
        <w:rPr>
          <w:rFonts w:ascii="Times New Roman" w:hAnsi="Times New Roman" w:cs="Times New Roman"/>
          <w:sz w:val="24"/>
          <w:szCs w:val="24"/>
          <w:lang w:val="en-CA"/>
        </w:rPr>
        <w:t xml:space="preserve">≥40 mmHg </w:t>
      </w:r>
      <w:r w:rsidRPr="00F64D8B">
        <w:rPr>
          <w:rFonts w:ascii="Times New Roman" w:hAnsi="Times New Roman" w:cs="Times New Roman"/>
          <w:sz w:val="24"/>
          <w:szCs w:val="24"/>
          <w:lang w:val="en-CA"/>
        </w:rPr>
        <w:t xml:space="preserve">and mortality in </w:t>
      </w:r>
      <w:r w:rsidR="00EE11CC" w:rsidRPr="00F64D8B">
        <w:rPr>
          <w:rFonts w:ascii="Times New Roman" w:hAnsi="Times New Roman" w:cs="Times New Roman"/>
          <w:sz w:val="24"/>
          <w:szCs w:val="24"/>
          <w:lang w:val="en-CA"/>
        </w:rPr>
        <w:t xml:space="preserve">our low LVEF LF-LG AS </w:t>
      </w:r>
      <w:r w:rsidRPr="00F64D8B">
        <w:rPr>
          <w:rFonts w:ascii="Times New Roman" w:hAnsi="Times New Roman" w:cs="Times New Roman"/>
          <w:sz w:val="24"/>
          <w:szCs w:val="24"/>
          <w:lang w:val="en-CA"/>
        </w:rPr>
        <w:t>patients</w:t>
      </w:r>
      <w:r w:rsidR="00424F8F" w:rsidRPr="00F64D8B">
        <w:rPr>
          <w:rFonts w:ascii="Times New Roman" w:hAnsi="Times New Roman" w:cs="Times New Roman"/>
          <w:sz w:val="24"/>
          <w:szCs w:val="24"/>
          <w:lang w:val="en-CA"/>
        </w:rPr>
        <w:t xml:space="preserve"> </w:t>
      </w:r>
      <w:r w:rsidR="00E76FC7" w:rsidRPr="00F64D8B">
        <w:rPr>
          <w:rFonts w:ascii="Times New Roman" w:hAnsi="Times New Roman" w:cs="Times New Roman"/>
          <w:sz w:val="24"/>
          <w:szCs w:val="24"/>
          <w:lang w:val="en-CA"/>
        </w:rPr>
        <w:t>receiving</w:t>
      </w:r>
      <w:r w:rsidR="00E32CA1" w:rsidRPr="00F64D8B">
        <w:rPr>
          <w:rFonts w:ascii="Times New Roman" w:hAnsi="Times New Roman" w:cs="Times New Roman"/>
          <w:sz w:val="24"/>
          <w:szCs w:val="24"/>
          <w:lang w:val="en-CA"/>
        </w:rPr>
        <w:t xml:space="preserve"> </w:t>
      </w:r>
      <w:r w:rsidR="00424F8F" w:rsidRPr="00F64D8B">
        <w:rPr>
          <w:rFonts w:ascii="Times New Roman" w:hAnsi="Times New Roman" w:cs="Times New Roman"/>
          <w:sz w:val="24"/>
          <w:szCs w:val="24"/>
          <w:lang w:val="en-CA"/>
        </w:rPr>
        <w:t xml:space="preserve">medical </w:t>
      </w:r>
      <w:r w:rsidR="00EE11CC" w:rsidRPr="00F64D8B">
        <w:rPr>
          <w:rFonts w:ascii="Times New Roman" w:hAnsi="Times New Roman" w:cs="Times New Roman"/>
          <w:sz w:val="24"/>
          <w:szCs w:val="24"/>
          <w:lang w:val="en-CA"/>
        </w:rPr>
        <w:t>management</w:t>
      </w:r>
      <w:r w:rsidR="00424F8F"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This intriguing finding may</w:t>
      </w:r>
      <w:r w:rsidR="00EE05FE" w:rsidRPr="00F64D8B">
        <w:rPr>
          <w:rFonts w:ascii="Times New Roman" w:hAnsi="Times New Roman" w:cs="Times New Roman"/>
          <w:sz w:val="24"/>
          <w:szCs w:val="24"/>
          <w:lang w:val="en-CA"/>
        </w:rPr>
        <w:t xml:space="preserve"> be</w:t>
      </w:r>
      <w:r w:rsidRPr="00F64D8B">
        <w:rPr>
          <w:rFonts w:ascii="Times New Roman" w:hAnsi="Times New Roman" w:cs="Times New Roman"/>
          <w:sz w:val="24"/>
          <w:szCs w:val="24"/>
          <w:lang w:val="en-CA"/>
        </w:rPr>
        <w:t xml:space="preserve"> </w:t>
      </w:r>
      <w:r w:rsidR="00EE05FE" w:rsidRPr="00F64D8B">
        <w:rPr>
          <w:rFonts w:ascii="Times New Roman" w:hAnsi="Times New Roman" w:cs="Times New Roman"/>
          <w:sz w:val="24"/>
          <w:szCs w:val="24"/>
          <w:lang w:val="en-CA"/>
        </w:rPr>
        <w:t>due to the fact that</w:t>
      </w:r>
      <w:r w:rsidR="005D6F9D" w:rsidRPr="00F64D8B">
        <w:rPr>
          <w:rFonts w:ascii="Times New Roman" w:hAnsi="Times New Roman" w:cs="Times New Roman"/>
          <w:sz w:val="24"/>
          <w:szCs w:val="24"/>
          <w:lang w:val="en-CA"/>
        </w:rPr>
        <w:t xml:space="preserve"> the increase in MG during DSE is not only related</w:t>
      </w:r>
      <w:r w:rsidR="00EE05FE" w:rsidRPr="00F64D8B">
        <w:rPr>
          <w:rFonts w:ascii="Times New Roman" w:hAnsi="Times New Roman" w:cs="Times New Roman"/>
          <w:sz w:val="24"/>
          <w:szCs w:val="24"/>
          <w:lang w:val="en-CA"/>
        </w:rPr>
        <w:t xml:space="preserve"> to </w:t>
      </w:r>
      <w:r w:rsidR="00E32CA1" w:rsidRPr="00F64D8B">
        <w:rPr>
          <w:rFonts w:ascii="Times New Roman" w:hAnsi="Times New Roman" w:cs="Times New Roman"/>
          <w:sz w:val="24"/>
          <w:szCs w:val="24"/>
          <w:lang w:val="en-CA"/>
        </w:rPr>
        <w:t xml:space="preserve">the </w:t>
      </w:r>
      <w:r w:rsidR="00EE05FE" w:rsidRPr="00F64D8B">
        <w:rPr>
          <w:rFonts w:ascii="Times New Roman" w:hAnsi="Times New Roman" w:cs="Times New Roman"/>
          <w:sz w:val="24"/>
          <w:szCs w:val="24"/>
          <w:lang w:val="en-CA"/>
        </w:rPr>
        <w:t>stenosis severity</w:t>
      </w:r>
      <w:r w:rsidR="00E32CA1" w:rsidRPr="00F64D8B">
        <w:rPr>
          <w:rFonts w:ascii="Times New Roman" w:hAnsi="Times New Roman" w:cs="Times New Roman"/>
          <w:sz w:val="24"/>
          <w:szCs w:val="24"/>
          <w:lang w:val="en-CA"/>
        </w:rPr>
        <w:t>,</w:t>
      </w:r>
      <w:r w:rsidR="00EE05FE" w:rsidRPr="00F64D8B">
        <w:rPr>
          <w:rFonts w:ascii="Times New Roman" w:hAnsi="Times New Roman" w:cs="Times New Roman"/>
          <w:sz w:val="24"/>
          <w:szCs w:val="24"/>
          <w:lang w:val="en-CA"/>
        </w:rPr>
        <w:t xml:space="preserve"> but also </w:t>
      </w:r>
      <w:r w:rsidR="005D6F9D" w:rsidRPr="00F64D8B">
        <w:rPr>
          <w:rFonts w:ascii="Times New Roman" w:hAnsi="Times New Roman" w:cs="Times New Roman"/>
          <w:sz w:val="24"/>
          <w:szCs w:val="24"/>
          <w:lang w:val="en-CA"/>
        </w:rPr>
        <w:t>influenced by</w:t>
      </w:r>
      <w:r w:rsidR="00EE05FE" w:rsidRPr="00F64D8B">
        <w:rPr>
          <w:rFonts w:ascii="Times New Roman" w:hAnsi="Times New Roman" w:cs="Times New Roman"/>
          <w:sz w:val="24"/>
          <w:szCs w:val="24"/>
          <w:lang w:val="en-CA"/>
        </w:rPr>
        <w:t xml:space="preserve"> LV contractile reserve </w:t>
      </w:r>
      <w:r w:rsidR="00E30435" w:rsidRPr="00F64D8B">
        <w:rPr>
          <w:rFonts w:ascii="Times New Roman" w:hAnsi="Times New Roman" w:cs="Times New Roman"/>
          <w:sz w:val="24"/>
          <w:szCs w:val="24"/>
          <w:lang w:val="en-CA"/>
        </w:rPr>
        <w:fldChar w:fldCharType="begin">
          <w:fldData xml:space="preserve">PEVuZE5vdGU+PENpdGU+PEF1dGhvcj5DbGF2ZWw8L0F1dGhvcj48WWVhcj4yMDA4PC9ZZWFyPjxS
ZWNOdW0+MTEwMjQ8L1JlY051bT48RGlzcGxheVRleHQ+KDQsOSwxNSwxNik8L0Rpc3BsYXlUZXh0
PjxyZWNvcmQ+PHJlYy1udW1iZXI+MTEwMjQ8L3JlYy1udW1iZXI+PGZvcmVpZ24ta2V5cz48a2V5
IGFwcD0iRU4iIGRiLWlkPSJhMDByMnhzcHJycHQwN2UyZHQzNXMyenRmYWRldnB4ZGQ1czUiIHRp
bWVzdGFtcD0iMTQ1Nzk2MzM2MCI+MTEwMjQ8L2tleT48L2ZvcmVpZ24ta2V5cz48cmVmLXR5cGUg
bmFtZT0iSm91cm5hbCBBcnRpY2xlIj4xNzwvcmVmLXR5cGU+PGNvbnRyaWJ1dG9ycz48YXV0aG9y
cz48YXV0aG9yPkNsYXZlbCwgTS5BLjwvYXV0aG9yPjxhdXRob3I+RnVjaHMsIEMuPC9hdXRob3I+
PGF1dGhvcj5CdXJ3YXNoLCBJLkcuPC9hdXRob3I+PGF1dGhvcj5NdW5kaWdsZXIsIEcuPC9hdXRo
b3I+PGF1dGhvcj5EdW1lc25pbCwgSi5HLjwvYXV0aG9yPjxhdXRob3I+QmF1bWdhcnRuZXIsIEgu
PC9hdXRob3I+PGF1dGhvcj5CZXJnbGVyLUtsZWluLCBKLjwvYXV0aG9yPjxhdXRob3I+QmVhbmxh
bmRzLCBSLlMuPC9hdXRob3I+PGF1dGhvcj5NYXRoaWV1LCBQLjwvYXV0aG9yPjxhdXRob3I+TWFn
bmUsIEouPC9hdXRob3I+PGF1dGhvcj5QaWJhcm90LCBQLjwvYXV0aG9yPjwvYXV0aG9ycz48L2Nv
bnRyaWJ1dG9ycz48dGl0bGVzPjx0aXRsZT5QcmVkaWN0b3JzIG9mIG91dGNvbWVzIGluIGxvdy1m
bG93LCBsb3ctZ3JhZGllbnQgYW9ydGljIHN0ZW5vc2lzOiByZXN1bHRzIG9mIHRoZSBtdWx0aWNl
bnRlciBUT1BBUyBTdHVkeTwvdGl0bGU+PHNlY29uZGFyeS10aXRsZT5DaXJjdWxhdGlvbjwvc2Vj
b25kYXJ5LXRpdGxlPjwvdGl0bGVzPjxwZXJpb2RpY2FsPjxmdWxsLXRpdGxlPkNpcmN1bGF0aW9u
PC9mdWxsLXRpdGxlPjwvcGVyaW9kaWNhbD48cGFnZXM+UzIzNC1TMjQyPC9wYWdlcz48dm9sdW1l
PjExODwvdm9sdW1lPjxudW1iZXI+MTQgU3VwcGw8L251bWJlcj48cmVwcmludC1lZGl0aW9uPk5v
dCBpbiBGaWxlPC9yZXByaW50LWVkaXRpb24+PGtleXdvcmRzPjxrZXl3b3JkPkFvcnRpYyBzdGVu
b3Npczwva2V5d29yZD48a2V5d29yZD5TdGVub3Npczwva2V5d29yZD48L2tleXdvcmRzPjxkYXRl
cz48eWVhcj4yMDA4PC95ZWFyPjxwdWItZGF0ZXM+PGRhdGU+OS8zMC8yMDA4PC9kYXRlPjwvcHVi
LWRhdGVzPjwvZGF0ZXM+PGxhYmVsPjExMjU1PC9sYWJlbD48dXJscz48cmVsYXRlZC11cmxzPjx1
cmw+PHN0eWxlIGZhY2U9InVuZGVybGluZSIgZm9udD0iZGVmYXVsdCIgc2l6ZT0iMTAwJSI+aHR0
cDovL3d3dy5uY2JpLm5sbS5uaWguZ292L3B1Ym1lZC8xODgyNDc2MDwvc3R5bGU+PC91cmw+PC9y
ZWxhdGVkLXVybHM+PC91cmxzPjwvcmVjb3JkPjwvQ2l0ZT48Q2l0ZT48QXV0aG9yPkNsYXZlbDwv
QXV0aG9yPjxZZWFyPjIwMTA8L1llYXI+PFJlY051bT4xMTc5NjwvUmVjTnVtPjxyZWNvcmQ+PHJl
Yy1udW1iZXI+MTE3OTY8L3JlYy1udW1iZXI+PGZvcmVpZ24ta2V5cz48a2V5IGFwcD0iRU4iIGRi
LWlkPSJhMDByMnhzcHJycHQwN2UyZHQzNXMyenRmYWRldnB4ZGQ1czUiIHRpbWVzdGFtcD0iMTQ1
Nzk2MzM2MiI+MTE3OTY8L2tleT48L2ZvcmVpZ24ta2V5cz48cmVmLXR5cGUgbmFtZT0iSm91cm5h
bCBBcnRpY2xlIj4xNzwvcmVmLXR5cGU+PGNvbnRyaWJ1dG9ycz48YXV0aG9ycz48YXV0aG9yPkNs
YXZlbCwgTS5BLjwvYXV0aG9yPjxhdXRob3I+QnVyd2FzaCwgSS5HLjwvYXV0aG9yPjxhdXRob3I+
TXVuZGlnbGVyLCBHLjwvYXV0aG9yPjxhdXRob3I+RHVtZXNuaWwsIEouRy48L2F1dGhvcj48YXV0
aG9yPkJhdW1nYXJ0bmVyLCBILjwvYXV0aG9yPjxhdXRob3I+QmVyZ2xlci1LbGVpbiwgSi48L2F1
dGhvcj48YXV0aG9yPlPDqW7DqWNoYWwsIE0uPC9hdXRob3I+PGF1dGhvcj5NYXRoaWV1LCBQLjwv
YXV0aG9yPjxhdXRob3I+Q291dHVyZSwgQy48L2F1dGhvcj48YXV0aG9yPkJlYW5sYW5kcywgUi48
L2F1dGhvcj48YXV0aG9yPlBpYmFyb3QsIFAuPC9hdXRob3I+PC9hdXRob3JzPjwvY29udHJpYnV0
b3JzPjx0aXRsZXM+PHRpdGxlPlZhbGlkYXRpb24gb2YgY29udmVudGlvbmFsIGFuZCBzaW1wbGlm
aWVkIG1ldGhvZHMgdG8gY2FsY3VsYXRlIHByb2plY3RlZCB2YWx2ZSBhcmVhIGF0IG5vcm1hbCBm
bG93IHJhdGUgaW4gcGF0aWVudHMgd2l0aCBsb3cgZmxvdywgbG93IGdyYWRpZW50IGFvcnRpYyBz
dGVub3NpczogdGhlIG11bHRpY2VudGVyIFRPUEFTIChUcnVlIG9yIFBzZXVkbyBTZXZlcmUgQW9y
dGljIFN0ZW5vc2lzKSBzdHVkeTwvdGl0bGU+PHNlY29uZGFyeS10aXRsZT5KIEFtIFNvYyBFY2hv
Y2FyZGlvZ3I8L3NlY29uZGFyeS10aXRsZT48L3RpdGxlcz48cGVyaW9kaWNhbD48ZnVsbC10aXRs
ZT5KIEFtIFNvYyBFY2hvY2FyZGlvZ3I8L2Z1bGwtdGl0bGU+PC9wZXJpb2RpY2FsPjxwYWdlcz4z
ODAtMzg2PC9wYWdlcz48dm9sdW1lPjIzPC92b2x1bWU+PG51bWJlcj40PC9udW1iZXI+PHJlcHJp
bnQtZWRpdGlvbj5Ob3QgaW4gRmlsZTwvcmVwcmludC1lZGl0aW9uPjxrZXl3b3Jkcz48a2V5d29y
ZD5Bb3J0aWMgc3Rlbm9zaXM8L2tleXdvcmQ+PGtleXdvcmQ+QXJlYTwva2V5d29yZD48a2V5d29y
ZD5Mb3c8L2tleXdvcmQ+PGtleXdvcmQ+TWV0aG9kPC9rZXl3b3JkPjxrZXl3b3JkPm1ldGhvZHM8
L2tleXdvcmQ+PGtleXdvcmQ+Tm9ybWFsPC9rZXl3b3JkPjxrZXl3b3JkPlN0ZW5vc2lzPC9rZXl3
b3JkPjxrZXl3b3JkPlZhbHZlPC9rZXl3b3JkPjxrZXl3b3JkPlZhbHZlIGFyZWE8L2tleXdvcmQ+
PC9rZXl3b3Jkcz48ZGF0ZXM+PHllYXI+MjAxMDwveWVhcj48cHViLWRhdGVzPjxkYXRlPjQvMjAx
MDwvZGF0ZT48L3B1Yi1kYXRlcz48L2RhdGVzPjxsYWJlbD4xMjAzMDwvbGFiZWw+PHVybHM+PHJl
bGF0ZWQtdXJscz48dXJsPjxzdHlsZSBmYWNlPSJ1bmRlcmxpbmUiIGZvbnQ9ImRlZmF1bHQiIHNp
emU9IjEwMCUiPmh0dHA6Ly93d3cubmNiaS5ubG0ubmloLmdvdi9wdWJtZWQvMjAzNjI5Mjc8L3N0
eWxlPjwvdXJsPjwvcmVsYXRlZC11cmxzPjwvdXJscz48L3JlY29yZD48L0NpdGU+PENpdGU+PEF1
dGhvcj5Ucmlib3VpbGxveTwvQXV0aG9yPjxZZWFyPjIwMDk8L1llYXI+PFJlY051bT4xMTMyMTwv
UmVjTnVtPjxyZWNvcmQ+PHJlYy1udW1iZXI+MTEzMjE8L3JlYy1udW1iZXI+PGZvcmVpZ24ta2V5
cz48a2V5IGFwcD0iRU4iIGRiLWlkPSJhMDByMnhzcHJycHQwN2UyZHQzNXMyenRmYWRldnB4ZGQ1
czUiIHRpbWVzdGFtcD0iMTQ1Nzk2MzM2MSI+MTEzMjE8L2tleT48L2ZvcmVpZ24ta2V5cz48cmVm
LXR5cGUgbmFtZT0iSm91cm5hbCBBcnRpY2xlIj4xNzwvcmVmLXR5cGU+PGNvbnRyaWJ1dG9ycz48
YXV0aG9ycz48YXV0aG9yPlRyaWJvdWlsbG95LCBDLjwvYXV0aG9yPjxhdXRob3I+TGV2eSwgRi48
L2F1dGhvcj48YXV0aG9yPlJ1c2luYXJ1LCBELjwvYXV0aG9yPjxhdXRob3I+R3VlcmV0LCBQLjwv
YXV0aG9yPjxhdXRob3I+UGV0aXQtRWlzZW5tYW5uLCBILjwvYXV0aG9yPjxhdXRob3I+QmFsZXlu
YXVkLCBTLjwvYXV0aG9yPjxhdXRob3I+Sm9iaWMsIFkuPC9hdXRob3I+PGF1dGhvcj5BZGFtcywg
Qy48L2F1dGhvcj48YXV0aG9yPkxlbG9uZywgQi48L2F1dGhvcj48YXV0aG9yPlBhc3F1ZXQsIEEu
PC9hdXRob3I+PGF1dGhvcj5DaGF1dmVsLCBDLjwvYXV0aG9yPjxhdXRob3I+TWV0eiwgRC48L2F1
dGhvcj48YXV0aG9yPlF1ZXJlLCBKLlAuPC9hdXRob3I+PGF1dGhvcj5Nb25pbiwgSi5MLjwvYXV0
aG9yPjwvYXV0aG9ycz48L2NvbnRyaWJ1dG9ycz48dGl0bGVzPjx0aXRsZT5PdXRjb21lIGFmdGVy
IGFvcnRpYyB2YWx2ZSByZXBsYWNlbWVudCBmb3IgbG93LWZsb3cvbG93LWdyYWRpZW50IGFvcnRp
YyBzdGVub3NpcyB3aXRob3V0IGNvbnRyYWN0aWxlIHJlc2VydmUgb24gZG9idXRhbWluZSBzdHJl
c3MgZWNob2NhcmRpb2dyYXBoeTwvdGl0bGU+PHNlY29uZGFyeS10aXRsZT5KIEFtIENvbGwgQ2Fy
ZGlvbDwvc2Vjb25kYXJ5LXRpdGxlPjwvdGl0bGVzPjxwZXJpb2RpY2FsPjxmdWxsLXRpdGxlPkog
QW0gQ29sbCBDYXJkaW9sPC9mdWxsLXRpdGxlPjwvcGVyaW9kaWNhbD48cGFnZXM+MTg2NS0xODcz
PC9wYWdlcz48dm9sdW1lPjUzPC92b2x1bWU+PG51bWJlcj4yMDwvbnVtYmVyPjxyZXByaW50LWVk
aXRpb24+Tm90IGluIEZpbGU8L3JlcHJpbnQtZWRpdGlvbj48a2V5d29yZHM+PGtleXdvcmQ+QW9y
dGljIHN0ZW5vc2lzPC9rZXl3b3JkPjxrZXl3b3JkPkFvcnRpYyB2YWx2ZTwva2V5d29yZD48a2V5
d29yZD5Bb3J0aWMgdmFsdmUgcmVwbGFjZW1lbnQ8L2tleXdvcmQ+PGtleXdvcmQ+RG9idXRhbWlu
ZTwva2V5d29yZD48a2V5d29yZD5FY2hvY2FyZGlvZ3JhcGh5PC9rZXl3b3JkPjxrZXl3b3JkPlN0
ZW5vc2lzPC9rZXl3b3JkPjxrZXl3b3JkPlN0cmVzczwva2V5d29yZD48a2V5d29yZD5WYWx2ZTwv
a2V5d29yZD48L2tleXdvcmRzPjxkYXRlcz48eWVhcj4yMDA5PC95ZWFyPjxwdWItZGF0ZXM+PGRh
dGU+NS8xOS8yMDA5PC9kYXRlPjwvcHViLWRhdGVzPjwvZGF0ZXM+PGxhYmVsPjExNTUzPC9sYWJl
bD48dXJscz48cmVsYXRlZC11cmxzPjx1cmw+PHN0eWxlIGZhY2U9InVuZGVybGluZSIgZm9udD0i
ZGVmYXVsdCIgc2l6ZT0iMTAwJSI+aHR0cDovL3d3dy5uY2JpLm5sbS5uaWguZ292L3B1Ym1lZC8x
OTQ0Mjg4Njwvc3R5bGU+PC91cmw+PC9yZWxhdGVkLXVybHM+PC91cmxzPjwvcmVjb3JkPjwvQ2l0
ZT48Q2l0ZT48QXV0aG9yPk1vbmluPC9BdXRob3I+PFllYXI+MjAwMTwvWWVhcj48UmVjTnVtPjUx
OTQ8L1JlY051bT48cmVjb3JkPjxyZWMtbnVtYmVyPjUxOTQ8L3JlYy1udW1iZXI+PGZvcmVpZ24t
a2V5cz48a2V5IGFwcD0iRU4iIGRiLWlkPSJhMDByMnhzcHJycHQwN2UyZHQzNXMyenRmYWRldnB4
ZGQ1czUiIHRpbWVzdGFtcD0iMTQ1Nzk2MzM0OSI+NTE5NDwva2V5PjwvZm9yZWlnbi1rZXlzPjxy
ZWYtdHlwZSBuYW1lPSJKb3VybmFsIEFydGljbGUiPjE3PC9yZWYtdHlwZT48Y29udHJpYnV0b3Jz
PjxhdXRob3JzPjxhdXRob3I+TW9uaW4sIEouTC48L2F1dGhvcj48YXV0aG9yPk1vbmNoaSwgTS48
L2F1dGhvcj48YXV0aG9yPkdlc3QsIFYuPC9hdXRob3I+PGF1dGhvcj5EdXZhbC1Nb3VsaW4sIEEu
TS48L2F1dGhvcj48YXV0aG9yPkR1Ym9pcy1SYW5nZSwgSi5MLjwvYXV0aG9yPjxhdXRob3I+R3Vl
cmV0LCBQLjwvYXV0aG9yPjwvYXV0aG9ycz48L2NvbnRyaWJ1dG9ycz48dGl0bGVzPjx0aXRsZT5B
b3J0aWMgc3Rlbm9zaXMgd2l0aCBzZXZlcmUgbGVmdCB2ZW50cmljdWxhciBkeXNmdW5jdGlvbiBh
bmQgbG93IHRyYW5zdmFsdnVsYXIgcHJlc3N1cmUgZ3JhZGllbnRzPC90aXRsZT48c2Vjb25kYXJ5
LXRpdGxlPkogQW0gQ29sbCBDYXJkaW9sPC9zZWNvbmRhcnktdGl0bGU+PC90aXRsZXM+PHBlcmlv
ZGljYWw+PGZ1bGwtdGl0bGU+SiBBbSBDb2xsIENhcmRpb2w8L2Z1bGwtdGl0bGU+PC9wZXJpb2Rp
Y2FsPjxwYWdlcz4yMTAxLTIxMDc8L3BhZ2VzPjx2b2x1bWU+Mzc8L3ZvbHVtZT48bnVtYmVyPjg8
L251bWJlcj48cmVwcmludC1lZGl0aW9uPk5vdCBpbiBGaWxlPC9yZXByaW50LWVkaXRpb24+PGRh
dGVzPjx5ZWFyPjIwMDE8L3llYXI+PHB1Yi1kYXRlcz48ZGF0ZT4yMDAxPC9kYXRlPjwvcHViLWRh
dGVzPjwvZGF0ZXM+PGxhYmVsPjUyNjY8L2xhYmVsPjx1cmxzPjwvdXJscz48L3JlY29yZD48L0Np
dGU+PC9FbmROb3RlPgB=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PEVuZE5vdGU+PENpdGU+PEF1dGhvcj5DbGF2ZWw8L0F1dGhvcj48WWVhcj4yMDA4PC9ZZWFyPjxS
ZWNOdW0+MTEwMjQ8L1JlY051bT48RGlzcGxheVRleHQ+KDQsOSwxNSwxNik8L0Rpc3BsYXlUZXh0
PjxyZWNvcmQ+PHJlYy1udW1iZXI+MTEwMjQ8L3JlYy1udW1iZXI+PGZvcmVpZ24ta2V5cz48a2V5
IGFwcD0iRU4iIGRiLWlkPSJhMDByMnhzcHJycHQwN2UyZHQzNXMyenRmYWRldnB4ZGQ1czUiIHRp
bWVzdGFtcD0iMTQ1Nzk2MzM2MCI+MTEwMjQ8L2tleT48L2ZvcmVpZ24ta2V5cz48cmVmLXR5cGUg
bmFtZT0iSm91cm5hbCBBcnRpY2xlIj4xNzwvcmVmLXR5cGU+PGNvbnRyaWJ1dG9ycz48YXV0aG9y
cz48YXV0aG9yPkNsYXZlbCwgTS5BLjwvYXV0aG9yPjxhdXRob3I+RnVjaHMsIEMuPC9hdXRob3I+
PGF1dGhvcj5CdXJ3YXNoLCBJLkcuPC9hdXRob3I+PGF1dGhvcj5NdW5kaWdsZXIsIEcuPC9hdXRo
b3I+PGF1dGhvcj5EdW1lc25pbCwgSi5HLjwvYXV0aG9yPjxhdXRob3I+QmF1bWdhcnRuZXIsIEgu
PC9hdXRob3I+PGF1dGhvcj5CZXJnbGVyLUtsZWluLCBKLjwvYXV0aG9yPjxhdXRob3I+QmVhbmxh
bmRzLCBSLlMuPC9hdXRob3I+PGF1dGhvcj5NYXRoaWV1LCBQLjwvYXV0aG9yPjxhdXRob3I+TWFn
bmUsIEouPC9hdXRob3I+PGF1dGhvcj5QaWJhcm90LCBQLjwvYXV0aG9yPjwvYXV0aG9ycz48L2Nv
bnRyaWJ1dG9ycz48dGl0bGVzPjx0aXRsZT5QcmVkaWN0b3JzIG9mIG91dGNvbWVzIGluIGxvdy1m
bG93LCBsb3ctZ3JhZGllbnQgYW9ydGljIHN0ZW5vc2lzOiByZXN1bHRzIG9mIHRoZSBtdWx0aWNl
bnRlciBUT1BBUyBTdHVkeTwvdGl0bGU+PHNlY29uZGFyeS10aXRsZT5DaXJjdWxhdGlvbjwvc2Vj
b25kYXJ5LXRpdGxlPjwvdGl0bGVzPjxwZXJpb2RpY2FsPjxmdWxsLXRpdGxlPkNpcmN1bGF0aW9u
PC9mdWxsLXRpdGxlPjwvcGVyaW9kaWNhbD48cGFnZXM+UzIzNC1TMjQyPC9wYWdlcz48dm9sdW1l
PjExODwvdm9sdW1lPjxudW1iZXI+MTQgU3VwcGw8L251bWJlcj48cmVwcmludC1lZGl0aW9uPk5v
dCBpbiBGaWxlPC9yZXByaW50LWVkaXRpb24+PGtleXdvcmRzPjxrZXl3b3JkPkFvcnRpYyBzdGVu
b3Npczwva2V5d29yZD48a2V5d29yZD5TdGVub3Npczwva2V5d29yZD48L2tleXdvcmRzPjxkYXRl
cz48eWVhcj4yMDA4PC95ZWFyPjxwdWItZGF0ZXM+PGRhdGU+OS8zMC8yMDA4PC9kYXRlPjwvcHVi
LWRhdGVzPjwvZGF0ZXM+PGxhYmVsPjExMjU1PC9sYWJlbD48dXJscz48cmVsYXRlZC11cmxzPjx1
cmw+PHN0eWxlIGZhY2U9InVuZGVybGluZSIgZm9udD0iZGVmYXVsdCIgc2l6ZT0iMTAwJSI+aHR0
cDovL3d3dy5uY2JpLm5sbS5uaWguZ292L3B1Ym1lZC8xODgyNDc2MDwvc3R5bGU+PC91cmw+PC9y
ZWxhdGVkLXVybHM+PC91cmxzPjwvcmVjb3JkPjwvQ2l0ZT48Q2l0ZT48QXV0aG9yPkNsYXZlbDwv
QXV0aG9yPjxZZWFyPjIwMTA8L1llYXI+PFJlY051bT4xMTc5NjwvUmVjTnVtPjxyZWNvcmQ+PHJl
Yy1udW1iZXI+MTE3OTY8L3JlYy1udW1iZXI+PGZvcmVpZ24ta2V5cz48a2V5IGFwcD0iRU4iIGRi
LWlkPSJhMDByMnhzcHJycHQwN2UyZHQzNXMyenRmYWRldnB4ZGQ1czUiIHRpbWVzdGFtcD0iMTQ1
Nzk2MzM2MiI+MTE3OTY8L2tleT48L2ZvcmVpZ24ta2V5cz48cmVmLXR5cGUgbmFtZT0iSm91cm5h
bCBBcnRpY2xlIj4xNzwvcmVmLXR5cGU+PGNvbnRyaWJ1dG9ycz48YXV0aG9ycz48YXV0aG9yPkNs
YXZlbCwgTS5BLjwvYXV0aG9yPjxhdXRob3I+QnVyd2FzaCwgSS5HLjwvYXV0aG9yPjxhdXRob3I+
TXVuZGlnbGVyLCBHLjwvYXV0aG9yPjxhdXRob3I+RHVtZXNuaWwsIEouRy48L2F1dGhvcj48YXV0
aG9yPkJhdW1nYXJ0bmVyLCBILjwvYXV0aG9yPjxhdXRob3I+QmVyZ2xlci1LbGVpbiwgSi48L2F1
dGhvcj48YXV0aG9yPlPDqW7DqWNoYWwsIE0uPC9hdXRob3I+PGF1dGhvcj5NYXRoaWV1LCBQLjwv
YXV0aG9yPjxhdXRob3I+Q291dHVyZSwgQy48L2F1dGhvcj48YXV0aG9yPkJlYW5sYW5kcywgUi48
L2F1dGhvcj48YXV0aG9yPlBpYmFyb3QsIFAuPC9hdXRob3I+PC9hdXRob3JzPjwvY29udHJpYnV0
b3JzPjx0aXRsZXM+PHRpdGxlPlZhbGlkYXRpb24gb2YgY29udmVudGlvbmFsIGFuZCBzaW1wbGlm
aWVkIG1ldGhvZHMgdG8gY2FsY3VsYXRlIHByb2plY3RlZCB2YWx2ZSBhcmVhIGF0IG5vcm1hbCBm
bG93IHJhdGUgaW4gcGF0aWVudHMgd2l0aCBsb3cgZmxvdywgbG93IGdyYWRpZW50IGFvcnRpYyBz
dGVub3NpczogdGhlIG11bHRpY2VudGVyIFRPUEFTIChUcnVlIG9yIFBzZXVkbyBTZXZlcmUgQW9y
dGljIFN0ZW5vc2lzKSBzdHVkeTwvdGl0bGU+PHNlY29uZGFyeS10aXRsZT5KIEFtIFNvYyBFY2hv
Y2FyZGlvZ3I8L3NlY29uZGFyeS10aXRsZT48L3RpdGxlcz48cGVyaW9kaWNhbD48ZnVsbC10aXRs
ZT5KIEFtIFNvYyBFY2hvY2FyZGlvZ3I8L2Z1bGwtdGl0bGU+PC9wZXJpb2RpY2FsPjxwYWdlcz4z
ODAtMzg2PC9wYWdlcz48dm9sdW1lPjIzPC92b2x1bWU+PG51bWJlcj40PC9udW1iZXI+PHJlcHJp
bnQtZWRpdGlvbj5Ob3QgaW4gRmlsZTwvcmVwcmludC1lZGl0aW9uPjxrZXl3b3Jkcz48a2V5d29y
ZD5Bb3J0aWMgc3Rlbm9zaXM8L2tleXdvcmQ+PGtleXdvcmQ+QXJlYTwva2V5d29yZD48a2V5d29y
ZD5Mb3c8L2tleXdvcmQ+PGtleXdvcmQ+TWV0aG9kPC9rZXl3b3JkPjxrZXl3b3JkPm1ldGhvZHM8
L2tleXdvcmQ+PGtleXdvcmQ+Tm9ybWFsPC9rZXl3b3JkPjxrZXl3b3JkPlN0ZW5vc2lzPC9rZXl3
b3JkPjxrZXl3b3JkPlZhbHZlPC9rZXl3b3JkPjxrZXl3b3JkPlZhbHZlIGFyZWE8L2tleXdvcmQ+
PC9rZXl3b3Jkcz48ZGF0ZXM+PHllYXI+MjAxMDwveWVhcj48cHViLWRhdGVzPjxkYXRlPjQvMjAx
MDwvZGF0ZT48L3B1Yi1kYXRlcz48L2RhdGVzPjxsYWJlbD4xMjAzMDwvbGFiZWw+PHVybHM+PHJl
bGF0ZWQtdXJscz48dXJsPjxzdHlsZSBmYWNlPSJ1bmRlcmxpbmUiIGZvbnQ9ImRlZmF1bHQiIHNp
emU9IjEwMCUiPmh0dHA6Ly93d3cubmNiaS5ubG0ubmloLmdvdi9wdWJtZWQvMjAzNjI5Mjc8L3N0
eWxlPjwvdXJsPjwvcmVsYXRlZC11cmxzPjwvdXJscz48L3JlY29yZD48L0NpdGU+PENpdGU+PEF1
dGhvcj5Ucmlib3VpbGxveTwvQXV0aG9yPjxZZWFyPjIwMDk8L1llYXI+PFJlY051bT4xMTMyMTwv
UmVjTnVtPjxyZWNvcmQ+PHJlYy1udW1iZXI+MTEzMjE8L3JlYy1udW1iZXI+PGZvcmVpZ24ta2V5
cz48a2V5IGFwcD0iRU4iIGRiLWlkPSJhMDByMnhzcHJycHQwN2UyZHQzNXMyenRmYWRldnB4ZGQ1
czUiIHRpbWVzdGFtcD0iMTQ1Nzk2MzM2MSI+MTEzMjE8L2tleT48L2ZvcmVpZ24ta2V5cz48cmVm
LXR5cGUgbmFtZT0iSm91cm5hbCBBcnRpY2xlIj4xNzwvcmVmLXR5cGU+PGNvbnRyaWJ1dG9ycz48
YXV0aG9ycz48YXV0aG9yPlRyaWJvdWlsbG95LCBDLjwvYXV0aG9yPjxhdXRob3I+TGV2eSwgRi48
L2F1dGhvcj48YXV0aG9yPlJ1c2luYXJ1LCBELjwvYXV0aG9yPjxhdXRob3I+R3VlcmV0LCBQLjwv
YXV0aG9yPjxhdXRob3I+UGV0aXQtRWlzZW5tYW5uLCBILjwvYXV0aG9yPjxhdXRob3I+QmFsZXlu
YXVkLCBTLjwvYXV0aG9yPjxhdXRob3I+Sm9iaWMsIFkuPC9hdXRob3I+PGF1dGhvcj5BZGFtcywg
Qy48L2F1dGhvcj48YXV0aG9yPkxlbG9uZywgQi48L2F1dGhvcj48YXV0aG9yPlBhc3F1ZXQsIEEu
PC9hdXRob3I+PGF1dGhvcj5DaGF1dmVsLCBDLjwvYXV0aG9yPjxhdXRob3I+TWV0eiwgRC48L2F1
dGhvcj48YXV0aG9yPlF1ZXJlLCBKLlAuPC9hdXRob3I+PGF1dGhvcj5Nb25pbiwgSi5MLjwvYXV0
aG9yPjwvYXV0aG9ycz48L2NvbnRyaWJ1dG9ycz48dGl0bGVzPjx0aXRsZT5PdXRjb21lIGFmdGVy
IGFvcnRpYyB2YWx2ZSByZXBsYWNlbWVudCBmb3IgbG93LWZsb3cvbG93LWdyYWRpZW50IGFvcnRp
YyBzdGVub3NpcyB3aXRob3V0IGNvbnRyYWN0aWxlIHJlc2VydmUgb24gZG9idXRhbWluZSBzdHJl
c3MgZWNob2NhcmRpb2dyYXBoeTwvdGl0bGU+PHNlY29uZGFyeS10aXRsZT5KIEFtIENvbGwgQ2Fy
ZGlvbDwvc2Vjb25kYXJ5LXRpdGxlPjwvdGl0bGVzPjxwZXJpb2RpY2FsPjxmdWxsLXRpdGxlPkog
QW0gQ29sbCBDYXJkaW9sPC9mdWxsLXRpdGxlPjwvcGVyaW9kaWNhbD48cGFnZXM+MTg2NS0xODcz
PC9wYWdlcz48dm9sdW1lPjUzPC92b2x1bWU+PG51bWJlcj4yMDwvbnVtYmVyPjxyZXByaW50LWVk
aXRpb24+Tm90IGluIEZpbGU8L3JlcHJpbnQtZWRpdGlvbj48a2V5d29yZHM+PGtleXdvcmQ+QW9y
dGljIHN0ZW5vc2lzPC9rZXl3b3JkPjxrZXl3b3JkPkFvcnRpYyB2YWx2ZTwva2V5d29yZD48a2V5
d29yZD5Bb3J0aWMgdmFsdmUgcmVwbGFjZW1lbnQ8L2tleXdvcmQ+PGtleXdvcmQ+RG9idXRhbWlu
ZTwva2V5d29yZD48a2V5d29yZD5FY2hvY2FyZGlvZ3JhcGh5PC9rZXl3b3JkPjxrZXl3b3JkPlN0
ZW5vc2lzPC9rZXl3b3JkPjxrZXl3b3JkPlN0cmVzczwva2V5d29yZD48a2V5d29yZD5WYWx2ZTwv
a2V5d29yZD48L2tleXdvcmRzPjxkYXRlcz48eWVhcj4yMDA5PC95ZWFyPjxwdWItZGF0ZXM+PGRh
dGU+NS8xOS8yMDA5PC9kYXRlPjwvcHViLWRhdGVzPjwvZGF0ZXM+PGxhYmVsPjExNTUzPC9sYWJl
bD48dXJscz48cmVsYXRlZC11cmxzPjx1cmw+PHN0eWxlIGZhY2U9InVuZGVybGluZSIgZm9udD0i
ZGVmYXVsdCIgc2l6ZT0iMTAwJSI+aHR0cDovL3d3dy5uY2JpLm5sbS5uaWguZ292L3B1Ym1lZC8x
OTQ0Mjg4Njwvc3R5bGU+PC91cmw+PC9yZWxhdGVkLXVybHM+PC91cmxzPjwvcmVjb3JkPjwvQ2l0
ZT48Q2l0ZT48QXV0aG9yPk1vbmluPC9BdXRob3I+PFllYXI+MjAwMTwvWWVhcj48UmVjTnVtPjUx
OTQ8L1JlY051bT48cmVjb3JkPjxyZWMtbnVtYmVyPjUxOTQ8L3JlYy1udW1iZXI+PGZvcmVpZ24t
a2V5cz48a2V5IGFwcD0iRU4iIGRiLWlkPSJhMDByMnhzcHJycHQwN2UyZHQzNXMyenRmYWRldnB4
ZGQ1czUiIHRpbWVzdGFtcD0iMTQ1Nzk2MzM0OSI+NTE5NDwva2V5PjwvZm9yZWlnbi1rZXlzPjxy
ZWYtdHlwZSBuYW1lPSJKb3VybmFsIEFydGljbGUiPjE3PC9yZWYtdHlwZT48Y29udHJpYnV0b3Jz
PjxhdXRob3JzPjxhdXRob3I+TW9uaW4sIEouTC48L2F1dGhvcj48YXV0aG9yPk1vbmNoaSwgTS48
L2F1dGhvcj48YXV0aG9yPkdlc3QsIFYuPC9hdXRob3I+PGF1dGhvcj5EdXZhbC1Nb3VsaW4sIEEu
TS48L2F1dGhvcj48YXV0aG9yPkR1Ym9pcy1SYW5nZSwgSi5MLjwvYXV0aG9yPjxhdXRob3I+R3Vl
cmV0LCBQLjwvYXV0aG9yPjwvYXV0aG9ycz48L2NvbnRyaWJ1dG9ycz48dGl0bGVzPjx0aXRsZT5B
b3J0aWMgc3Rlbm9zaXMgd2l0aCBzZXZlcmUgbGVmdCB2ZW50cmljdWxhciBkeXNmdW5jdGlvbiBh
bmQgbG93IHRyYW5zdmFsdnVsYXIgcHJlc3N1cmUgZ3JhZGllbnRzPC90aXRsZT48c2Vjb25kYXJ5
LXRpdGxlPkogQW0gQ29sbCBDYXJkaW9sPC9zZWNvbmRhcnktdGl0bGU+PC90aXRsZXM+PHBlcmlv
ZGljYWw+PGZ1bGwtdGl0bGU+SiBBbSBDb2xsIENhcmRpb2w8L2Z1bGwtdGl0bGU+PC9wZXJpb2Rp
Y2FsPjxwYWdlcz4yMTAxLTIxMDc8L3BhZ2VzPjx2b2x1bWU+Mzc8L3ZvbHVtZT48bnVtYmVyPjg8
L251bWJlcj48cmVwcmludC1lZGl0aW9uPk5vdCBpbiBGaWxlPC9yZXByaW50LWVkaXRpb24+PGRh
dGVzPjx5ZWFyPjIwMDE8L3llYXI+PHB1Yi1kYXRlcz48ZGF0ZT4yMDAxPC9kYXRlPjwvcHViLWRh
dGVzPjwvZGF0ZXM+PGxhYmVsPjUyNjY8L2xhYmVsPjx1cmxzPjwvdXJscz48L3JlY29yZD48L0Np
dGU+PC9FbmROb3RlPgB=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(4,9,15,16)</w:t>
      </w:r>
      <w:r w:rsidR="00E30435" w:rsidRPr="00F64D8B">
        <w:rPr>
          <w:rFonts w:ascii="Times New Roman" w:hAnsi="Times New Roman" w:cs="Times New Roman"/>
          <w:sz w:val="24"/>
          <w:szCs w:val="24"/>
          <w:lang w:val="en-CA"/>
        </w:rPr>
        <w:fldChar w:fldCharType="end"/>
      </w:r>
      <w:r w:rsidRPr="00F64D8B">
        <w:rPr>
          <w:rFonts w:ascii="Times New Roman" w:hAnsi="Times New Roman" w:cs="Times New Roman"/>
          <w:sz w:val="24"/>
          <w:szCs w:val="24"/>
          <w:lang w:val="en-CA"/>
        </w:rPr>
        <w:t xml:space="preserve">. </w:t>
      </w:r>
      <w:r w:rsidR="00E32CA1" w:rsidRPr="00F64D8B">
        <w:rPr>
          <w:rFonts w:ascii="Times New Roman" w:hAnsi="Times New Roman" w:cs="Times New Roman"/>
          <w:sz w:val="24"/>
          <w:szCs w:val="24"/>
          <w:lang w:val="en-CA"/>
        </w:rPr>
        <w:t>The presence of TSAS</w:t>
      </w:r>
      <w:r w:rsidR="005D6F9D" w:rsidRPr="00F64D8B">
        <w:rPr>
          <w:rFonts w:ascii="Times New Roman" w:hAnsi="Times New Roman" w:cs="Times New Roman"/>
          <w:sz w:val="24"/>
          <w:szCs w:val="24"/>
          <w:lang w:val="en-CA"/>
        </w:rPr>
        <w:t xml:space="preserve"> and lack of contractile reserve</w:t>
      </w:r>
      <w:r w:rsidR="00E32CA1" w:rsidRPr="00F64D8B">
        <w:rPr>
          <w:rFonts w:ascii="Times New Roman" w:hAnsi="Times New Roman" w:cs="Times New Roman"/>
          <w:sz w:val="24"/>
          <w:szCs w:val="24"/>
          <w:lang w:val="en-CA"/>
        </w:rPr>
        <w:t xml:space="preserve"> are</w:t>
      </w:r>
      <w:r w:rsidR="005D6F9D" w:rsidRPr="00F64D8B">
        <w:rPr>
          <w:rFonts w:ascii="Times New Roman" w:hAnsi="Times New Roman" w:cs="Times New Roman"/>
          <w:sz w:val="24"/>
          <w:szCs w:val="24"/>
          <w:lang w:val="en-CA"/>
        </w:rPr>
        <w:t xml:space="preserve"> known risk factors for mortality in</w:t>
      </w:r>
      <w:r w:rsidR="00E32CA1" w:rsidRPr="00F64D8B">
        <w:rPr>
          <w:rFonts w:ascii="Times New Roman" w:hAnsi="Times New Roman" w:cs="Times New Roman"/>
          <w:sz w:val="24"/>
          <w:szCs w:val="24"/>
          <w:lang w:val="en-CA"/>
        </w:rPr>
        <w:t xml:space="preserve"> low LVEF</w:t>
      </w:r>
      <w:r w:rsidR="005D6F9D" w:rsidRPr="00F64D8B">
        <w:rPr>
          <w:rFonts w:ascii="Times New Roman" w:hAnsi="Times New Roman" w:cs="Times New Roman"/>
          <w:sz w:val="24"/>
          <w:szCs w:val="24"/>
          <w:lang w:val="en-CA"/>
        </w:rPr>
        <w:t xml:space="preserve"> LF</w:t>
      </w:r>
      <w:r w:rsidR="00E32CA1" w:rsidRPr="00F64D8B">
        <w:rPr>
          <w:rFonts w:ascii="Times New Roman" w:hAnsi="Times New Roman" w:cs="Times New Roman"/>
          <w:sz w:val="24"/>
          <w:szCs w:val="24"/>
          <w:lang w:val="en-CA"/>
        </w:rPr>
        <w:t>-</w:t>
      </w:r>
      <w:r w:rsidR="005D6F9D" w:rsidRPr="00F64D8B">
        <w:rPr>
          <w:rFonts w:ascii="Times New Roman" w:hAnsi="Times New Roman" w:cs="Times New Roman"/>
          <w:sz w:val="24"/>
          <w:szCs w:val="24"/>
          <w:lang w:val="en-CA"/>
        </w:rPr>
        <w:t>LG AS,</w:t>
      </w:r>
      <w:r w:rsidR="00E30435" w:rsidRPr="00F64D8B">
        <w:rPr>
          <w:rFonts w:ascii="Times New Roman" w:hAnsi="Times New Roman" w:cs="Times New Roman"/>
          <w:sz w:val="24"/>
          <w:szCs w:val="24"/>
          <w:lang w:val="en-CA"/>
        </w:rPr>
        <w:fldChar w:fldCharType="begin">
          <w:fldData xml:space="preserve">PEVuZE5vdGU+PENpdGU+PEF1dGhvcj5Nb25pbjwvQXV0aG9yPjxZZWFyPjIwMDE8L1llYXI+PFJl
Y051bT41MTk0PC9SZWNOdW0+PERpc3BsYXlUZXh0PigxNSwxNik8L0Rpc3BsYXlUZXh0PjxyZWNv
cmQ+PHJlYy1udW1iZXI+NTE5NDwvcmVjLW51bWJlcj48Zm9yZWlnbi1rZXlzPjxrZXkgYXBwPSJF
TiIgZGItaWQ9ImEwMHIyeHNwcnJwdDA3ZTJkdDM1czJ6dGZhZGV2cHhkZDVzNSIgdGltZXN0YW1w
PSIxNDU3OTYzMzQ5Ij41MTk0PC9rZXk+PC9mb3JlaWduLWtleXM+PHJlZi10eXBlIG5hbWU9Ikpv
dXJuYWwgQXJ0aWNsZSI+MTc8L3JlZi10eXBlPjxjb250cmlidXRvcnM+PGF1dGhvcnM+PGF1dGhv
cj5Nb25pbiwgSi5MLjwvYXV0aG9yPjxhdXRob3I+TW9uY2hpLCBNLjwvYXV0aG9yPjxhdXRob3I+
R2VzdCwgVi48L2F1dGhvcj48YXV0aG9yPkR1dmFsLU1vdWxpbiwgQS5NLjwvYXV0aG9yPjxhdXRo
b3I+RHVib2lzLVJhbmdlLCBKLkwuPC9hdXRob3I+PGF1dGhvcj5HdWVyZXQsIFAuPC9hdXRob3I+
PC9hdXRob3JzPjwvY29udHJpYnV0b3JzPjx0aXRsZXM+PHRpdGxlPkFvcnRpYyBzdGVub3NpcyB3
aXRoIHNldmVyZSBsZWZ0IHZlbnRyaWN1bGFyIGR5c2Z1bmN0aW9uIGFuZCBsb3cgdHJhbnN2YWx2
dWxhciBwcmVzc3VyZSBncmFkaWVudHM8L3RpdGxlPjxzZWNvbmRhcnktdGl0bGU+SiBBbSBDb2xs
IENhcmRpb2w8L3NlY29uZGFyeS10aXRsZT48L3RpdGxlcz48cGVyaW9kaWNhbD48ZnVsbC10aXRs
ZT5KIEFtIENvbGwgQ2FyZGlvbDwvZnVsbC10aXRsZT48L3BlcmlvZGljYWw+PHBhZ2VzPjIxMDEt
MjEwNzwvcGFnZXM+PHZvbHVtZT4zNzwvdm9sdW1lPjxudW1iZXI+ODwvbnVtYmVyPjxyZXByaW50
LWVkaXRpb24+Tm90IGluIEZpbGU8L3JlcHJpbnQtZWRpdGlvbj48ZGF0ZXM+PHllYXI+MjAwMTwv
eWVhcj48cHViLWRhdGVzPjxkYXRlPjIwMDE8L2RhdGU+PC9wdWItZGF0ZXM+PC9kYXRlcz48bGFi
ZWw+NTI2NjwvbGFiZWw+PHVybHM+PC91cmxzPjwvcmVjb3JkPjwvQ2l0ZT48Q2l0ZT48QXV0aG9y
PlRyaWJvdWlsbG95PC9BdXRob3I+PFllYXI+MjAwOTwvWWVhcj48UmVjTnVtPjExMzIxPC9SZWNO
dW0+PHJlY29yZD48cmVjLW51bWJlcj4xMTMyMTwvcmVjLW51bWJlcj48Zm9yZWlnbi1rZXlzPjxr
ZXkgYXBwPSJFTiIgZGItaWQ9ImEwMHIyeHNwcnJwdDA3ZTJkdDM1czJ6dGZhZGV2cHhkZDVzNSIg
dGltZXN0YW1wPSIxNDU3OTYzMzYxIj4xMTMyMTwva2V5PjwvZm9yZWlnbi1rZXlzPjxyZWYtdHlw
ZSBuYW1lPSJKb3VybmFsIEFydGljbGUiPjE3PC9yZWYtdHlwZT48Y29udHJpYnV0b3JzPjxhdXRo
b3JzPjxhdXRob3I+VHJpYm91aWxsb3ksIEMuPC9hdXRob3I+PGF1dGhvcj5MZXZ5LCBGLjwvYXV0
aG9yPjxhdXRob3I+UnVzaW5hcnUsIEQuPC9hdXRob3I+PGF1dGhvcj5HdWVyZXQsIFAuPC9hdXRo
b3I+PGF1dGhvcj5QZXRpdC1FaXNlbm1hbm4sIEguPC9hdXRob3I+PGF1dGhvcj5CYWxleW5hdWQs
IFMuPC9hdXRob3I+PGF1dGhvcj5Kb2JpYywgWS48L2F1dGhvcj48YXV0aG9yPkFkYW1zLCBDLjwv
YXV0aG9yPjxhdXRob3I+TGVsb25nLCBCLjwvYXV0aG9yPjxhdXRob3I+UGFzcXVldCwgQS48L2F1
dGhvcj48YXV0aG9yPkNoYXV2ZWwsIEMuPC9hdXRob3I+PGF1dGhvcj5NZXR6LCBELjwvYXV0aG9y
PjxhdXRob3I+UXVlcmUsIEouUC48L2F1dGhvcj48YXV0aG9yPk1vbmluLCBKLkwuPC9hdXRob3I+
PC9hdXRob3JzPjwvY29udHJpYnV0b3JzPjx0aXRsZXM+PHRpdGxlPk91dGNvbWUgYWZ0ZXIgYW9y
dGljIHZhbHZlIHJlcGxhY2VtZW50IGZvciBsb3ctZmxvdy9sb3ctZ3JhZGllbnQgYW9ydGljIHN0
ZW5vc2lzIHdpdGhvdXQgY29udHJhY3RpbGUgcmVzZXJ2ZSBvbiBkb2J1dGFtaW5lIHN0cmVzcyBl
Y2hvY2FyZGlvZ3JhcGh5PC90aXRsZT48c2Vjb25kYXJ5LXRpdGxlPkogQW0gQ29sbCBDYXJkaW9s
PC9zZWNvbmRhcnktdGl0bGU+PC90aXRsZXM+PHBlcmlvZGljYWw+PGZ1bGwtdGl0bGU+SiBBbSBD
b2xsIENhcmRpb2w8L2Z1bGwtdGl0bGU+PC9wZXJpb2RpY2FsPjxwYWdlcz4xODY1LTE4NzM8L3Bh
Z2VzPjx2b2x1bWU+NTM8L3ZvbHVtZT48bnVtYmVyPjIwPC9udW1iZXI+PHJlcHJpbnQtZWRpdGlv
bj5Ob3QgaW4gRmlsZTwvcmVwcmludC1lZGl0aW9uPjxrZXl3b3Jkcz48a2V5d29yZD5Bb3J0aWMg
c3Rlbm9zaXM8L2tleXdvcmQ+PGtleXdvcmQ+QW9ydGljIHZhbHZlPC9rZXl3b3JkPjxrZXl3b3Jk
PkFvcnRpYyB2YWx2ZSByZXBsYWNlbWVudDwva2V5d29yZD48a2V5d29yZD5Eb2J1dGFtaW5lPC9r
ZXl3b3JkPjxrZXl3b3JkPkVjaG9jYXJkaW9ncmFwaHk8L2tleXdvcmQ+PGtleXdvcmQ+U3Rlbm9z
aXM8L2tleXdvcmQ+PGtleXdvcmQ+U3RyZXNzPC9rZXl3b3JkPjxrZXl3b3JkPlZhbHZlPC9rZXl3
b3JkPjwva2V5d29yZHM+PGRhdGVzPjx5ZWFyPjIwMDk8L3llYXI+PHB1Yi1kYXRlcz48ZGF0ZT41
LzE5LzIwMDk8L2RhdGU+PC9wdWItZGF0ZXM+PC9kYXRlcz48bGFiZWw+MTE1NTM8L2xhYmVsPjx1
cmxzPjxyZWxhdGVkLXVybHM+PHVybD48c3R5bGUgZmFjZT0idW5kZXJsaW5lIiBmb250PSJkZWZh
dWx0IiBzaXplPSIxMDAlIj5odHRwOi8vd3d3Lm5jYmkubmxtLm5paC5nb3YvcHVibWVkLzE5NDQy
ODg2PC9zdHlsZT48L3VybD48L3JlbGF0ZWQtdXJscz48L3VybHM+PC9yZWNvcmQ+PC9DaXRlPjwv
RW5kTm90ZT4A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PEVuZE5vdGU+PENpdGU+PEF1dGhvcj5Nb25pbjwvQXV0aG9yPjxZZWFyPjIwMDE8L1llYXI+PFJl
Y051bT41MTk0PC9SZWNOdW0+PERpc3BsYXlUZXh0PigxNSwxNik8L0Rpc3BsYXlUZXh0PjxyZWNv
cmQ+PHJlYy1udW1iZXI+NTE5NDwvcmVjLW51bWJlcj48Zm9yZWlnbi1rZXlzPjxrZXkgYXBwPSJF
TiIgZGItaWQ9ImEwMHIyeHNwcnJwdDA3ZTJkdDM1czJ6dGZhZGV2cHhkZDVzNSIgdGltZXN0YW1w
PSIxNDU3OTYzMzQ5Ij41MTk0PC9rZXk+PC9mb3JlaWduLWtleXM+PHJlZi10eXBlIG5hbWU9Ikpv
dXJuYWwgQXJ0aWNsZSI+MTc8L3JlZi10eXBlPjxjb250cmlidXRvcnM+PGF1dGhvcnM+PGF1dGhv
cj5Nb25pbiwgSi5MLjwvYXV0aG9yPjxhdXRob3I+TW9uY2hpLCBNLjwvYXV0aG9yPjxhdXRob3I+
R2VzdCwgVi48L2F1dGhvcj48YXV0aG9yPkR1dmFsLU1vdWxpbiwgQS5NLjwvYXV0aG9yPjxhdXRo
b3I+RHVib2lzLVJhbmdlLCBKLkwuPC9hdXRob3I+PGF1dGhvcj5HdWVyZXQsIFAuPC9hdXRob3I+
PC9hdXRob3JzPjwvY29udHJpYnV0b3JzPjx0aXRsZXM+PHRpdGxlPkFvcnRpYyBzdGVub3NpcyB3
aXRoIHNldmVyZSBsZWZ0IHZlbnRyaWN1bGFyIGR5c2Z1bmN0aW9uIGFuZCBsb3cgdHJhbnN2YWx2
dWxhciBwcmVzc3VyZSBncmFkaWVudHM8L3RpdGxlPjxzZWNvbmRhcnktdGl0bGU+SiBBbSBDb2xs
IENhcmRpb2w8L3NlY29uZGFyeS10aXRsZT48L3RpdGxlcz48cGVyaW9kaWNhbD48ZnVsbC10aXRs
ZT5KIEFtIENvbGwgQ2FyZGlvbDwvZnVsbC10aXRsZT48L3BlcmlvZGljYWw+PHBhZ2VzPjIxMDEt
MjEwNzwvcGFnZXM+PHZvbHVtZT4zNzwvdm9sdW1lPjxudW1iZXI+ODwvbnVtYmVyPjxyZXByaW50
LWVkaXRpb24+Tm90IGluIEZpbGU8L3JlcHJpbnQtZWRpdGlvbj48ZGF0ZXM+PHllYXI+MjAwMTwv
eWVhcj48cHViLWRhdGVzPjxkYXRlPjIwMDE8L2RhdGU+PC9wdWItZGF0ZXM+PC9kYXRlcz48bGFi
ZWw+NTI2NjwvbGFiZWw+PHVybHM+PC91cmxzPjwvcmVjb3JkPjwvQ2l0ZT48Q2l0ZT48QXV0aG9y
PlRyaWJvdWlsbG95PC9BdXRob3I+PFllYXI+MjAwOTwvWWVhcj48UmVjTnVtPjExMzIxPC9SZWNO
dW0+PHJlY29yZD48cmVjLW51bWJlcj4xMTMyMTwvcmVjLW51bWJlcj48Zm9yZWlnbi1rZXlzPjxr
ZXkgYXBwPSJFTiIgZGItaWQ9ImEwMHIyeHNwcnJwdDA3ZTJkdDM1czJ6dGZhZGV2cHhkZDVzNSIg
dGltZXN0YW1wPSIxNDU3OTYzMzYxIj4xMTMyMTwva2V5PjwvZm9yZWlnbi1rZXlzPjxyZWYtdHlw
ZSBuYW1lPSJKb3VybmFsIEFydGljbGUiPjE3PC9yZWYtdHlwZT48Y29udHJpYnV0b3JzPjxhdXRo
b3JzPjxhdXRob3I+VHJpYm91aWxsb3ksIEMuPC9hdXRob3I+PGF1dGhvcj5MZXZ5LCBGLjwvYXV0
aG9yPjxhdXRob3I+UnVzaW5hcnUsIEQuPC9hdXRob3I+PGF1dGhvcj5HdWVyZXQsIFAuPC9hdXRo
b3I+PGF1dGhvcj5QZXRpdC1FaXNlbm1hbm4sIEguPC9hdXRob3I+PGF1dGhvcj5CYWxleW5hdWQs
IFMuPC9hdXRob3I+PGF1dGhvcj5Kb2JpYywgWS48L2F1dGhvcj48YXV0aG9yPkFkYW1zLCBDLjwv
YXV0aG9yPjxhdXRob3I+TGVsb25nLCBCLjwvYXV0aG9yPjxhdXRob3I+UGFzcXVldCwgQS48L2F1
dGhvcj48YXV0aG9yPkNoYXV2ZWwsIEMuPC9hdXRob3I+PGF1dGhvcj5NZXR6LCBELjwvYXV0aG9y
PjxhdXRob3I+UXVlcmUsIEouUC48L2F1dGhvcj48YXV0aG9yPk1vbmluLCBKLkwuPC9hdXRob3I+
PC9hdXRob3JzPjwvY29udHJpYnV0b3JzPjx0aXRsZXM+PHRpdGxlPk91dGNvbWUgYWZ0ZXIgYW9y
dGljIHZhbHZlIHJlcGxhY2VtZW50IGZvciBsb3ctZmxvdy9sb3ctZ3JhZGllbnQgYW9ydGljIHN0
ZW5vc2lzIHdpdGhvdXQgY29udHJhY3RpbGUgcmVzZXJ2ZSBvbiBkb2J1dGFtaW5lIHN0cmVzcyBl
Y2hvY2FyZGlvZ3JhcGh5PC90aXRsZT48c2Vjb25kYXJ5LXRpdGxlPkogQW0gQ29sbCBDYXJkaW9s
PC9zZWNvbmRhcnktdGl0bGU+PC90aXRsZXM+PHBlcmlvZGljYWw+PGZ1bGwtdGl0bGU+SiBBbSBD
b2xsIENhcmRpb2w8L2Z1bGwtdGl0bGU+PC9wZXJpb2RpY2FsPjxwYWdlcz4xODY1LTE4NzM8L3Bh
Z2VzPjx2b2x1bWU+NTM8L3ZvbHVtZT48bnVtYmVyPjIwPC9udW1iZXI+PHJlcHJpbnQtZWRpdGlv
bj5Ob3QgaW4gRmlsZTwvcmVwcmludC1lZGl0aW9uPjxrZXl3b3Jkcz48a2V5d29yZD5Bb3J0aWMg
c3Rlbm9zaXM8L2tleXdvcmQ+PGtleXdvcmQ+QW9ydGljIHZhbHZlPC9rZXl3b3JkPjxrZXl3b3Jk
PkFvcnRpYyB2YWx2ZSByZXBsYWNlbWVudDwva2V5d29yZD48a2V5d29yZD5Eb2J1dGFtaW5lPC9r
ZXl3b3JkPjxrZXl3b3JkPkVjaG9jYXJkaW9ncmFwaHk8L2tleXdvcmQ+PGtleXdvcmQ+U3Rlbm9z
aXM8L2tleXdvcmQ+PGtleXdvcmQ+U3RyZXNzPC9rZXl3b3JkPjxrZXl3b3JkPlZhbHZlPC9rZXl3
b3JkPjwva2V5d29yZHM+PGRhdGVzPjx5ZWFyPjIwMDk8L3llYXI+PHB1Yi1kYXRlcz48ZGF0ZT41
LzE5LzIwMDk8L2RhdGU+PC9wdWItZGF0ZXM+PC9kYXRlcz48bGFiZWw+MTE1NTM8L2xhYmVsPjx1
cmxzPjxyZWxhdGVkLXVybHM+PHVybD48c3R5bGUgZmFjZT0idW5kZXJsaW5lIiBmb250PSJkZWZh
dWx0IiBzaXplPSIxMDAlIj5odHRwOi8vd3d3Lm5jYmkubmxtLm5paC5nb3YvcHVibWVkLzE5NDQy
ODg2PC9zdHlsZT48L3VybD48L3JlbGF0ZWQtdXJscz48L3VybHM+PC9yZWNvcmQ+PC9DaXRlPjwv
RW5kTm90ZT4A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(15,16)</w:t>
      </w:r>
      <w:r w:rsidR="00E30435" w:rsidRPr="00F64D8B">
        <w:rPr>
          <w:rFonts w:ascii="Times New Roman" w:hAnsi="Times New Roman" w:cs="Times New Roman"/>
          <w:sz w:val="24"/>
          <w:szCs w:val="24"/>
          <w:lang w:val="en-CA"/>
        </w:rPr>
        <w:fldChar w:fldCharType="end"/>
      </w:r>
      <w:r w:rsidR="005D6F9D" w:rsidRPr="00F64D8B">
        <w:rPr>
          <w:rFonts w:ascii="Times New Roman" w:hAnsi="Times New Roman" w:cs="Times New Roman"/>
          <w:sz w:val="24"/>
          <w:szCs w:val="24"/>
          <w:lang w:val="en-CA"/>
        </w:rPr>
        <w:t xml:space="preserve"> </w:t>
      </w:r>
      <w:r w:rsidR="00E32CA1" w:rsidRPr="00F64D8B">
        <w:rPr>
          <w:rFonts w:ascii="Times New Roman" w:hAnsi="Times New Roman" w:cs="Times New Roman"/>
          <w:sz w:val="24"/>
          <w:szCs w:val="24"/>
          <w:lang w:val="en-CA"/>
        </w:rPr>
        <w:t xml:space="preserve">but </w:t>
      </w:r>
      <w:r w:rsidR="005D6F9D" w:rsidRPr="00F64D8B">
        <w:rPr>
          <w:rFonts w:ascii="Times New Roman" w:hAnsi="Times New Roman" w:cs="Times New Roman"/>
          <w:sz w:val="24"/>
          <w:szCs w:val="24"/>
          <w:lang w:val="en-CA"/>
        </w:rPr>
        <w:t xml:space="preserve">have opposite </w:t>
      </w:r>
      <w:r w:rsidR="005D6F9D" w:rsidRPr="00F64D8B">
        <w:rPr>
          <w:rFonts w:ascii="Times New Roman" w:hAnsi="Times New Roman" w:cs="Times New Roman"/>
          <w:sz w:val="24"/>
          <w:szCs w:val="24"/>
          <w:lang w:val="en-CA"/>
        </w:rPr>
        <w:lastRenderedPageBreak/>
        <w:t xml:space="preserve">effects </w:t>
      </w:r>
      <w:r w:rsidR="00E32CA1" w:rsidRPr="00F64D8B">
        <w:rPr>
          <w:rFonts w:ascii="Times New Roman" w:hAnsi="Times New Roman" w:cs="Times New Roman"/>
          <w:sz w:val="24"/>
          <w:szCs w:val="24"/>
          <w:lang w:val="en-CA"/>
        </w:rPr>
        <w:t xml:space="preserve">on </w:t>
      </w:r>
      <w:r w:rsidR="005D6F9D" w:rsidRPr="00F64D8B">
        <w:rPr>
          <w:rFonts w:ascii="Times New Roman" w:hAnsi="Times New Roman" w:cs="Times New Roman"/>
          <w:sz w:val="24"/>
          <w:szCs w:val="24"/>
          <w:lang w:val="en-CA"/>
        </w:rPr>
        <w:t>MG</w:t>
      </w:r>
      <w:r w:rsidR="005D6F9D" w:rsidRPr="00F64D8B">
        <w:rPr>
          <w:rFonts w:ascii="Times New Roman" w:hAnsi="Times New Roman" w:cs="Times New Roman"/>
          <w:sz w:val="24"/>
          <w:szCs w:val="24"/>
          <w:vertAlign w:val="subscript"/>
          <w:lang w:val="en-CA"/>
        </w:rPr>
        <w:t>Peak</w:t>
      </w:r>
      <w:r w:rsidR="005D6F9D"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 xml:space="preserve">Indeed, </w:t>
      </w:r>
      <w:r w:rsidR="00E32CA1" w:rsidRPr="00F64D8B">
        <w:rPr>
          <w:rFonts w:ascii="Times New Roman" w:hAnsi="Times New Roman" w:cs="Times New Roman"/>
          <w:sz w:val="24"/>
          <w:szCs w:val="24"/>
          <w:lang w:val="en-CA"/>
        </w:rPr>
        <w:t xml:space="preserve">a </w:t>
      </w:r>
      <w:r w:rsidRPr="00F64D8B">
        <w:rPr>
          <w:rFonts w:ascii="Times New Roman" w:hAnsi="Times New Roman" w:cs="Times New Roman"/>
          <w:sz w:val="24"/>
          <w:szCs w:val="24"/>
          <w:lang w:val="en-CA"/>
        </w:rPr>
        <w:t>more severe stenosis is associated with</w:t>
      </w:r>
      <w:r w:rsidR="00FE6E9D" w:rsidRPr="00F64D8B">
        <w:rPr>
          <w:rFonts w:ascii="Times New Roman" w:hAnsi="Times New Roman" w:cs="Times New Roman"/>
          <w:sz w:val="24"/>
          <w:szCs w:val="24"/>
          <w:lang w:val="en-CA"/>
        </w:rPr>
        <w:t xml:space="preserve"> a</w:t>
      </w:r>
      <w:r w:rsidRPr="00F64D8B">
        <w:rPr>
          <w:rFonts w:ascii="Times New Roman" w:hAnsi="Times New Roman" w:cs="Times New Roman"/>
          <w:sz w:val="24"/>
          <w:szCs w:val="24"/>
          <w:lang w:val="en-CA"/>
        </w:rPr>
        <w:t xml:space="preserve"> larger increase in MG during DSE, whereas </w:t>
      </w:r>
      <w:r w:rsidR="00E32CA1" w:rsidRPr="00F64D8B">
        <w:rPr>
          <w:rFonts w:ascii="Times New Roman" w:hAnsi="Times New Roman" w:cs="Times New Roman"/>
          <w:sz w:val="24"/>
          <w:szCs w:val="24"/>
          <w:lang w:val="en-CA"/>
        </w:rPr>
        <w:t xml:space="preserve">a </w:t>
      </w:r>
      <w:r w:rsidRPr="00F64D8B">
        <w:rPr>
          <w:rFonts w:ascii="Times New Roman" w:hAnsi="Times New Roman" w:cs="Times New Roman"/>
          <w:sz w:val="24"/>
          <w:szCs w:val="24"/>
          <w:lang w:val="en-CA"/>
        </w:rPr>
        <w:t>lack of contractile</w:t>
      </w:r>
      <w:r w:rsidR="00194B19" w:rsidRPr="00F64D8B">
        <w:rPr>
          <w:rFonts w:ascii="Times New Roman" w:hAnsi="Times New Roman" w:cs="Times New Roman"/>
          <w:sz w:val="24"/>
          <w:szCs w:val="24"/>
          <w:lang w:val="en-CA"/>
        </w:rPr>
        <w:t xml:space="preserve"> </w:t>
      </w:r>
      <w:r w:rsidR="00E32CA1" w:rsidRPr="00F64D8B">
        <w:rPr>
          <w:rFonts w:ascii="Times New Roman" w:hAnsi="Times New Roman" w:cs="Times New Roman"/>
          <w:sz w:val="24"/>
          <w:szCs w:val="24"/>
          <w:lang w:val="en-CA"/>
        </w:rPr>
        <w:t xml:space="preserve">reserve, </w:t>
      </w:r>
      <w:r w:rsidR="00194B19" w:rsidRPr="00F64D8B">
        <w:rPr>
          <w:rFonts w:ascii="Times New Roman" w:hAnsi="Times New Roman" w:cs="Times New Roman"/>
          <w:sz w:val="24"/>
          <w:szCs w:val="24"/>
          <w:lang w:val="en-CA"/>
        </w:rPr>
        <w:t>and thus flow</w:t>
      </w:r>
      <w:r w:rsidRPr="00F64D8B">
        <w:rPr>
          <w:rFonts w:ascii="Times New Roman" w:hAnsi="Times New Roman" w:cs="Times New Roman"/>
          <w:sz w:val="24"/>
          <w:szCs w:val="24"/>
          <w:lang w:val="en-CA"/>
        </w:rPr>
        <w:t xml:space="preserve"> reserve</w:t>
      </w:r>
      <w:r w:rsidR="00E32CA1"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due to advanced myocardial impairment </w:t>
      </w:r>
      <w:r w:rsidR="00E32CA1" w:rsidRPr="00F64D8B">
        <w:rPr>
          <w:rFonts w:ascii="Times New Roman" w:hAnsi="Times New Roman" w:cs="Times New Roman"/>
          <w:sz w:val="24"/>
          <w:szCs w:val="24"/>
          <w:lang w:val="en-CA"/>
        </w:rPr>
        <w:t xml:space="preserve">is </w:t>
      </w:r>
      <w:r w:rsidRPr="00F64D8B">
        <w:rPr>
          <w:rFonts w:ascii="Times New Roman" w:hAnsi="Times New Roman" w:cs="Times New Roman"/>
          <w:sz w:val="24"/>
          <w:szCs w:val="24"/>
          <w:lang w:val="en-CA"/>
        </w:rPr>
        <w:t xml:space="preserve">associated with </w:t>
      </w:r>
      <w:r w:rsidR="00E32CA1" w:rsidRPr="00F64D8B">
        <w:rPr>
          <w:rFonts w:ascii="Times New Roman" w:hAnsi="Times New Roman" w:cs="Times New Roman"/>
          <w:sz w:val="24"/>
          <w:szCs w:val="24"/>
          <w:lang w:val="en-CA"/>
        </w:rPr>
        <w:t xml:space="preserve">a smaller </w:t>
      </w:r>
      <w:r w:rsidRPr="00F64D8B">
        <w:rPr>
          <w:rFonts w:ascii="Times New Roman" w:hAnsi="Times New Roman" w:cs="Times New Roman"/>
          <w:sz w:val="24"/>
          <w:szCs w:val="24"/>
          <w:lang w:val="en-CA"/>
        </w:rPr>
        <w:t>increase in MG.</w:t>
      </w:r>
      <w:r w:rsidR="00194B19" w:rsidRPr="00F64D8B">
        <w:rPr>
          <w:rFonts w:ascii="Times New Roman" w:hAnsi="Times New Roman" w:cs="Times New Roman"/>
          <w:sz w:val="24"/>
          <w:szCs w:val="24"/>
          <w:lang w:val="en-CA"/>
        </w:rPr>
        <w:t xml:space="preserve"> Hence, a low</w:t>
      </w:r>
      <w:r w:rsidR="005D6F9D" w:rsidRPr="00F64D8B">
        <w:rPr>
          <w:rFonts w:ascii="Times New Roman" w:hAnsi="Times New Roman" w:cs="Times New Roman"/>
          <w:sz w:val="24"/>
          <w:szCs w:val="24"/>
          <w:lang w:val="en-CA"/>
        </w:rPr>
        <w:t>er</w:t>
      </w:r>
      <w:r w:rsidR="00194B19" w:rsidRPr="00F64D8B">
        <w:rPr>
          <w:rFonts w:ascii="Times New Roman" w:hAnsi="Times New Roman" w:cs="Times New Roman"/>
          <w:sz w:val="24"/>
          <w:szCs w:val="24"/>
          <w:lang w:val="en-CA"/>
        </w:rPr>
        <w:t xml:space="preserve"> MG</w:t>
      </w:r>
      <w:r w:rsidR="005D6F9D" w:rsidRPr="00F64D8B">
        <w:rPr>
          <w:rFonts w:ascii="Times New Roman" w:hAnsi="Times New Roman" w:cs="Times New Roman"/>
          <w:sz w:val="24"/>
          <w:szCs w:val="24"/>
          <w:vertAlign w:val="subscript"/>
          <w:lang w:val="en-CA"/>
        </w:rPr>
        <w:t>Peak</w:t>
      </w:r>
      <w:r w:rsidR="00194B19" w:rsidRPr="00F64D8B">
        <w:rPr>
          <w:rFonts w:ascii="Times New Roman" w:hAnsi="Times New Roman" w:cs="Times New Roman"/>
          <w:sz w:val="24"/>
          <w:szCs w:val="24"/>
          <w:lang w:val="en-CA"/>
        </w:rPr>
        <w:t xml:space="preserve"> does not necessarily indicate the presence of non-severe AS</w:t>
      </w:r>
      <w:r w:rsidR="00E32CA1" w:rsidRPr="00F64D8B">
        <w:rPr>
          <w:rFonts w:ascii="Times New Roman" w:hAnsi="Times New Roman" w:cs="Times New Roman"/>
          <w:sz w:val="24"/>
          <w:szCs w:val="24"/>
          <w:lang w:val="en-CA"/>
        </w:rPr>
        <w:t>, but may</w:t>
      </w:r>
      <w:r w:rsidR="00194B19" w:rsidRPr="00F64D8B">
        <w:rPr>
          <w:rFonts w:ascii="Times New Roman" w:hAnsi="Times New Roman" w:cs="Times New Roman"/>
          <w:sz w:val="24"/>
          <w:szCs w:val="24"/>
          <w:lang w:val="en-CA"/>
        </w:rPr>
        <w:t xml:space="preserve"> be observed in a patient with </w:t>
      </w:r>
      <w:r w:rsidR="00E32CA1" w:rsidRPr="00F64D8B">
        <w:rPr>
          <w:rFonts w:ascii="Times New Roman" w:hAnsi="Times New Roman" w:cs="Times New Roman"/>
          <w:sz w:val="24"/>
          <w:szCs w:val="24"/>
          <w:lang w:val="en-CA"/>
        </w:rPr>
        <w:t xml:space="preserve">TSAS </w:t>
      </w:r>
      <w:r w:rsidR="00194B19" w:rsidRPr="00F64D8B">
        <w:rPr>
          <w:rFonts w:ascii="Times New Roman" w:hAnsi="Times New Roman" w:cs="Times New Roman"/>
          <w:sz w:val="24"/>
          <w:szCs w:val="24"/>
          <w:lang w:val="en-CA"/>
        </w:rPr>
        <w:t xml:space="preserve">in whom </w:t>
      </w:r>
      <w:r w:rsidR="00E32CA1" w:rsidRPr="00F64D8B">
        <w:rPr>
          <w:rFonts w:ascii="Times New Roman" w:hAnsi="Times New Roman" w:cs="Times New Roman"/>
          <w:sz w:val="24"/>
          <w:szCs w:val="24"/>
          <w:lang w:val="en-CA"/>
        </w:rPr>
        <w:t>the increase in</w:t>
      </w:r>
      <w:r w:rsidR="00194B19" w:rsidRPr="00F64D8B">
        <w:rPr>
          <w:rFonts w:ascii="Times New Roman" w:hAnsi="Times New Roman" w:cs="Times New Roman"/>
          <w:sz w:val="24"/>
          <w:szCs w:val="24"/>
          <w:lang w:val="en-CA"/>
        </w:rPr>
        <w:t xml:space="preserve"> </w:t>
      </w:r>
      <w:r w:rsidR="005D6F9D" w:rsidRPr="00F64D8B">
        <w:rPr>
          <w:rFonts w:ascii="Times New Roman" w:hAnsi="Times New Roman" w:cs="Times New Roman"/>
          <w:sz w:val="24"/>
          <w:szCs w:val="24"/>
          <w:lang w:val="en-CA"/>
        </w:rPr>
        <w:t>MG</w:t>
      </w:r>
      <w:r w:rsidR="005D6F9D" w:rsidRPr="00F64D8B">
        <w:rPr>
          <w:rFonts w:ascii="Times New Roman" w:hAnsi="Times New Roman" w:cs="Times New Roman"/>
          <w:sz w:val="24"/>
          <w:szCs w:val="24"/>
          <w:vertAlign w:val="subscript"/>
          <w:lang w:val="en-CA"/>
        </w:rPr>
        <w:t>Peak</w:t>
      </w:r>
      <w:r w:rsidR="00194B19" w:rsidRPr="00F64D8B">
        <w:rPr>
          <w:rFonts w:ascii="Times New Roman" w:hAnsi="Times New Roman" w:cs="Times New Roman"/>
          <w:sz w:val="24"/>
          <w:szCs w:val="24"/>
          <w:lang w:val="en-CA"/>
        </w:rPr>
        <w:t xml:space="preserve"> has been blunted by </w:t>
      </w:r>
      <w:r w:rsidR="00FE6E9D" w:rsidRPr="00F64D8B">
        <w:rPr>
          <w:rFonts w:ascii="Times New Roman" w:hAnsi="Times New Roman" w:cs="Times New Roman"/>
          <w:sz w:val="24"/>
          <w:szCs w:val="24"/>
          <w:lang w:val="en-CA"/>
        </w:rPr>
        <w:t>poor</w:t>
      </w:r>
      <w:r w:rsidR="00194B19" w:rsidRPr="00F64D8B">
        <w:rPr>
          <w:rFonts w:ascii="Times New Roman" w:hAnsi="Times New Roman" w:cs="Times New Roman"/>
          <w:sz w:val="24"/>
          <w:szCs w:val="24"/>
          <w:lang w:val="en-CA"/>
        </w:rPr>
        <w:t xml:space="preserve"> flow reserve. </w:t>
      </w:r>
      <w:r w:rsidR="00800C75" w:rsidRPr="00F64D8B">
        <w:rPr>
          <w:rFonts w:ascii="Times New Roman" w:hAnsi="Times New Roman" w:cs="Times New Roman"/>
          <w:sz w:val="24"/>
          <w:szCs w:val="24"/>
          <w:lang w:val="en-CA"/>
        </w:rPr>
        <w:t xml:space="preserve">Such </w:t>
      </w:r>
      <w:r w:rsidR="00194B19" w:rsidRPr="00F64D8B">
        <w:rPr>
          <w:rFonts w:ascii="Times New Roman" w:hAnsi="Times New Roman" w:cs="Times New Roman"/>
          <w:sz w:val="24"/>
          <w:szCs w:val="24"/>
          <w:lang w:val="en-CA"/>
        </w:rPr>
        <w:t>patient</w:t>
      </w:r>
      <w:r w:rsidR="00800C75" w:rsidRPr="00F64D8B">
        <w:rPr>
          <w:rFonts w:ascii="Times New Roman" w:hAnsi="Times New Roman" w:cs="Times New Roman"/>
          <w:sz w:val="24"/>
          <w:szCs w:val="24"/>
          <w:lang w:val="en-CA"/>
        </w:rPr>
        <w:t>s</w:t>
      </w:r>
      <w:r w:rsidR="00194B19" w:rsidRPr="00F64D8B">
        <w:rPr>
          <w:rFonts w:ascii="Times New Roman" w:hAnsi="Times New Roman" w:cs="Times New Roman"/>
          <w:sz w:val="24"/>
          <w:szCs w:val="24"/>
          <w:lang w:val="en-CA"/>
        </w:rPr>
        <w:t xml:space="preserve"> would be at high risk </w:t>
      </w:r>
      <w:r w:rsidR="00800C75" w:rsidRPr="00F64D8B">
        <w:rPr>
          <w:rFonts w:ascii="Times New Roman" w:hAnsi="Times New Roman" w:cs="Times New Roman"/>
          <w:sz w:val="24"/>
          <w:szCs w:val="24"/>
          <w:lang w:val="en-CA"/>
        </w:rPr>
        <w:t xml:space="preserve">of </w:t>
      </w:r>
      <w:r w:rsidR="00194B19" w:rsidRPr="00F64D8B">
        <w:rPr>
          <w:rFonts w:ascii="Times New Roman" w:hAnsi="Times New Roman" w:cs="Times New Roman"/>
          <w:sz w:val="24"/>
          <w:szCs w:val="24"/>
          <w:lang w:val="en-CA"/>
        </w:rPr>
        <w:t>mortalit</w:t>
      </w:r>
      <w:r w:rsidR="009F5B0D" w:rsidRPr="00F64D8B">
        <w:rPr>
          <w:rFonts w:ascii="Times New Roman" w:hAnsi="Times New Roman" w:cs="Times New Roman"/>
          <w:sz w:val="24"/>
          <w:szCs w:val="24"/>
          <w:lang w:val="en-CA"/>
        </w:rPr>
        <w:t xml:space="preserve">y under conservative management </w:t>
      </w:r>
      <w:r w:rsidR="00E30435" w:rsidRPr="00F64D8B">
        <w:rPr>
          <w:rFonts w:ascii="Times New Roman" w:hAnsi="Times New Roman" w:cs="Times New Roman"/>
          <w:sz w:val="24"/>
          <w:szCs w:val="24"/>
          <w:lang w:val="en-CA"/>
        </w:rPr>
        <w:fldChar w:fldCharType="begin">
          <w:fldData xml:space="preserve">PEVuZE5vdGU+PENpdGU+PEF1dGhvcj5Ucmlib3VpbGxveTwvQXV0aG9yPjxZZWFyPjIwMDk8L1ll
YXI+PFJlY051bT4xMTMyMTwvUmVjTnVtPjxEaXNwbGF5VGV4dD4oMTUsMTYpPC9EaXNwbGF5VGV4
dD48cmVjb3JkPjxyZWMtbnVtYmVyPjExMzIxPC9yZWMtbnVtYmVyPjxmb3JlaWduLWtleXM+PGtl
eSBhcHA9IkVOIiBkYi1pZD0iYTAwcjJ4c3BycnB0MDdlMmR0MzVzMnp0ZmFkZXZweGRkNXM1IiB0
aW1lc3RhbXA9IjE0NTc5NjMzNjEiPjExMzIxPC9rZXk+PC9mb3JlaWduLWtleXM+PHJlZi10eXBl
IG5hbWU9IkpvdXJuYWwgQXJ0aWNsZSI+MTc8L3JlZi10eXBlPjxjb250cmlidXRvcnM+PGF1dGhv
cnM+PGF1dGhvcj5Ucmlib3VpbGxveSwgQy48L2F1dGhvcj48YXV0aG9yPkxldnksIEYuPC9hdXRo
b3I+PGF1dGhvcj5SdXNpbmFydSwgRC48L2F1dGhvcj48YXV0aG9yPkd1ZXJldCwgUC48L2F1dGhv
cj48YXV0aG9yPlBldGl0LUVpc2VubWFubiwgSC48L2F1dGhvcj48YXV0aG9yPkJhbGV5bmF1ZCwg
Uy48L2F1dGhvcj48YXV0aG9yPkpvYmljLCBZLjwvYXV0aG9yPjxhdXRob3I+QWRhbXMsIEMuPC9h
dXRob3I+PGF1dGhvcj5MZWxvbmcsIEIuPC9hdXRob3I+PGF1dGhvcj5QYXNxdWV0LCBBLjwvYXV0
aG9yPjxhdXRob3I+Q2hhdXZlbCwgQy48L2F1dGhvcj48YXV0aG9yPk1ldHosIEQuPC9hdXRob3I+
PGF1dGhvcj5RdWVyZSwgSi5QLjwvYXV0aG9yPjxhdXRob3I+TW9uaW4sIEouTC48L2F1dGhvcj48
L2F1dGhvcnM+PC9jb250cmlidXRvcnM+PHRpdGxlcz48dGl0bGU+T3V0Y29tZSBhZnRlciBhb3J0
aWMgdmFsdmUgcmVwbGFjZW1lbnQgZm9yIGxvdy1mbG93L2xvdy1ncmFkaWVudCBhb3J0aWMgc3Rl
bm9zaXMgd2l0aG91dCBjb250cmFjdGlsZSByZXNlcnZlIG9uIGRvYnV0YW1pbmUgc3RyZXNzIGVj
aG9jYXJkaW9ncmFwaHk8L3RpdGxlPjxzZWNvbmRhcnktdGl0bGU+SiBBbSBDb2xsIENhcmRpb2w8
L3NlY29uZGFyeS10aXRsZT48L3RpdGxlcz48cGVyaW9kaWNhbD48ZnVsbC10aXRsZT5KIEFtIENv
bGwgQ2FyZGlvbDwvZnVsbC10aXRsZT48L3BlcmlvZGljYWw+PHBhZ2VzPjE4NjUtMTg3MzwvcGFn
ZXM+PHZvbHVtZT41Mzwvdm9sdW1lPjxudW1iZXI+MjA8L251bWJlcj48cmVwcmludC1lZGl0aW9u
Pk5vdCBpbiBGaWxlPC9yZXByaW50LWVkaXRpb24+PGtleXdvcmRzPjxrZXl3b3JkPkFvcnRpYyBz
dGVub3Npczwva2V5d29yZD48a2V5d29yZD5Bb3J0aWMgdmFsdmU8L2tleXdvcmQ+PGtleXdvcmQ+
QW9ydGljIHZhbHZlIHJlcGxhY2VtZW50PC9rZXl3b3JkPjxrZXl3b3JkPkRvYnV0YW1pbmU8L2tl
eXdvcmQ+PGtleXdvcmQ+RWNob2NhcmRpb2dyYXBoeTwva2V5d29yZD48a2V5d29yZD5TdGVub3Np
czwva2V5d29yZD48a2V5d29yZD5TdHJlc3M8L2tleXdvcmQ+PGtleXdvcmQ+VmFsdmU8L2tleXdv
cmQ+PC9rZXl3b3Jkcz48ZGF0ZXM+PHllYXI+MjAwOTwveWVhcj48cHViLWRhdGVzPjxkYXRlPjUv
MTkvMjAwOTwvZGF0ZT48L3B1Yi1kYXRlcz48L2RhdGVzPjxsYWJlbD4xMTU1MzwvbGFiZWw+PHVy
bHM+PHJlbGF0ZWQtdXJscz48dXJsPjxzdHlsZSBmYWNlPSJ1bmRlcmxpbmUiIGZvbnQ9ImRlZmF1
bHQiIHNpemU9IjEwMCUiPmh0dHA6Ly93d3cubmNiaS5ubG0ubmloLmdvdi9wdWJtZWQvMTk0NDI4
ODY8L3N0eWxlPjwvdXJsPjwvcmVsYXRlZC11cmxzPjwvdXJscz48L3JlY29yZD48L0NpdGU+PENp
dGU+PEF1dGhvcj5Nb25pbjwvQXV0aG9yPjxZZWFyPjIwMDE8L1llYXI+PFJlY051bT41MTk0PC9S
ZWNOdW0+PHJlY29yZD48cmVjLW51bWJlcj41MTk0PC9yZWMtbnVtYmVyPjxmb3JlaWduLWtleXM+
PGtleSBhcHA9IkVOIiBkYi1pZD0iYTAwcjJ4c3BycnB0MDdlMmR0MzVzMnp0ZmFkZXZweGRkNXM1
IiB0aW1lc3RhbXA9IjE0NTc5NjMzNDkiPjUxOTQ8L2tleT48L2ZvcmVpZ24ta2V5cz48cmVmLXR5
cGUgbmFtZT0iSm91cm5hbCBBcnRpY2xlIj4xNzwvcmVmLXR5cGU+PGNvbnRyaWJ1dG9ycz48YXV0
aG9ycz48YXV0aG9yPk1vbmluLCBKLkwuPC9hdXRob3I+PGF1dGhvcj5Nb25jaGksIE0uPC9hdXRo
b3I+PGF1dGhvcj5HZXN0LCBWLjwvYXV0aG9yPjxhdXRob3I+RHV2YWwtTW91bGluLCBBLk0uPC9h
dXRob3I+PGF1dGhvcj5EdWJvaXMtUmFuZ2UsIEouTC48L2F1dGhvcj48YXV0aG9yPkd1ZXJldCwg
UC48L2F1dGhvcj48L2F1dGhvcnM+PC9jb250cmlidXRvcnM+PHRpdGxlcz48dGl0bGU+QW9ydGlj
IHN0ZW5vc2lzIHdpdGggc2V2ZXJlIGxlZnQgdmVudHJpY3VsYXIgZHlzZnVuY3Rpb24gYW5kIGxv
dyB0cmFuc3ZhbHZ1bGFyIHByZXNzdXJlIGdyYWRpZW50czwvdGl0bGU+PHNlY29uZGFyeS10aXRs
ZT5KIEFtIENvbGwgQ2FyZGlvbDwvc2Vjb25kYXJ5LXRpdGxlPjwvdGl0bGVzPjxwZXJpb2RpY2Fs
PjxmdWxsLXRpdGxlPkogQW0gQ29sbCBDYXJkaW9sPC9mdWxsLXRpdGxlPjwvcGVyaW9kaWNhbD48
cGFnZXM+MjEwMS0yMTA3PC9wYWdlcz48dm9sdW1lPjM3PC92b2x1bWU+PG51bWJlcj44PC9udW1i
ZXI+PHJlcHJpbnQtZWRpdGlvbj5Ob3QgaW4gRmlsZTwvcmVwcmludC1lZGl0aW9uPjxkYXRlcz48
eWVhcj4yMDAxPC95ZWFyPjxwdWItZGF0ZXM+PGRhdGU+MjAwMTwvZGF0ZT48L3B1Yi1kYXRlcz48
L2RhdGVzPjxsYWJlbD41MjY2PC9sYWJlbD48dXJscz48L3VybHM+PC9yZWNvcmQ+PC9DaXRlPjwv
RW5kTm90ZT4A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PEVuZE5vdGU+PENpdGU+PEF1dGhvcj5Ucmlib3VpbGxveTwvQXV0aG9yPjxZZWFyPjIwMDk8L1ll
YXI+PFJlY051bT4xMTMyMTwvUmVjTnVtPjxEaXNwbGF5VGV4dD4oMTUsMTYpPC9EaXNwbGF5VGV4
dD48cmVjb3JkPjxyZWMtbnVtYmVyPjExMzIxPC9yZWMtbnVtYmVyPjxmb3JlaWduLWtleXM+PGtl
eSBhcHA9IkVOIiBkYi1pZD0iYTAwcjJ4c3BycnB0MDdlMmR0MzVzMnp0ZmFkZXZweGRkNXM1IiB0
aW1lc3RhbXA9IjE0NTc5NjMzNjEiPjExMzIxPC9rZXk+PC9mb3JlaWduLWtleXM+PHJlZi10eXBl
IG5hbWU9IkpvdXJuYWwgQXJ0aWNsZSI+MTc8L3JlZi10eXBlPjxjb250cmlidXRvcnM+PGF1dGhv
cnM+PGF1dGhvcj5Ucmlib3VpbGxveSwgQy48L2F1dGhvcj48YXV0aG9yPkxldnksIEYuPC9hdXRo
b3I+PGF1dGhvcj5SdXNpbmFydSwgRC48L2F1dGhvcj48YXV0aG9yPkd1ZXJldCwgUC48L2F1dGhv
cj48YXV0aG9yPlBldGl0LUVpc2VubWFubiwgSC48L2F1dGhvcj48YXV0aG9yPkJhbGV5bmF1ZCwg
Uy48L2F1dGhvcj48YXV0aG9yPkpvYmljLCBZLjwvYXV0aG9yPjxhdXRob3I+QWRhbXMsIEMuPC9h
dXRob3I+PGF1dGhvcj5MZWxvbmcsIEIuPC9hdXRob3I+PGF1dGhvcj5QYXNxdWV0LCBBLjwvYXV0
aG9yPjxhdXRob3I+Q2hhdXZlbCwgQy48L2F1dGhvcj48YXV0aG9yPk1ldHosIEQuPC9hdXRob3I+
PGF1dGhvcj5RdWVyZSwgSi5QLjwvYXV0aG9yPjxhdXRob3I+TW9uaW4sIEouTC48L2F1dGhvcj48
L2F1dGhvcnM+PC9jb250cmlidXRvcnM+PHRpdGxlcz48dGl0bGU+T3V0Y29tZSBhZnRlciBhb3J0
aWMgdmFsdmUgcmVwbGFjZW1lbnQgZm9yIGxvdy1mbG93L2xvdy1ncmFkaWVudCBhb3J0aWMgc3Rl
bm9zaXMgd2l0aG91dCBjb250cmFjdGlsZSByZXNlcnZlIG9uIGRvYnV0YW1pbmUgc3RyZXNzIGVj
aG9jYXJkaW9ncmFwaHk8L3RpdGxlPjxzZWNvbmRhcnktdGl0bGU+SiBBbSBDb2xsIENhcmRpb2w8
L3NlY29uZGFyeS10aXRsZT48L3RpdGxlcz48cGVyaW9kaWNhbD48ZnVsbC10aXRsZT5KIEFtIENv
bGwgQ2FyZGlvbDwvZnVsbC10aXRsZT48L3BlcmlvZGljYWw+PHBhZ2VzPjE4NjUtMTg3MzwvcGFn
ZXM+PHZvbHVtZT41Mzwvdm9sdW1lPjxudW1iZXI+MjA8L251bWJlcj48cmVwcmludC1lZGl0aW9u
Pk5vdCBpbiBGaWxlPC9yZXByaW50LWVkaXRpb24+PGtleXdvcmRzPjxrZXl3b3JkPkFvcnRpYyBz
dGVub3Npczwva2V5d29yZD48a2V5d29yZD5Bb3J0aWMgdmFsdmU8L2tleXdvcmQ+PGtleXdvcmQ+
QW9ydGljIHZhbHZlIHJlcGxhY2VtZW50PC9rZXl3b3JkPjxrZXl3b3JkPkRvYnV0YW1pbmU8L2tl
eXdvcmQ+PGtleXdvcmQ+RWNob2NhcmRpb2dyYXBoeTwva2V5d29yZD48a2V5d29yZD5TdGVub3Np
czwva2V5d29yZD48a2V5d29yZD5TdHJlc3M8L2tleXdvcmQ+PGtleXdvcmQ+VmFsdmU8L2tleXdv
cmQ+PC9rZXl3b3Jkcz48ZGF0ZXM+PHllYXI+MjAwOTwveWVhcj48cHViLWRhdGVzPjxkYXRlPjUv
MTkvMjAwOTwvZGF0ZT48L3B1Yi1kYXRlcz48L2RhdGVzPjxsYWJlbD4xMTU1MzwvbGFiZWw+PHVy
bHM+PHJlbGF0ZWQtdXJscz48dXJsPjxzdHlsZSBmYWNlPSJ1bmRlcmxpbmUiIGZvbnQ9ImRlZmF1
bHQiIHNpemU9IjEwMCUiPmh0dHA6Ly93d3cubmNiaS5ubG0ubmloLmdvdi9wdWJtZWQvMTk0NDI4
ODY8L3N0eWxlPjwvdXJsPjwvcmVsYXRlZC11cmxzPjwvdXJscz48L3JlY29yZD48L0NpdGU+PENp
dGU+PEF1dGhvcj5Nb25pbjwvQXV0aG9yPjxZZWFyPjIwMDE8L1llYXI+PFJlY051bT41MTk0PC9S
ZWNOdW0+PHJlY29yZD48cmVjLW51bWJlcj41MTk0PC9yZWMtbnVtYmVyPjxmb3JlaWduLWtleXM+
PGtleSBhcHA9IkVOIiBkYi1pZD0iYTAwcjJ4c3BycnB0MDdlMmR0MzVzMnp0ZmFkZXZweGRkNXM1
IiB0aW1lc3RhbXA9IjE0NTc5NjMzNDkiPjUxOTQ8L2tleT48L2ZvcmVpZ24ta2V5cz48cmVmLXR5
cGUgbmFtZT0iSm91cm5hbCBBcnRpY2xlIj4xNzwvcmVmLXR5cGU+PGNvbnRyaWJ1dG9ycz48YXV0
aG9ycz48YXV0aG9yPk1vbmluLCBKLkwuPC9hdXRob3I+PGF1dGhvcj5Nb25jaGksIE0uPC9hdXRo
b3I+PGF1dGhvcj5HZXN0LCBWLjwvYXV0aG9yPjxhdXRob3I+RHV2YWwtTW91bGluLCBBLk0uPC9h
dXRob3I+PGF1dGhvcj5EdWJvaXMtUmFuZ2UsIEouTC48L2F1dGhvcj48YXV0aG9yPkd1ZXJldCwg
UC48L2F1dGhvcj48L2F1dGhvcnM+PC9jb250cmlidXRvcnM+PHRpdGxlcz48dGl0bGU+QW9ydGlj
IHN0ZW5vc2lzIHdpdGggc2V2ZXJlIGxlZnQgdmVudHJpY3VsYXIgZHlzZnVuY3Rpb24gYW5kIGxv
dyB0cmFuc3ZhbHZ1bGFyIHByZXNzdXJlIGdyYWRpZW50czwvdGl0bGU+PHNlY29uZGFyeS10aXRs
ZT5KIEFtIENvbGwgQ2FyZGlvbDwvc2Vjb25kYXJ5LXRpdGxlPjwvdGl0bGVzPjxwZXJpb2RpY2Fs
PjxmdWxsLXRpdGxlPkogQW0gQ29sbCBDYXJkaW9sPC9mdWxsLXRpdGxlPjwvcGVyaW9kaWNhbD48
cGFnZXM+MjEwMS0yMTA3PC9wYWdlcz48dm9sdW1lPjM3PC92b2x1bWU+PG51bWJlcj44PC9udW1i
ZXI+PHJlcHJpbnQtZWRpdGlvbj5Ob3QgaW4gRmlsZTwvcmVwcmludC1lZGl0aW9uPjxkYXRlcz48
eWVhcj4yMDAxPC95ZWFyPjxwdWItZGF0ZXM+PGRhdGU+MjAwMTwvZGF0ZT48L3B1Yi1kYXRlcz48
L2RhdGVzPjxsYWJlbD41MjY2PC9sYWJlbD48dXJscz48L3VybHM+PC9yZWNvcmQ+PC9DaXRlPjwv
RW5kTm90ZT4A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(15,16)</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 xml:space="preserve">. </w:t>
      </w:r>
      <w:r w:rsidR="000D19A2" w:rsidRPr="00F64D8B">
        <w:rPr>
          <w:rFonts w:ascii="Times New Roman" w:hAnsi="Times New Roman" w:cs="Times New Roman"/>
          <w:sz w:val="24"/>
          <w:szCs w:val="24"/>
          <w:lang w:val="en-CA"/>
        </w:rPr>
        <w:t>Up to two thirds of patients in our cohort with a MG</w:t>
      </w:r>
      <w:r w:rsidR="000D19A2" w:rsidRPr="00F64D8B">
        <w:rPr>
          <w:rFonts w:ascii="Times New Roman" w:hAnsi="Times New Roman" w:cs="Times New Roman"/>
          <w:sz w:val="24"/>
          <w:szCs w:val="24"/>
          <w:vertAlign w:val="subscript"/>
          <w:lang w:val="en-CA"/>
        </w:rPr>
        <w:t xml:space="preserve">Peak </w:t>
      </w:r>
      <w:r w:rsidR="000D19A2" w:rsidRPr="00F64D8B">
        <w:rPr>
          <w:rFonts w:ascii="Times New Roman" w:hAnsi="Times New Roman" w:cs="Times New Roman"/>
          <w:sz w:val="24"/>
          <w:szCs w:val="24"/>
          <w:lang w:val="en-CA"/>
        </w:rPr>
        <w:t>&lt;40 mmHg and AVA</w:t>
      </w:r>
      <w:r w:rsidR="000D19A2" w:rsidRPr="00F64D8B">
        <w:rPr>
          <w:rFonts w:ascii="Times New Roman" w:hAnsi="Times New Roman" w:cs="Times New Roman"/>
          <w:sz w:val="24"/>
          <w:szCs w:val="24"/>
          <w:vertAlign w:val="subscript"/>
          <w:lang w:val="en-CA"/>
        </w:rPr>
        <w:t>Peak</w:t>
      </w:r>
      <w:r w:rsidR="000D19A2" w:rsidRPr="00F64D8B">
        <w:rPr>
          <w:rFonts w:ascii="Times New Roman" w:hAnsi="Times New Roman" w:cs="Times New Roman"/>
          <w:sz w:val="24"/>
          <w:szCs w:val="24"/>
          <w:lang w:val="en-CA"/>
        </w:rPr>
        <w:t>≤1.0 cm</w:t>
      </w:r>
      <w:r w:rsidR="000D19A2" w:rsidRPr="00F64D8B">
        <w:rPr>
          <w:rFonts w:ascii="Times New Roman" w:hAnsi="Times New Roman" w:cs="Times New Roman"/>
          <w:sz w:val="24"/>
          <w:szCs w:val="24"/>
          <w:vertAlign w:val="superscript"/>
          <w:lang w:val="en-CA"/>
        </w:rPr>
        <w:t xml:space="preserve">2 </w:t>
      </w:r>
      <w:r w:rsidR="000D19A2" w:rsidRPr="00F64D8B">
        <w:rPr>
          <w:rFonts w:ascii="Times New Roman" w:hAnsi="Times New Roman" w:cs="Times New Roman"/>
          <w:sz w:val="24"/>
          <w:szCs w:val="24"/>
          <w:lang w:val="en-CA"/>
        </w:rPr>
        <w:t>had TSAS. Furthermore, there were several patients (n=8) with a MG</w:t>
      </w:r>
      <w:r w:rsidR="000D19A2" w:rsidRPr="00F64D8B">
        <w:rPr>
          <w:rFonts w:ascii="Times New Roman" w:hAnsi="Times New Roman" w:cs="Times New Roman"/>
          <w:sz w:val="24"/>
          <w:szCs w:val="24"/>
          <w:vertAlign w:val="subscript"/>
          <w:lang w:val="en-CA"/>
        </w:rPr>
        <w:t xml:space="preserve">Peak </w:t>
      </w:r>
      <w:r w:rsidR="000D19A2" w:rsidRPr="00F64D8B">
        <w:rPr>
          <w:rFonts w:ascii="Times New Roman" w:hAnsi="Times New Roman" w:cs="Times New Roman"/>
          <w:sz w:val="24"/>
          <w:szCs w:val="24"/>
          <w:lang w:val="en-CA"/>
        </w:rPr>
        <w:t>&lt;40 mmHg and AVA</w:t>
      </w:r>
      <w:r w:rsidR="000D19A2" w:rsidRPr="00F64D8B">
        <w:rPr>
          <w:rFonts w:ascii="Times New Roman" w:hAnsi="Times New Roman" w:cs="Times New Roman"/>
          <w:sz w:val="24"/>
          <w:szCs w:val="24"/>
          <w:vertAlign w:val="subscript"/>
          <w:lang w:val="en-CA"/>
        </w:rPr>
        <w:t xml:space="preserve">Peak </w:t>
      </w:r>
      <w:r w:rsidR="000D19A2" w:rsidRPr="00F64D8B">
        <w:rPr>
          <w:rFonts w:ascii="Times New Roman" w:hAnsi="Times New Roman" w:cs="Times New Roman"/>
          <w:sz w:val="24"/>
          <w:szCs w:val="24"/>
          <w:lang w:val="en-CA"/>
        </w:rPr>
        <w:t>between</w:t>
      </w:r>
      <w:r w:rsidR="000D19A2" w:rsidRPr="00F64D8B">
        <w:rPr>
          <w:rFonts w:ascii="Times New Roman" w:hAnsi="Times New Roman" w:cs="Times New Roman"/>
          <w:sz w:val="24"/>
          <w:szCs w:val="24"/>
          <w:vertAlign w:val="subscript"/>
          <w:lang w:val="en-CA"/>
        </w:rPr>
        <w:t xml:space="preserve"> </w:t>
      </w:r>
      <w:r w:rsidR="000D19A2" w:rsidRPr="00F64D8B">
        <w:rPr>
          <w:rFonts w:ascii="Times New Roman" w:hAnsi="Times New Roman" w:cs="Times New Roman"/>
          <w:sz w:val="24"/>
          <w:szCs w:val="24"/>
          <w:lang w:val="en-CA"/>
        </w:rPr>
        <w:t>1.0 and 1.2 cm</w:t>
      </w:r>
      <w:r w:rsidR="000D19A2" w:rsidRPr="00F64D8B">
        <w:rPr>
          <w:rFonts w:ascii="Times New Roman" w:hAnsi="Times New Roman" w:cs="Times New Roman"/>
          <w:sz w:val="24"/>
          <w:szCs w:val="24"/>
          <w:vertAlign w:val="superscript"/>
          <w:lang w:val="en-CA"/>
        </w:rPr>
        <w:t>2</w:t>
      </w:r>
      <w:r w:rsidR="000D19A2" w:rsidRPr="00F64D8B">
        <w:rPr>
          <w:rFonts w:ascii="Times New Roman" w:hAnsi="Times New Roman" w:cs="Times New Roman"/>
          <w:sz w:val="24"/>
          <w:szCs w:val="24"/>
          <w:lang w:val="en-CA"/>
        </w:rPr>
        <w:t xml:space="preserve"> who were found to have TSAS based on surgical inspection or aortic valve calcium load. Hence, the presence of a MG</w:t>
      </w:r>
      <w:r w:rsidR="000D19A2" w:rsidRPr="00F64D8B">
        <w:rPr>
          <w:rFonts w:ascii="Times New Roman" w:hAnsi="Times New Roman" w:cs="Times New Roman"/>
          <w:sz w:val="24"/>
          <w:szCs w:val="24"/>
          <w:vertAlign w:val="subscript"/>
          <w:lang w:val="en-CA"/>
        </w:rPr>
        <w:t xml:space="preserve">Peak </w:t>
      </w:r>
      <w:r w:rsidR="000D19A2" w:rsidRPr="00F64D8B">
        <w:rPr>
          <w:rFonts w:ascii="Times New Roman" w:hAnsi="Times New Roman" w:cs="Times New Roman"/>
          <w:sz w:val="24"/>
          <w:szCs w:val="24"/>
          <w:lang w:val="en-CA"/>
        </w:rPr>
        <w:t>&lt;40 mmHg and/or an AVA</w:t>
      </w:r>
      <w:r w:rsidR="000D19A2" w:rsidRPr="00F64D8B">
        <w:rPr>
          <w:rFonts w:ascii="Times New Roman" w:hAnsi="Times New Roman" w:cs="Times New Roman"/>
          <w:sz w:val="24"/>
          <w:szCs w:val="24"/>
          <w:vertAlign w:val="subscript"/>
          <w:lang w:val="en-CA"/>
        </w:rPr>
        <w:t>Peak</w:t>
      </w:r>
      <w:r w:rsidR="00886E3D" w:rsidRPr="00F64D8B">
        <w:rPr>
          <w:rFonts w:ascii="Times New Roman" w:hAnsi="Times New Roman" w:cs="Times New Roman"/>
          <w:sz w:val="24"/>
          <w:szCs w:val="24"/>
          <w:lang w:val="en-CA"/>
        </w:rPr>
        <w:t>&gt;</w:t>
      </w:r>
      <w:r w:rsidR="000D19A2" w:rsidRPr="00F64D8B">
        <w:rPr>
          <w:rFonts w:ascii="Times New Roman" w:hAnsi="Times New Roman" w:cs="Times New Roman"/>
          <w:sz w:val="24"/>
          <w:szCs w:val="24"/>
          <w:lang w:val="en-CA"/>
        </w:rPr>
        <w:t>1.0 cm</w:t>
      </w:r>
      <w:r w:rsidR="000D19A2" w:rsidRPr="00F64D8B">
        <w:rPr>
          <w:rFonts w:ascii="Times New Roman" w:hAnsi="Times New Roman" w:cs="Times New Roman"/>
          <w:sz w:val="24"/>
          <w:szCs w:val="24"/>
          <w:vertAlign w:val="superscript"/>
          <w:lang w:val="en-CA"/>
        </w:rPr>
        <w:t>2</w:t>
      </w:r>
      <w:r w:rsidR="000D19A2" w:rsidRPr="00F64D8B">
        <w:rPr>
          <w:rFonts w:ascii="Times New Roman" w:hAnsi="Times New Roman" w:cs="Times New Roman"/>
          <w:sz w:val="24"/>
          <w:szCs w:val="24"/>
          <w:lang w:val="en-CA"/>
        </w:rPr>
        <w:t xml:space="preserve"> on DSE does not exclude the presence of TSAS an</w:t>
      </w:r>
      <w:r w:rsidR="00B438A2" w:rsidRPr="00F64D8B">
        <w:rPr>
          <w:rFonts w:ascii="Times New Roman" w:hAnsi="Times New Roman" w:cs="Times New Roman"/>
          <w:sz w:val="24"/>
          <w:szCs w:val="24"/>
          <w:lang w:val="en-CA"/>
        </w:rPr>
        <w:t>d a potential benefit from AVR.</w:t>
      </w:r>
    </w:p>
    <w:p w14:paraId="69C63B2C" w14:textId="77777777" w:rsidR="00B438A2" w:rsidRPr="00F64D8B" w:rsidRDefault="00595298"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As opposed to MG</w:t>
      </w:r>
      <w:r w:rsidR="00800C75"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the presence of </w:t>
      </w:r>
      <w:r w:rsidR="00800C75" w:rsidRPr="00F64D8B">
        <w:rPr>
          <w:rFonts w:ascii="Times New Roman" w:hAnsi="Times New Roman" w:cs="Times New Roman"/>
          <w:sz w:val="24"/>
          <w:szCs w:val="24"/>
          <w:lang w:val="en-CA"/>
        </w:rPr>
        <w:t>TSAS</w:t>
      </w:r>
      <w:r w:rsidRPr="00F64D8B">
        <w:rPr>
          <w:rFonts w:ascii="Times New Roman" w:hAnsi="Times New Roman" w:cs="Times New Roman"/>
          <w:sz w:val="24"/>
          <w:szCs w:val="24"/>
          <w:lang w:val="en-CA"/>
        </w:rPr>
        <w:t xml:space="preserve"> and the lack of flow reserve both yield </w:t>
      </w:r>
      <w:r w:rsidR="00800C75" w:rsidRPr="00F64D8B">
        <w:rPr>
          <w:rFonts w:ascii="Times New Roman" w:hAnsi="Times New Roman" w:cs="Times New Roman"/>
          <w:sz w:val="24"/>
          <w:szCs w:val="24"/>
          <w:lang w:val="en-CA"/>
        </w:rPr>
        <w:t xml:space="preserve">a </w:t>
      </w:r>
      <w:r w:rsidRPr="00F64D8B">
        <w:rPr>
          <w:rFonts w:ascii="Times New Roman" w:hAnsi="Times New Roman" w:cs="Times New Roman"/>
          <w:sz w:val="24"/>
          <w:szCs w:val="24"/>
          <w:lang w:val="en-CA"/>
        </w:rPr>
        <w:t xml:space="preserve">smaller </w:t>
      </w:r>
      <w:r w:rsidR="005D6F9D" w:rsidRPr="00F64D8B">
        <w:rPr>
          <w:rFonts w:ascii="Times New Roman" w:hAnsi="Times New Roman" w:cs="Times New Roman"/>
          <w:sz w:val="24"/>
          <w:szCs w:val="24"/>
          <w:lang w:val="en-CA"/>
        </w:rPr>
        <w:t>AVA</w:t>
      </w:r>
      <w:r w:rsidR="005D6F9D" w:rsidRPr="00F64D8B">
        <w:rPr>
          <w:rFonts w:ascii="Times New Roman" w:hAnsi="Times New Roman" w:cs="Times New Roman"/>
          <w:sz w:val="24"/>
          <w:szCs w:val="24"/>
          <w:vertAlign w:val="subscript"/>
          <w:lang w:val="en-CA"/>
        </w:rPr>
        <w:t>Peak</w:t>
      </w:r>
      <w:r w:rsidR="00800C75" w:rsidRPr="00F64D8B">
        <w:rPr>
          <w:rFonts w:ascii="Times New Roman" w:hAnsi="Times New Roman" w:cs="Times New Roman"/>
          <w:sz w:val="24"/>
          <w:szCs w:val="24"/>
          <w:lang w:val="en-CA"/>
        </w:rPr>
        <w:t xml:space="preserve"> (</w:t>
      </w:r>
      <w:r w:rsidR="0095522F" w:rsidRPr="00F64D8B">
        <w:rPr>
          <w:rFonts w:ascii="Times New Roman" w:hAnsi="Times New Roman" w:cs="Times New Roman"/>
          <w:sz w:val="24"/>
          <w:szCs w:val="24"/>
          <w:lang w:val="en-CA"/>
        </w:rPr>
        <w:t xml:space="preserve">i.e. the effect of these </w:t>
      </w:r>
      <w:r w:rsidR="00800C75" w:rsidRPr="00F64D8B">
        <w:rPr>
          <w:rFonts w:ascii="Times New Roman" w:hAnsi="Times New Roman" w:cs="Times New Roman"/>
          <w:sz w:val="24"/>
          <w:szCs w:val="24"/>
          <w:lang w:val="en-CA"/>
        </w:rPr>
        <w:t xml:space="preserve">two </w:t>
      </w:r>
      <w:r w:rsidR="0095522F" w:rsidRPr="00F64D8B">
        <w:rPr>
          <w:rFonts w:ascii="Times New Roman" w:hAnsi="Times New Roman" w:cs="Times New Roman"/>
          <w:sz w:val="24"/>
          <w:szCs w:val="24"/>
          <w:lang w:val="en-CA"/>
        </w:rPr>
        <w:t xml:space="preserve">factors </w:t>
      </w:r>
      <w:r w:rsidR="00800C75" w:rsidRPr="00F64D8B">
        <w:rPr>
          <w:rFonts w:ascii="Times New Roman" w:hAnsi="Times New Roman" w:cs="Times New Roman"/>
          <w:sz w:val="24"/>
          <w:szCs w:val="24"/>
          <w:lang w:val="en-CA"/>
        </w:rPr>
        <w:t>impact AVA</w:t>
      </w:r>
      <w:r w:rsidR="00800C75" w:rsidRPr="00F64D8B">
        <w:rPr>
          <w:rFonts w:ascii="Times New Roman" w:hAnsi="Times New Roman" w:cs="Times New Roman"/>
          <w:sz w:val="24"/>
          <w:szCs w:val="24"/>
          <w:vertAlign w:val="subscript"/>
          <w:lang w:val="en-CA"/>
        </w:rPr>
        <w:t>Peak</w:t>
      </w:r>
      <w:r w:rsidR="00800C75" w:rsidRPr="00F64D8B">
        <w:rPr>
          <w:rFonts w:ascii="Times New Roman" w:hAnsi="Times New Roman" w:cs="Times New Roman"/>
          <w:sz w:val="24"/>
          <w:szCs w:val="24"/>
          <w:lang w:val="en-CA"/>
        </w:rPr>
        <w:t xml:space="preserve"> </w:t>
      </w:r>
      <w:r w:rsidR="0095522F" w:rsidRPr="00F64D8B">
        <w:rPr>
          <w:rFonts w:ascii="Times New Roman" w:hAnsi="Times New Roman" w:cs="Times New Roman"/>
          <w:sz w:val="24"/>
          <w:szCs w:val="24"/>
          <w:lang w:val="en-CA"/>
        </w:rPr>
        <w:t>in the same direction</w:t>
      </w:r>
      <w:r w:rsidR="00800C75" w:rsidRPr="00F64D8B">
        <w:rPr>
          <w:rFonts w:ascii="Times New Roman" w:hAnsi="Times New Roman" w:cs="Times New Roman"/>
          <w:sz w:val="24"/>
          <w:szCs w:val="24"/>
          <w:lang w:val="en-CA"/>
        </w:rPr>
        <w:t xml:space="preserve">, as opposed to </w:t>
      </w:r>
      <w:r w:rsidR="00E76FC7" w:rsidRPr="00F64D8B">
        <w:rPr>
          <w:rFonts w:ascii="Times New Roman" w:hAnsi="Times New Roman" w:cs="Times New Roman"/>
          <w:sz w:val="24"/>
          <w:szCs w:val="24"/>
          <w:lang w:val="en-CA"/>
        </w:rPr>
        <w:t>in opposite</w:t>
      </w:r>
      <w:r w:rsidR="0095522F" w:rsidRPr="00F64D8B">
        <w:rPr>
          <w:rFonts w:ascii="Times New Roman" w:hAnsi="Times New Roman" w:cs="Times New Roman"/>
          <w:sz w:val="24"/>
          <w:szCs w:val="24"/>
          <w:lang w:val="en-CA"/>
        </w:rPr>
        <w:t xml:space="preserve"> </w:t>
      </w:r>
      <w:r w:rsidR="00E36CBA" w:rsidRPr="00F64D8B">
        <w:rPr>
          <w:rFonts w:ascii="Times New Roman" w:hAnsi="Times New Roman" w:cs="Times New Roman"/>
          <w:sz w:val="24"/>
          <w:szCs w:val="24"/>
          <w:lang w:val="en-CA"/>
        </w:rPr>
        <w:t xml:space="preserve">directions </w:t>
      </w:r>
      <w:r w:rsidR="00800C75" w:rsidRPr="00F64D8B">
        <w:rPr>
          <w:rFonts w:ascii="Times New Roman" w:hAnsi="Times New Roman" w:cs="Times New Roman"/>
          <w:sz w:val="24"/>
          <w:szCs w:val="24"/>
          <w:lang w:val="en-CA"/>
        </w:rPr>
        <w:t>on</w:t>
      </w:r>
      <w:r w:rsidR="00E76FC7" w:rsidRPr="00F64D8B">
        <w:rPr>
          <w:rFonts w:ascii="Times New Roman" w:hAnsi="Times New Roman" w:cs="Times New Roman"/>
          <w:sz w:val="24"/>
          <w:szCs w:val="24"/>
          <w:lang w:val="en-CA"/>
        </w:rPr>
        <w:t xml:space="preserve"> </w:t>
      </w:r>
      <w:r w:rsidR="00E36CBA" w:rsidRPr="00F64D8B">
        <w:rPr>
          <w:rFonts w:ascii="Times New Roman" w:hAnsi="Times New Roman" w:cs="Times New Roman"/>
          <w:sz w:val="24"/>
          <w:szCs w:val="24"/>
          <w:lang w:val="en-CA"/>
        </w:rPr>
        <w:t>MG</w:t>
      </w:r>
      <w:r w:rsidR="00800C75" w:rsidRPr="00F64D8B">
        <w:rPr>
          <w:rFonts w:ascii="Times New Roman" w:hAnsi="Times New Roman" w:cs="Times New Roman"/>
          <w:sz w:val="24"/>
          <w:szCs w:val="24"/>
          <w:vertAlign w:val="subscript"/>
          <w:lang w:val="en-CA"/>
        </w:rPr>
        <w:t>Peak</w:t>
      </w:r>
      <w:r w:rsidR="00800C75"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Hence, a </w:t>
      </w:r>
      <w:r w:rsidR="00C555BB" w:rsidRPr="00F64D8B">
        <w:rPr>
          <w:rFonts w:ascii="Times New Roman" w:hAnsi="Times New Roman" w:cs="Times New Roman"/>
          <w:sz w:val="24"/>
          <w:szCs w:val="24"/>
          <w:lang w:val="en-CA"/>
        </w:rPr>
        <w:t>smal</w:t>
      </w:r>
      <w:r w:rsidR="00800C75" w:rsidRPr="00F64D8B">
        <w:rPr>
          <w:rFonts w:ascii="Times New Roman" w:hAnsi="Times New Roman" w:cs="Times New Roman"/>
          <w:sz w:val="24"/>
          <w:szCs w:val="24"/>
          <w:lang w:val="en-CA"/>
        </w:rPr>
        <w:t>l</w:t>
      </w:r>
      <w:r w:rsidRPr="00F64D8B">
        <w:rPr>
          <w:rFonts w:ascii="Times New Roman" w:hAnsi="Times New Roman" w:cs="Times New Roman"/>
          <w:sz w:val="24"/>
          <w:szCs w:val="24"/>
          <w:lang w:val="en-CA"/>
        </w:rPr>
        <w:t xml:space="preserve"> AVA</w:t>
      </w:r>
      <w:r w:rsidR="005D6F9D"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may be a marker of a </w:t>
      </w:r>
      <w:r w:rsidR="00E36CBA" w:rsidRPr="00F64D8B">
        <w:rPr>
          <w:rFonts w:ascii="Times New Roman" w:hAnsi="Times New Roman" w:cs="Times New Roman"/>
          <w:sz w:val="24"/>
          <w:szCs w:val="24"/>
          <w:lang w:val="en-CA"/>
        </w:rPr>
        <w:t xml:space="preserve">more </w:t>
      </w:r>
      <w:r w:rsidRPr="00F64D8B">
        <w:rPr>
          <w:rFonts w:ascii="Times New Roman" w:hAnsi="Times New Roman" w:cs="Times New Roman"/>
          <w:sz w:val="24"/>
          <w:szCs w:val="24"/>
          <w:lang w:val="en-CA"/>
        </w:rPr>
        <w:t>severe AS</w:t>
      </w:r>
      <w:r w:rsidR="009355D8" w:rsidRPr="00F64D8B">
        <w:rPr>
          <w:rFonts w:ascii="Times New Roman" w:hAnsi="Times New Roman" w:cs="Times New Roman"/>
          <w:sz w:val="24"/>
          <w:szCs w:val="24"/>
          <w:lang w:val="en-CA"/>
        </w:rPr>
        <w:t xml:space="preserve">, </w:t>
      </w:r>
      <w:r w:rsidR="00E36CBA" w:rsidRPr="00F64D8B">
        <w:rPr>
          <w:rFonts w:ascii="Times New Roman" w:hAnsi="Times New Roman" w:cs="Times New Roman"/>
          <w:sz w:val="24"/>
          <w:szCs w:val="24"/>
          <w:lang w:val="en-CA"/>
        </w:rPr>
        <w:t xml:space="preserve">more </w:t>
      </w:r>
      <w:r w:rsidR="009355D8" w:rsidRPr="00F64D8B">
        <w:rPr>
          <w:rFonts w:ascii="Times New Roman" w:hAnsi="Times New Roman" w:cs="Times New Roman"/>
          <w:sz w:val="24"/>
          <w:szCs w:val="24"/>
          <w:lang w:val="en-CA"/>
        </w:rPr>
        <w:t xml:space="preserve">advanced </w:t>
      </w:r>
      <w:r w:rsidRPr="00F64D8B">
        <w:rPr>
          <w:rFonts w:ascii="Times New Roman" w:hAnsi="Times New Roman" w:cs="Times New Roman"/>
          <w:sz w:val="24"/>
          <w:szCs w:val="24"/>
          <w:lang w:val="en-CA"/>
        </w:rPr>
        <w:t>myocardial impairment</w:t>
      </w:r>
      <w:r w:rsidR="009355D8" w:rsidRPr="00F64D8B">
        <w:rPr>
          <w:rFonts w:ascii="Times New Roman" w:hAnsi="Times New Roman" w:cs="Times New Roman"/>
          <w:sz w:val="24"/>
          <w:szCs w:val="24"/>
          <w:lang w:val="en-CA"/>
        </w:rPr>
        <w:t>, or both. This may explain why</w:t>
      </w:r>
      <w:r w:rsidR="00E36CBA" w:rsidRPr="00F64D8B">
        <w:rPr>
          <w:rFonts w:ascii="Times New Roman" w:hAnsi="Times New Roman" w:cs="Times New Roman"/>
          <w:sz w:val="24"/>
          <w:szCs w:val="24"/>
          <w:lang w:val="en-CA"/>
        </w:rPr>
        <w:t xml:space="preserve"> in univariable analyses,</w:t>
      </w:r>
      <w:r w:rsidR="009355D8" w:rsidRPr="00F64D8B">
        <w:rPr>
          <w:rFonts w:ascii="Times New Roman" w:hAnsi="Times New Roman" w:cs="Times New Roman"/>
          <w:sz w:val="24"/>
          <w:szCs w:val="24"/>
          <w:lang w:val="en-CA"/>
        </w:rPr>
        <w:t xml:space="preserve"> </w:t>
      </w:r>
      <w:r w:rsidR="00CD187E" w:rsidRPr="00F64D8B">
        <w:rPr>
          <w:rFonts w:ascii="Times New Roman" w:hAnsi="Times New Roman" w:cs="Times New Roman"/>
          <w:sz w:val="24"/>
          <w:szCs w:val="24"/>
          <w:lang w:val="en-CA"/>
        </w:rPr>
        <w:t>AVA</w:t>
      </w:r>
      <w:r w:rsidR="00CD187E" w:rsidRPr="00F64D8B">
        <w:rPr>
          <w:rFonts w:ascii="Times New Roman" w:hAnsi="Times New Roman" w:cs="Times New Roman"/>
          <w:sz w:val="24"/>
          <w:szCs w:val="24"/>
          <w:vertAlign w:val="subscript"/>
          <w:lang w:val="en-CA"/>
        </w:rPr>
        <w:t>Peak</w:t>
      </w:r>
      <w:r w:rsidR="009355D8" w:rsidRPr="00F64D8B">
        <w:rPr>
          <w:rFonts w:ascii="Times New Roman" w:hAnsi="Times New Roman" w:cs="Times New Roman"/>
          <w:sz w:val="24"/>
          <w:szCs w:val="24"/>
          <w:lang w:val="en-CA"/>
        </w:rPr>
        <w:t xml:space="preserve"> is</w:t>
      </w:r>
      <w:r w:rsidRPr="00F64D8B">
        <w:rPr>
          <w:rFonts w:ascii="Times New Roman" w:hAnsi="Times New Roman" w:cs="Times New Roman"/>
          <w:sz w:val="24"/>
          <w:szCs w:val="24"/>
          <w:lang w:val="en-CA"/>
        </w:rPr>
        <w:t xml:space="preserve"> strongly associated with </w:t>
      </w:r>
      <w:r w:rsidR="00751306" w:rsidRPr="00F64D8B">
        <w:rPr>
          <w:rFonts w:ascii="Times New Roman" w:hAnsi="Times New Roman" w:cs="Times New Roman"/>
          <w:sz w:val="24"/>
          <w:szCs w:val="24"/>
          <w:lang w:val="en-CA"/>
        </w:rPr>
        <w:t xml:space="preserve">an </w:t>
      </w:r>
      <w:r w:rsidRPr="00F64D8B">
        <w:rPr>
          <w:rFonts w:ascii="Times New Roman" w:hAnsi="Times New Roman" w:cs="Times New Roman"/>
          <w:sz w:val="24"/>
          <w:szCs w:val="24"/>
          <w:lang w:val="en-CA"/>
        </w:rPr>
        <w:t>increased risk of mortality in medically treated patients</w:t>
      </w:r>
      <w:r w:rsidR="009355D8" w:rsidRPr="00F64D8B">
        <w:rPr>
          <w:rFonts w:ascii="Times New Roman" w:hAnsi="Times New Roman" w:cs="Times New Roman"/>
          <w:sz w:val="24"/>
          <w:szCs w:val="24"/>
          <w:lang w:val="en-CA"/>
        </w:rPr>
        <w:t>, whereas MG</w:t>
      </w:r>
      <w:r w:rsidR="00751306" w:rsidRPr="00F64D8B">
        <w:rPr>
          <w:rFonts w:ascii="Times New Roman" w:hAnsi="Times New Roman" w:cs="Times New Roman"/>
          <w:sz w:val="24"/>
          <w:szCs w:val="24"/>
          <w:vertAlign w:val="subscript"/>
          <w:lang w:val="en-CA"/>
        </w:rPr>
        <w:t>Peak</w:t>
      </w:r>
      <w:r w:rsidR="009355D8" w:rsidRPr="00F64D8B">
        <w:rPr>
          <w:rFonts w:ascii="Times New Roman" w:hAnsi="Times New Roman" w:cs="Times New Roman"/>
          <w:sz w:val="24"/>
          <w:szCs w:val="24"/>
          <w:lang w:val="en-CA"/>
        </w:rPr>
        <w:t xml:space="preserve"> is not.</w:t>
      </w:r>
      <w:r w:rsidRPr="00F64D8B">
        <w:rPr>
          <w:rFonts w:ascii="Times New Roman" w:hAnsi="Times New Roman" w:cs="Times New Roman"/>
          <w:sz w:val="24"/>
          <w:szCs w:val="24"/>
          <w:lang w:val="en-CA"/>
        </w:rPr>
        <w:t xml:space="preserve"> </w:t>
      </w:r>
      <w:r w:rsidR="00C555BB" w:rsidRPr="00F64D8B">
        <w:rPr>
          <w:rFonts w:ascii="Times New Roman" w:hAnsi="Times New Roman" w:cs="Times New Roman"/>
          <w:sz w:val="24"/>
          <w:szCs w:val="24"/>
          <w:lang w:val="en-CA"/>
        </w:rPr>
        <w:t>A</w:t>
      </w:r>
      <w:r w:rsidR="00E36CBA" w:rsidRPr="00F64D8B">
        <w:rPr>
          <w:rFonts w:ascii="Times New Roman" w:hAnsi="Times New Roman" w:cs="Times New Roman"/>
          <w:sz w:val="24"/>
          <w:szCs w:val="24"/>
          <w:lang w:val="en-CA"/>
        </w:rPr>
        <w:t>fter adjusting for other DSE markers of LV myocardial impairment (such as peak stress LVEF), the association between AVA</w:t>
      </w:r>
      <w:r w:rsidR="00751306" w:rsidRPr="00F64D8B">
        <w:rPr>
          <w:rFonts w:ascii="Times New Roman" w:hAnsi="Times New Roman" w:cs="Times New Roman"/>
          <w:sz w:val="24"/>
          <w:szCs w:val="24"/>
          <w:vertAlign w:val="subscript"/>
          <w:lang w:val="en-CA"/>
        </w:rPr>
        <w:t>Peak</w:t>
      </w:r>
      <w:r w:rsidR="00E36CBA" w:rsidRPr="00F64D8B">
        <w:rPr>
          <w:rFonts w:ascii="Times New Roman" w:hAnsi="Times New Roman" w:cs="Times New Roman"/>
          <w:sz w:val="24"/>
          <w:szCs w:val="24"/>
          <w:lang w:val="en-CA"/>
        </w:rPr>
        <w:t xml:space="preserve"> and outcome was no longer significant.</w:t>
      </w:r>
    </w:p>
    <w:p w14:paraId="74D8F6B3" w14:textId="77777777" w:rsidR="00B438A2" w:rsidRPr="00F64D8B" w:rsidRDefault="00C555BB"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As opposed </w:t>
      </w:r>
      <w:r w:rsidR="00893E8E" w:rsidRPr="00F64D8B">
        <w:rPr>
          <w:rFonts w:ascii="Times New Roman" w:hAnsi="Times New Roman" w:cs="Times New Roman"/>
          <w:sz w:val="24"/>
          <w:szCs w:val="24"/>
          <w:lang w:val="en-CA"/>
        </w:rPr>
        <w:t>to MG</w:t>
      </w:r>
      <w:r w:rsidRPr="00F64D8B">
        <w:rPr>
          <w:rFonts w:ascii="Times New Roman" w:hAnsi="Times New Roman" w:cs="Times New Roman"/>
          <w:sz w:val="24"/>
          <w:szCs w:val="24"/>
          <w:vertAlign w:val="subscript"/>
          <w:lang w:val="en-CA"/>
        </w:rPr>
        <w:t>Peak</w:t>
      </w:r>
      <w:r w:rsidR="00893E8E" w:rsidRPr="00F64D8B">
        <w:rPr>
          <w:rFonts w:ascii="Times New Roman" w:hAnsi="Times New Roman" w:cs="Times New Roman"/>
          <w:sz w:val="24"/>
          <w:szCs w:val="24"/>
          <w:lang w:val="en-CA"/>
        </w:rPr>
        <w:t xml:space="preserve"> </w:t>
      </w:r>
      <w:r w:rsidR="00CD0F3E" w:rsidRPr="00F64D8B">
        <w:rPr>
          <w:rFonts w:ascii="Times New Roman" w:hAnsi="Times New Roman" w:cs="Times New Roman"/>
          <w:sz w:val="24"/>
          <w:szCs w:val="24"/>
          <w:lang w:val="en-CA"/>
        </w:rPr>
        <w:t xml:space="preserve">and </w:t>
      </w:r>
      <w:r w:rsidRPr="00F64D8B">
        <w:rPr>
          <w:rFonts w:ascii="Times New Roman" w:hAnsi="Times New Roman" w:cs="Times New Roman"/>
          <w:sz w:val="24"/>
          <w:szCs w:val="24"/>
          <w:lang w:val="en-CA"/>
        </w:rPr>
        <w:t>AVA</w:t>
      </w:r>
      <w:r w:rsidRPr="00F64D8B">
        <w:rPr>
          <w:rFonts w:ascii="Times New Roman" w:hAnsi="Times New Roman" w:cs="Times New Roman"/>
          <w:sz w:val="24"/>
          <w:szCs w:val="24"/>
          <w:vertAlign w:val="subscript"/>
          <w:lang w:val="en-CA"/>
        </w:rPr>
        <w:t>Peak</w:t>
      </w:r>
      <w:r w:rsidR="00893E8E"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AVA</w:t>
      </w:r>
      <w:r w:rsidRPr="00F64D8B">
        <w:rPr>
          <w:rFonts w:ascii="Times New Roman" w:hAnsi="Times New Roman" w:cs="Times New Roman"/>
          <w:sz w:val="24"/>
          <w:szCs w:val="24"/>
          <w:vertAlign w:val="subscript"/>
          <w:lang w:val="en-CA"/>
        </w:rPr>
        <w:t xml:space="preserve">Proj </w:t>
      </w:r>
      <w:r w:rsidR="00893E8E" w:rsidRPr="00F64D8B">
        <w:rPr>
          <w:rFonts w:ascii="Times New Roman" w:hAnsi="Times New Roman" w:cs="Times New Roman"/>
          <w:sz w:val="24"/>
          <w:szCs w:val="24"/>
          <w:lang w:val="en-CA"/>
        </w:rPr>
        <w:t>is</w:t>
      </w:r>
      <w:r w:rsidR="00E36CBA" w:rsidRPr="00F64D8B">
        <w:rPr>
          <w:rFonts w:ascii="Times New Roman" w:hAnsi="Times New Roman" w:cs="Times New Roman"/>
          <w:sz w:val="24"/>
          <w:szCs w:val="24"/>
          <w:lang w:val="en-CA"/>
        </w:rPr>
        <w:t xml:space="preserve"> standardized for flow and is </w:t>
      </w:r>
      <w:r w:rsidR="00893E8E" w:rsidRPr="00F64D8B">
        <w:rPr>
          <w:rFonts w:ascii="Times New Roman" w:hAnsi="Times New Roman" w:cs="Times New Roman"/>
          <w:sz w:val="24"/>
          <w:szCs w:val="24"/>
          <w:lang w:val="en-CA"/>
        </w:rPr>
        <w:t xml:space="preserve">a more precise marker of the actual </w:t>
      </w:r>
      <w:r w:rsidR="00CD0F3E" w:rsidRPr="00F64D8B">
        <w:rPr>
          <w:rFonts w:ascii="Times New Roman" w:hAnsi="Times New Roman" w:cs="Times New Roman"/>
          <w:sz w:val="24"/>
          <w:szCs w:val="24"/>
          <w:lang w:val="en-CA"/>
        </w:rPr>
        <w:t xml:space="preserve">AS </w:t>
      </w:r>
      <w:r w:rsidR="00893E8E" w:rsidRPr="00F64D8B">
        <w:rPr>
          <w:rFonts w:ascii="Times New Roman" w:hAnsi="Times New Roman" w:cs="Times New Roman"/>
          <w:sz w:val="24"/>
          <w:szCs w:val="24"/>
          <w:lang w:val="en-CA"/>
        </w:rPr>
        <w:t>severity</w:t>
      </w:r>
      <w:r w:rsidR="00E36CBA" w:rsidRPr="00F64D8B">
        <w:rPr>
          <w:rFonts w:ascii="Times New Roman" w:hAnsi="Times New Roman" w:cs="Times New Roman"/>
          <w:sz w:val="24"/>
          <w:szCs w:val="24"/>
          <w:lang w:val="en-CA"/>
        </w:rPr>
        <w:t>. Furthermore, this parameter</w:t>
      </w:r>
      <w:r w:rsidR="00893E8E" w:rsidRPr="00F64D8B">
        <w:rPr>
          <w:rFonts w:ascii="Times New Roman" w:hAnsi="Times New Roman" w:cs="Times New Roman"/>
          <w:sz w:val="24"/>
          <w:szCs w:val="24"/>
          <w:lang w:val="en-CA"/>
        </w:rPr>
        <w:t xml:space="preserve"> is </w:t>
      </w:r>
      <w:r w:rsidR="00E36CBA" w:rsidRPr="00F64D8B">
        <w:rPr>
          <w:rFonts w:ascii="Times New Roman" w:hAnsi="Times New Roman" w:cs="Times New Roman"/>
          <w:sz w:val="24"/>
          <w:szCs w:val="24"/>
          <w:lang w:val="en-CA"/>
        </w:rPr>
        <w:t xml:space="preserve">independent of </w:t>
      </w:r>
      <w:r w:rsidR="00893E8E" w:rsidRPr="00F64D8B">
        <w:rPr>
          <w:rFonts w:ascii="Times New Roman" w:hAnsi="Times New Roman" w:cs="Times New Roman"/>
          <w:sz w:val="24"/>
          <w:szCs w:val="24"/>
          <w:lang w:val="en-CA"/>
        </w:rPr>
        <w:t xml:space="preserve">LV function and </w:t>
      </w:r>
      <w:r w:rsidR="00CD0F3E" w:rsidRPr="00F64D8B">
        <w:rPr>
          <w:rFonts w:ascii="Times New Roman" w:hAnsi="Times New Roman" w:cs="Times New Roman"/>
          <w:sz w:val="24"/>
          <w:szCs w:val="24"/>
          <w:lang w:val="en-CA"/>
        </w:rPr>
        <w:t>transvalvular flow</w:t>
      </w:r>
      <w:r w:rsidR="00893E8E" w:rsidRPr="00F64D8B">
        <w:rPr>
          <w:rFonts w:ascii="Times New Roman" w:hAnsi="Times New Roman" w:cs="Times New Roman"/>
          <w:sz w:val="24"/>
          <w:szCs w:val="24"/>
          <w:lang w:val="en-CA"/>
        </w:rPr>
        <w:t xml:space="preserve">. </w:t>
      </w:r>
      <w:r w:rsidR="00E36CBA" w:rsidRPr="00F64D8B">
        <w:rPr>
          <w:rFonts w:ascii="Times New Roman" w:hAnsi="Times New Roman" w:cs="Times New Roman"/>
          <w:sz w:val="24"/>
          <w:szCs w:val="24"/>
          <w:lang w:val="en-CA"/>
        </w:rPr>
        <w:t>This may explain why a</w:t>
      </w:r>
      <w:r w:rsidR="00893E8E" w:rsidRPr="00F64D8B">
        <w:rPr>
          <w:rFonts w:ascii="Times New Roman" w:hAnsi="Times New Roman" w:cs="Times New Roman"/>
          <w:sz w:val="24"/>
          <w:szCs w:val="24"/>
          <w:lang w:val="en-CA"/>
        </w:rPr>
        <w:t xml:space="preserve"> small </w:t>
      </w:r>
      <w:r w:rsidRPr="00F64D8B">
        <w:rPr>
          <w:rFonts w:ascii="Times New Roman" w:hAnsi="Times New Roman" w:cs="Times New Roman"/>
          <w:sz w:val="24"/>
          <w:szCs w:val="24"/>
          <w:lang w:val="en-CA"/>
        </w:rPr>
        <w:t>AVA</w:t>
      </w:r>
      <w:r w:rsidRPr="00F64D8B">
        <w:rPr>
          <w:rFonts w:ascii="Times New Roman" w:hAnsi="Times New Roman" w:cs="Times New Roman"/>
          <w:sz w:val="24"/>
          <w:szCs w:val="24"/>
          <w:vertAlign w:val="subscript"/>
          <w:lang w:val="en-CA"/>
        </w:rPr>
        <w:t>Proj</w:t>
      </w:r>
      <w:r w:rsidR="00E36CBA" w:rsidRPr="00F64D8B">
        <w:rPr>
          <w:rFonts w:ascii="Times New Roman" w:hAnsi="Times New Roman" w:cs="Times New Roman"/>
          <w:sz w:val="24"/>
          <w:szCs w:val="24"/>
          <w:lang w:val="en-CA"/>
        </w:rPr>
        <w:t>,</w:t>
      </w:r>
      <w:r w:rsidR="00893E8E" w:rsidRPr="00F64D8B">
        <w:rPr>
          <w:rFonts w:ascii="Times New Roman" w:hAnsi="Times New Roman" w:cs="Times New Roman"/>
          <w:sz w:val="24"/>
          <w:szCs w:val="24"/>
          <w:lang w:val="en-CA"/>
        </w:rPr>
        <w:t xml:space="preserve"> reflecting the presence </w:t>
      </w:r>
      <w:r w:rsidR="00893E8E" w:rsidRPr="00F64D8B">
        <w:rPr>
          <w:rFonts w:ascii="Times New Roman" w:hAnsi="Times New Roman" w:cs="Times New Roman"/>
          <w:sz w:val="24"/>
          <w:szCs w:val="24"/>
          <w:lang w:val="en-CA"/>
        </w:rPr>
        <w:lastRenderedPageBreak/>
        <w:t xml:space="preserve">of </w:t>
      </w:r>
      <w:r w:rsidR="00CD0F3E" w:rsidRPr="00F64D8B">
        <w:rPr>
          <w:rFonts w:ascii="Times New Roman" w:hAnsi="Times New Roman" w:cs="Times New Roman"/>
          <w:sz w:val="24"/>
          <w:szCs w:val="24"/>
          <w:lang w:val="en-CA"/>
        </w:rPr>
        <w:t>TSAS</w:t>
      </w:r>
      <w:r w:rsidR="00E36CBA" w:rsidRPr="00F64D8B">
        <w:rPr>
          <w:rFonts w:ascii="Times New Roman" w:hAnsi="Times New Roman" w:cs="Times New Roman"/>
          <w:sz w:val="24"/>
          <w:szCs w:val="24"/>
          <w:lang w:val="en-CA"/>
        </w:rPr>
        <w:t>,</w:t>
      </w:r>
      <w:r w:rsidR="00893E8E" w:rsidRPr="00F64D8B">
        <w:rPr>
          <w:rFonts w:ascii="Times New Roman" w:hAnsi="Times New Roman" w:cs="Times New Roman"/>
          <w:sz w:val="24"/>
          <w:szCs w:val="24"/>
          <w:lang w:val="en-CA"/>
        </w:rPr>
        <w:t xml:space="preserve"> was independently associated with </w:t>
      </w:r>
      <w:r w:rsidR="00CD0F3E" w:rsidRPr="00F64D8B">
        <w:rPr>
          <w:rFonts w:ascii="Times New Roman" w:hAnsi="Times New Roman" w:cs="Times New Roman"/>
          <w:sz w:val="24"/>
          <w:szCs w:val="24"/>
          <w:lang w:val="en-CA"/>
        </w:rPr>
        <w:t xml:space="preserve">an </w:t>
      </w:r>
      <w:r w:rsidR="00893E8E" w:rsidRPr="00F64D8B">
        <w:rPr>
          <w:rFonts w:ascii="Times New Roman" w:hAnsi="Times New Roman" w:cs="Times New Roman"/>
          <w:sz w:val="24"/>
          <w:szCs w:val="24"/>
          <w:lang w:val="en-CA"/>
        </w:rPr>
        <w:t xml:space="preserve">increased </w:t>
      </w:r>
      <w:r w:rsidR="00FE615C" w:rsidRPr="00F64D8B">
        <w:rPr>
          <w:rFonts w:ascii="Times New Roman" w:hAnsi="Times New Roman" w:cs="Times New Roman"/>
          <w:sz w:val="24"/>
          <w:szCs w:val="24"/>
          <w:lang w:val="en-CA"/>
        </w:rPr>
        <w:t xml:space="preserve">risk of </w:t>
      </w:r>
      <w:r w:rsidR="00893E8E" w:rsidRPr="00F64D8B">
        <w:rPr>
          <w:rFonts w:ascii="Times New Roman" w:hAnsi="Times New Roman" w:cs="Times New Roman"/>
          <w:sz w:val="24"/>
          <w:szCs w:val="24"/>
          <w:lang w:val="en-CA"/>
        </w:rPr>
        <w:t xml:space="preserve">mortality in </w:t>
      </w:r>
      <w:r w:rsidR="00E36CBA" w:rsidRPr="00F64D8B">
        <w:rPr>
          <w:rFonts w:ascii="Times New Roman" w:hAnsi="Times New Roman" w:cs="Times New Roman"/>
          <w:sz w:val="24"/>
          <w:szCs w:val="24"/>
          <w:lang w:val="en-CA"/>
        </w:rPr>
        <w:t xml:space="preserve">patients treated conservatively, even after adjustment for DSE parameters of LV function. </w:t>
      </w:r>
    </w:p>
    <w:p w14:paraId="427D2A90" w14:textId="77777777" w:rsidR="00B438A2" w:rsidRPr="00F64D8B" w:rsidRDefault="00D64794" w:rsidP="00B438A2">
      <w:pPr>
        <w:spacing w:after="0" w:line="480" w:lineRule="auto"/>
        <w:rPr>
          <w:rFonts w:ascii="Times New Roman" w:hAnsi="Times New Roman" w:cs="Times New Roman"/>
          <w:i/>
          <w:sz w:val="24"/>
          <w:szCs w:val="24"/>
          <w:lang w:val="en-CA"/>
        </w:rPr>
      </w:pPr>
      <w:r w:rsidRPr="00F64D8B">
        <w:rPr>
          <w:rFonts w:ascii="Times New Roman" w:hAnsi="Times New Roman" w:cs="Times New Roman"/>
          <w:i/>
          <w:sz w:val="24"/>
          <w:szCs w:val="24"/>
          <w:lang w:val="en-CA"/>
        </w:rPr>
        <w:t>Study Limitations</w:t>
      </w:r>
    </w:p>
    <w:p w14:paraId="56D6A1C4" w14:textId="77777777" w:rsidR="00B438A2" w:rsidRPr="00F64D8B" w:rsidRDefault="001643B0"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Residual confounding</w:t>
      </w:r>
      <w:r w:rsidR="00D36D91" w:rsidRPr="00F64D8B">
        <w:rPr>
          <w:rFonts w:ascii="Times New Roman" w:hAnsi="Times New Roman" w:cs="Times New Roman"/>
          <w:sz w:val="24"/>
          <w:szCs w:val="24"/>
          <w:lang w:val="en-CA"/>
        </w:rPr>
        <w:t xml:space="preserve"> factors</w:t>
      </w:r>
      <w:r w:rsidRPr="00F64D8B">
        <w:rPr>
          <w:rFonts w:ascii="Times New Roman" w:hAnsi="Times New Roman" w:cs="Times New Roman"/>
          <w:sz w:val="24"/>
          <w:szCs w:val="24"/>
          <w:lang w:val="en-CA"/>
        </w:rPr>
        <w:t xml:space="preserve"> cannot be excluded in this observational study. </w:t>
      </w:r>
      <w:r w:rsidR="00D6164D" w:rsidRPr="00F64D8B">
        <w:rPr>
          <w:rFonts w:ascii="Times New Roman" w:hAnsi="Times New Roman" w:cs="Times New Roman"/>
          <w:lang w:val="en-CA"/>
        </w:rPr>
        <w:t>The treatment was left to the discretion of the treating physician who was aware of the AVA rest/peak and MPG rest/peak, SV</w:t>
      </w:r>
      <w:r w:rsidR="00204E1D" w:rsidRPr="00F64D8B">
        <w:rPr>
          <w:rFonts w:ascii="Times New Roman" w:hAnsi="Times New Roman" w:cs="Times New Roman"/>
          <w:lang w:val="en-CA"/>
        </w:rPr>
        <w:t xml:space="preserve"> </w:t>
      </w:r>
      <w:r w:rsidR="00D6164D" w:rsidRPr="00F64D8B">
        <w:rPr>
          <w:rFonts w:ascii="Times New Roman" w:hAnsi="Times New Roman" w:cs="Times New Roman"/>
          <w:lang w:val="en-CA"/>
        </w:rPr>
        <w:t>rest/peak (i.e. data included in the guidelines), but not of the AVA</w:t>
      </w:r>
      <w:r w:rsidR="00D6164D" w:rsidRPr="00F64D8B">
        <w:rPr>
          <w:rFonts w:ascii="Times New Roman" w:hAnsi="Times New Roman" w:cs="Times New Roman"/>
          <w:vertAlign w:val="subscript"/>
          <w:lang w:val="en-CA"/>
        </w:rPr>
        <w:t>Proj</w:t>
      </w:r>
      <w:r w:rsidR="00D6164D" w:rsidRPr="00F64D8B">
        <w:rPr>
          <w:rFonts w:ascii="Times New Roman" w:hAnsi="Times New Roman" w:cs="Times New Roman"/>
          <w:lang w:val="en-CA"/>
        </w:rPr>
        <w:t xml:space="preserve"> or the aortic valve calcification score. </w:t>
      </w:r>
      <w:r w:rsidR="00204E1D" w:rsidRPr="00F64D8B">
        <w:rPr>
          <w:rFonts w:ascii="Times New Roman" w:hAnsi="Times New Roman" w:cs="Times New Roman"/>
          <w:lang w:val="en-CA"/>
        </w:rPr>
        <w:t>Despite being a limitation, this aspect of the protocol further reinforces the robustness of the results and conclusions of the study.</w:t>
      </w:r>
      <w:r w:rsidR="00204E1D" w:rsidRPr="00F64D8B">
        <w:rPr>
          <w:rFonts w:ascii="Times New Roman" w:hAnsi="Times New Roman" w:cs="Times New Roman"/>
          <w:sz w:val="24"/>
          <w:szCs w:val="24"/>
          <w:lang w:val="en-CA"/>
        </w:rPr>
        <w:t xml:space="preserve"> </w:t>
      </w:r>
      <w:r w:rsidRPr="00F64D8B">
        <w:rPr>
          <w:rFonts w:ascii="Times New Roman" w:hAnsi="Times New Roman" w:cs="Times New Roman"/>
          <w:sz w:val="24"/>
          <w:szCs w:val="24"/>
          <w:lang w:val="en-CA"/>
        </w:rPr>
        <w:t>Patients with a MG</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 40mmHg are underrepresented in the medical management group because they were more likely to undergo aortic valve replacement.</w:t>
      </w:r>
      <w:r w:rsidR="00601036" w:rsidRPr="00F64D8B">
        <w:rPr>
          <w:rFonts w:ascii="Times New Roman" w:hAnsi="Times New Roman" w:cs="Times New Roman"/>
          <w:sz w:val="24"/>
          <w:szCs w:val="24"/>
          <w:lang w:val="en-CA"/>
        </w:rPr>
        <w:t xml:space="preserve"> However, even as continuous variable, MG</w:t>
      </w:r>
      <w:r w:rsidR="00601036" w:rsidRPr="00F64D8B">
        <w:rPr>
          <w:rFonts w:ascii="Times New Roman" w:hAnsi="Times New Roman" w:cs="Times New Roman"/>
          <w:sz w:val="24"/>
          <w:szCs w:val="24"/>
          <w:vertAlign w:val="subscript"/>
          <w:lang w:val="en-CA"/>
        </w:rPr>
        <w:t>Peak</w:t>
      </w:r>
      <w:r w:rsidR="00601036" w:rsidRPr="00F64D8B">
        <w:rPr>
          <w:rFonts w:ascii="Times New Roman" w:hAnsi="Times New Roman" w:cs="Times New Roman"/>
          <w:sz w:val="24"/>
          <w:szCs w:val="24"/>
          <w:lang w:val="en-CA"/>
        </w:rPr>
        <w:t xml:space="preserve"> appears to be a weaker predictor of mortality than AVA</w:t>
      </w:r>
      <w:r w:rsidR="00601036" w:rsidRPr="00F64D8B">
        <w:rPr>
          <w:rFonts w:ascii="Times New Roman" w:hAnsi="Times New Roman" w:cs="Times New Roman"/>
          <w:sz w:val="24"/>
          <w:szCs w:val="24"/>
          <w:vertAlign w:val="subscript"/>
          <w:lang w:val="en-CA"/>
        </w:rPr>
        <w:t>Proj</w:t>
      </w:r>
      <w:r w:rsidR="00B438A2" w:rsidRPr="00F64D8B">
        <w:rPr>
          <w:rFonts w:ascii="Times New Roman" w:hAnsi="Times New Roman" w:cs="Times New Roman"/>
          <w:sz w:val="24"/>
          <w:szCs w:val="24"/>
          <w:lang w:val="en-CA"/>
        </w:rPr>
        <w:t>.</w:t>
      </w:r>
    </w:p>
    <w:p w14:paraId="0308B2AD" w14:textId="77777777" w:rsidR="00B438A2" w:rsidRPr="00F64D8B" w:rsidRDefault="00426890" w:rsidP="00B438A2">
      <w:pPr>
        <w:spacing w:after="0" w:line="480" w:lineRule="auto"/>
        <w:ind w:firstLine="708"/>
        <w:rPr>
          <w:rFonts w:ascii="Times New Roman" w:hAnsi="Times New Roman" w:cs="Times New Roman"/>
          <w:sz w:val="24"/>
          <w:szCs w:val="24"/>
          <w:lang w:val="en-CA"/>
        </w:rPr>
      </w:pPr>
      <w:r w:rsidRPr="00F64D8B">
        <w:rPr>
          <w:rFonts w:ascii="Times New Roman" w:hAnsi="Times New Roman" w:cs="Times New Roman"/>
          <w:sz w:val="24"/>
          <w:szCs w:val="24"/>
          <w:lang w:val="en-CA"/>
        </w:rPr>
        <w:t xml:space="preserve">We </w:t>
      </w:r>
      <w:r w:rsidR="009043CC" w:rsidRPr="00F64D8B">
        <w:rPr>
          <w:rFonts w:ascii="Times New Roman" w:hAnsi="Times New Roman" w:cs="Times New Roman"/>
          <w:sz w:val="24"/>
          <w:szCs w:val="24"/>
          <w:lang w:val="en-CA"/>
        </w:rPr>
        <w:t xml:space="preserve">primarily </w:t>
      </w:r>
      <w:r w:rsidRPr="00F64D8B">
        <w:rPr>
          <w:rFonts w:ascii="Times New Roman" w:hAnsi="Times New Roman" w:cs="Times New Roman"/>
          <w:sz w:val="24"/>
          <w:szCs w:val="24"/>
          <w:lang w:val="en-CA"/>
        </w:rPr>
        <w:t>used the assessment of the valve by the cardiac surgeon at the time AVR as the reference standard. Although this process had been standardized among the different sites participating to the TOPAS study, the assessment performed by the surgeon was only semi-quantitative and was predominantly based on the anatomic severity rather than the hemodynamic severity. In a subset of patients, w</w:t>
      </w:r>
      <w:r w:rsidR="00D64794" w:rsidRPr="00F64D8B">
        <w:rPr>
          <w:rFonts w:ascii="Times New Roman" w:hAnsi="Times New Roman" w:cs="Times New Roman"/>
          <w:sz w:val="24"/>
          <w:szCs w:val="24"/>
          <w:lang w:val="en-CA"/>
        </w:rPr>
        <w:t xml:space="preserve">e used </w:t>
      </w:r>
      <w:r w:rsidRPr="00F64D8B">
        <w:rPr>
          <w:rFonts w:ascii="Times New Roman" w:hAnsi="Times New Roman" w:cs="Times New Roman"/>
          <w:sz w:val="24"/>
          <w:szCs w:val="24"/>
          <w:lang w:val="en-CA"/>
        </w:rPr>
        <w:t xml:space="preserve">the </w:t>
      </w:r>
      <w:r w:rsidR="001E7DAB" w:rsidRPr="00F64D8B">
        <w:rPr>
          <w:rFonts w:ascii="Times New Roman" w:hAnsi="Times New Roman" w:cs="Times New Roman"/>
          <w:sz w:val="24"/>
          <w:szCs w:val="24"/>
          <w:lang w:val="en-CA"/>
        </w:rPr>
        <w:t>aortic valve calcium</w:t>
      </w:r>
      <w:r w:rsidR="00D64794" w:rsidRPr="00F64D8B">
        <w:rPr>
          <w:rFonts w:ascii="Times New Roman" w:hAnsi="Times New Roman" w:cs="Times New Roman"/>
          <w:sz w:val="24"/>
          <w:szCs w:val="24"/>
          <w:lang w:val="en-CA"/>
        </w:rPr>
        <w:t xml:space="preserve"> score measured </w:t>
      </w:r>
      <w:r w:rsidR="008E4829" w:rsidRPr="00F64D8B">
        <w:rPr>
          <w:rFonts w:ascii="Times New Roman" w:hAnsi="Times New Roman" w:cs="Times New Roman"/>
          <w:sz w:val="24"/>
          <w:szCs w:val="24"/>
          <w:lang w:val="en-CA"/>
        </w:rPr>
        <w:t>b</w:t>
      </w:r>
      <w:r w:rsidR="00D64794" w:rsidRPr="00F64D8B">
        <w:rPr>
          <w:rFonts w:ascii="Times New Roman" w:hAnsi="Times New Roman" w:cs="Times New Roman"/>
          <w:sz w:val="24"/>
          <w:szCs w:val="24"/>
          <w:lang w:val="en-CA"/>
        </w:rPr>
        <w:t xml:space="preserve">y MDCT to corroborate </w:t>
      </w:r>
      <w:r w:rsidRPr="00F64D8B">
        <w:rPr>
          <w:rFonts w:ascii="Times New Roman" w:hAnsi="Times New Roman" w:cs="Times New Roman"/>
          <w:sz w:val="24"/>
          <w:szCs w:val="24"/>
          <w:lang w:val="en-CA"/>
        </w:rPr>
        <w:t>AS</w:t>
      </w:r>
      <w:r w:rsidR="00D64794" w:rsidRPr="00F64D8B">
        <w:rPr>
          <w:rFonts w:ascii="Times New Roman" w:hAnsi="Times New Roman" w:cs="Times New Roman"/>
          <w:sz w:val="24"/>
          <w:szCs w:val="24"/>
          <w:lang w:val="en-CA"/>
        </w:rPr>
        <w:t xml:space="preserve"> severity. Aortic valve calcification is a marker of “anatomic” severity and not a direct marker of hemodynamic severity. </w:t>
      </w:r>
      <w:r w:rsidR="00947D14" w:rsidRPr="00F64D8B">
        <w:rPr>
          <w:rFonts w:ascii="Times New Roman" w:hAnsi="Times New Roman" w:cs="Times New Roman"/>
          <w:sz w:val="24"/>
          <w:szCs w:val="24"/>
          <w:lang w:val="en-CA"/>
        </w:rPr>
        <w:t>Nonetheless</w:t>
      </w:r>
      <w:r w:rsidR="00D64794" w:rsidRPr="00F64D8B">
        <w:rPr>
          <w:rFonts w:ascii="Times New Roman" w:hAnsi="Times New Roman" w:cs="Times New Roman"/>
          <w:sz w:val="24"/>
          <w:szCs w:val="24"/>
          <w:lang w:val="en-CA"/>
        </w:rPr>
        <w:t xml:space="preserve">, several studies </w:t>
      </w:r>
      <w:r w:rsidRPr="00F64D8B">
        <w:rPr>
          <w:rFonts w:ascii="Times New Roman" w:hAnsi="Times New Roman" w:cs="Times New Roman"/>
          <w:sz w:val="24"/>
          <w:szCs w:val="24"/>
          <w:lang w:val="en-CA"/>
        </w:rPr>
        <w:t xml:space="preserve">have </w:t>
      </w:r>
      <w:r w:rsidR="00D64794" w:rsidRPr="00F64D8B">
        <w:rPr>
          <w:rFonts w:ascii="Times New Roman" w:hAnsi="Times New Roman" w:cs="Times New Roman"/>
          <w:sz w:val="24"/>
          <w:szCs w:val="24"/>
          <w:lang w:val="en-CA"/>
        </w:rPr>
        <w:t>demonstrated that MDCT aortic valve calcium score is strongly associated with AS hemodynamic severity</w:t>
      </w:r>
      <w:r w:rsidR="008E4829" w:rsidRPr="00F64D8B">
        <w:rPr>
          <w:rFonts w:ascii="Times New Roman" w:hAnsi="Times New Roman" w:cs="Times New Roman"/>
          <w:sz w:val="24"/>
          <w:szCs w:val="24"/>
          <w:lang w:val="en-CA"/>
        </w:rPr>
        <w:t xml:space="preserve">, </w:t>
      </w:r>
      <w:r w:rsidR="00D64794" w:rsidRPr="00F64D8B">
        <w:rPr>
          <w:rFonts w:ascii="Times New Roman" w:hAnsi="Times New Roman" w:cs="Times New Roman"/>
          <w:sz w:val="24"/>
          <w:szCs w:val="24"/>
          <w:lang w:val="en-CA"/>
        </w:rPr>
        <w:t>progression r</w:t>
      </w:r>
      <w:r w:rsidR="00947D14" w:rsidRPr="00F64D8B">
        <w:rPr>
          <w:rFonts w:ascii="Times New Roman" w:hAnsi="Times New Roman" w:cs="Times New Roman"/>
          <w:sz w:val="24"/>
          <w:szCs w:val="24"/>
          <w:lang w:val="en-CA"/>
        </w:rPr>
        <w:t>ate</w:t>
      </w:r>
      <w:r w:rsidR="008E4829" w:rsidRPr="00F64D8B">
        <w:rPr>
          <w:rFonts w:ascii="Times New Roman" w:hAnsi="Times New Roman" w:cs="Times New Roman"/>
          <w:sz w:val="24"/>
          <w:szCs w:val="24"/>
          <w:lang w:val="en-CA"/>
        </w:rPr>
        <w:t>,</w:t>
      </w:r>
      <w:r w:rsidR="00947D14" w:rsidRPr="00F64D8B">
        <w:rPr>
          <w:rFonts w:ascii="Times New Roman" w:hAnsi="Times New Roman" w:cs="Times New Roman"/>
          <w:sz w:val="24"/>
          <w:szCs w:val="24"/>
          <w:lang w:val="en-CA"/>
        </w:rPr>
        <w:t xml:space="preserve"> and clinical outcomes</w:t>
      </w:r>
      <w:r w:rsidR="009F5B0D" w:rsidRPr="00F64D8B">
        <w:rPr>
          <w:rFonts w:ascii="Times New Roman" w:hAnsi="Times New Roman" w:cs="Times New Roman"/>
          <w:sz w:val="24"/>
          <w:szCs w:val="24"/>
          <w:lang w:val="en-CA"/>
        </w:rPr>
        <w:t xml:space="preserve"> </w:t>
      </w:r>
      <w:r w:rsidR="00E30435" w:rsidRPr="00F64D8B">
        <w:rPr>
          <w:rFonts w:ascii="Times New Roman" w:hAnsi="Times New Roman" w:cs="Times New Roman"/>
          <w:sz w:val="24"/>
          <w:szCs w:val="24"/>
          <w:lang w:val="en-CA"/>
        </w:rPr>
        <w:fldChar w:fldCharType="begin">
          <w:fldData xml:space="preserve">PEVuZE5vdGU+PENpdGU+PEF1dGhvcj5BZ2dhcndhbDwvQXV0aG9yPjxZZWFyPjIwMTM8L1llYXI+
PFJlY051bT4xMzIwOTwvUmVjTnVtPjxEaXNwbGF5VGV4dD4oMTAsMTEsMTcpPC9EaXNwbGF5VGV4
dD48cmVjb3JkPjxyZWMtbnVtYmVyPjEzMjA5PC9yZWMtbnVtYmVyPjxmb3JlaWduLWtleXM+PGtl
eSBhcHA9IkVOIiBkYi1pZD0iYTAwcjJ4c3BycnB0MDdlMmR0MzVzMnp0ZmFkZXZweGRkNXM1IiB0
aW1lc3RhbXA9IjE0NTc5NjMzNjQiPjEzMjA5PC9rZXk+PC9mb3JlaWduLWtleXM+PHJlZi10eXBl
IG5hbWU9IkpvdXJuYWwgQXJ0aWNsZSI+MTc8L3JlZi10eXBlPjxjb250cmlidXRvcnM+PGF1dGhv
cnM+PGF1dGhvcj5BZ2dhcndhbCwgUy5SLjwvYXV0aG9yPjxhdXRob3I+Q2xhdmVsLCBNLkEuPC9h
dXRob3I+PGF1dGhvcj5NZXNzaWthLVplaXRvdW4sIEQuPC9hdXRob3I+PGF1dGhvcj5DdWVmZiwg
Qy48L2F1dGhvcj48YXV0aG9yPk1hbG91ZiwgSi48L2F1dGhvcj48YXV0aG9yPkFyYW96LCBQLkEu
PC9hdXRob3I+PGF1dGhvcj5NYW5rYWQsIFIuPC9hdXRob3I+PGF1dGhvcj5NaWNoZWxlbmEsIEgu
PC9hdXRob3I+PGF1dGhvcj5WYWhhbmlhbiwgQS48L2F1dGhvcj48YXV0aG9yPkVucmlxdWV6LVNh
cmFubywgTS48L2F1dGhvcj48L2F1dGhvcnM+PC9jb250cmlidXRvcnM+PHRpdGxlcz48dGl0bGU+
U2V4IGRpZmZlcmVuY2VzIGluIGFvcnRpYyB2YWx2ZSBjYWxjaWZpY2F0aW9uIG1lYXN1cmVkIGJ5
IG11bHRpZGV0ZWN0b3IgY29tcHV0ZWQgdG9tb2dyYXBoeSBpbiBhb3J0aWMgc3Rlbm9zaXM8L3Rp
dGxlPjxzZWNvbmRhcnktdGl0bGU+Q2lyYyBDYXJkaW92YXNjIEltYWdpbmc8L3NlY29uZGFyeS10
aXRsZT48L3RpdGxlcz48cGVyaW9kaWNhbD48ZnVsbC10aXRsZT5DaXJjIENhcmRpb3Zhc2MgSW1h
Z2luZzwvZnVsbC10aXRsZT48L3BlcmlvZGljYWw+PHBhZ2VzPjQwLTQ3PC9wYWdlcz48dm9sdW1l
PjY8L3ZvbHVtZT48bnVtYmVyPjE8L251bWJlcj48cmVwcmludC1lZGl0aW9uPk5vdCBpbiBGaWxl
PC9yZXByaW50LWVkaXRpb24+PGtleXdvcmRzPjxrZXl3b3JkPkFvcnRpYyB2YWx2ZTwva2V5d29y
ZD48a2V5d29yZD5hb3J0aWMgdmFsdmUgY2FsY2lmaWNhdGlvbjwva2V5d29yZD48a2V5d29yZD5W
YWx2ZTwva2V5d29yZD48a2V5d29yZD5WQUxWRSBDQUxDSUZJQ0FUSU9OPC9rZXl3b3JkPjxrZXl3
b3JkPkNhbGNpZmljYXRpb248L2tleXdvcmQ+PGtleXdvcmQ+VG9tb2dyYXBoeTwva2V5d29yZD48
a2V5d29yZD5Bb3J0aWMgc3Rlbm9zaXM8L2tleXdvcmQ+PGtleXdvcmQ+U3Rlbm9zaXM8L2tleXdv
cmQ+PGtleXdvcmQ+Q29tcHV0ZWQgdG9tb2dyYXBoeTwva2V5d29yZD48L2tleXdvcmRzPjxkYXRl
cz48eWVhcj4yMDEzPC95ZWFyPjxwdWItZGF0ZXM+PGRhdGU+MjAxMzwvZGF0ZT48L3B1Yi1kYXRl
cz48L2RhdGVzPjxsYWJlbD4xMzQ2NTwvbGFiZWw+PHVybHM+PHJlbGF0ZWQtdXJscz48dXJsPjxz
dHlsZSBmYWNlPSJ1bmRlcmxpbmUiIGZvbnQ9ImRlZmF1bHQiIHNpemU9IjEwMCUiPmh0dHA6Ly93
d3cubmNiaS5ubG0ubmloLmdvdi9wdWJtZWQvMjMyMzM3NDQ8L3N0eWxlPjwvdXJsPjwvcmVsYXRl
ZC11cmxzPjwvdXJscz48L3JlY29yZD48L0NpdGU+PENpdGU+PEF1dGhvcj5DbGF2ZWw8L0F1dGhv
cj48WWVhcj4yMDEzPC9ZZWFyPjxSZWNOdW0+MTM1ODM8L1JlY051bT48cmVjb3JkPjxyZWMtbnVt
YmVyPjEzNTgzPC9yZWMtbnVtYmVyPjxmb3JlaWduLWtleXM+PGtleSBhcHA9IkVOIiBkYi1pZD0i
YTAwcjJ4c3BycnB0MDdlMmR0MzVzMnp0ZmFkZXZweGRkNXM1IiB0aW1lc3RhbXA9IjE0NTc5NjMz
NjUiPjEzNTgzPC9rZXk+PC9mb3JlaWduLWtleXM+PHJlZi10eXBlIG5hbWU9IkpvdXJuYWwgQXJ0
aWNsZSI+MTc8L3JlZi10eXBlPjxjb250cmlidXRvcnM+PGF1dGhvcnM+PGF1dGhvcj5DbGF2ZWws
IE0uQS48L2F1dGhvcj48YXV0aG9yPk1lc3Npa2EtWmVpdG91biwgRC48L2F1dGhvcj48YXV0aG9y
PlBpYmFyb3QsIFAuPC9hdXRob3I+PGF1dGhvcj5BZ2dhcndhbCwgUy48L2F1dGhvcj48YXV0aG9y
Pk1hbG91ZiwgSi48L2F1dGhvcj48YXV0aG9yPkFyYW96LCBQLjwvYXV0aG9yPjxhdXRob3I+TWlj
aGVsZW5hLCBILjwvYXV0aG9yPjxhdXRob3I+Q3VlZmYsIEMuPC9hdXRob3I+PGF1dGhvcj5MYXJv
c2UsIMOJLjwvYXV0aG9yPjxhdXRob3I+Q2Fwb3VsYWRlLCBSLjwvYXV0aG9yPjxhdXRob3I+VmFo
YW5pYW4sIEEuPC9hdXRob3I+PGF1dGhvcj5FbnJpcXVlei1TYXJhbm8sIE0uPC9hdXRob3I+PC9h
dXRob3JzPjwvY29udHJpYnV0b3JzPjx0aXRsZXM+PHRpdGxlPlRoZSBjb21wbGV4IG5hdHVyZSBv
ZiBkaXNjb3JkYW50IHNldmVyZSBjYWxjaWZpZWQgYW9ydGljIHZhbHZlIGRpc2Vhc2UgZ3JhZGlu
ZzogTmV3IGluc2lnaHRzIGZyb20gY29tYmluZWQgRG9wcGxlci1lY2hvY2FyZGlvZ3JhcGhpYyBh
bmQgY29tcHV0ZWQgdG9tb2dyYXBoaWMgc3R1ZHk8L3RpdGxlPjxzZWNvbmRhcnktdGl0bGU+SiBB
bSBDb2xsIENhcmRpb2w8L3NlY29uZGFyeS10aXRsZT48L3RpdGxlcz48cGVyaW9kaWNhbD48ZnVs
bC10aXRsZT5KIEFtIENvbGwgQ2FyZGlvbDwvZnVsbC10aXRsZT48L3BlcmlvZGljYWw+PHBhZ2Vz
PjIzMjktMjMzODwvcGFnZXM+PHZvbHVtZT42Mjwvdm9sdW1lPjxudW1iZXI+MjQ8L251bWJlcj48
cmVwcmludC1lZGl0aW9uPk5vdCBpbiBGaWxlPC9yZXByaW50LWVkaXRpb24+PGtleXdvcmRzPjxr
ZXl3b3JkPkFvcnRpYyB2YWx2ZTwva2V5d29yZD48a2V5d29yZD5WYWx2ZTwva2V5d29yZD48a2V5
d29yZD5ESVNFQVNFPC9rZXl3b3JkPjxrZXl3b3JkPkNvbWJpbmVkPC9rZXl3b3JkPjwva2V5d29y
ZHM+PGRhdGVzPjx5ZWFyPjIwMTM8L3llYXI+PHB1Yi1kYXRlcz48ZGF0ZT4xMi8xNy8yMDEzPC9k
YXRlPjwvcHViLWRhdGVzPjwvZGF0ZXM+PGxhYmVsPjEzODkwPC9sYWJlbD48dXJscz48cmVsYXRl
ZC11cmxzPjx1cmw+PHN0eWxlIGZhY2U9InVuZGVybGluZSIgZm9udD0iZGVmYXVsdCIgc2l6ZT0i
MTAwJSI+aHR0cDovL3d3dy5uY2JpLm5sbS5uaWguZ292L3B1Ym1lZC8yNDA3NjUyODwvc3R5bGU+
PC91cmw+PC9yZWxhdGVkLXVybHM+PC91cmxzPjwvcmVjb3JkPjwvQ2l0ZT48Q2l0ZT48QXV0aG9y
PkNsYXZlbDwvQXV0aG9yPjxZZWFyPjIwMTQ8L1llYXI+PFJlY051bT4xNDA5NjwvUmVjTnVtPjxy
ZWNvcmQ+PHJlYy1udW1iZXI+MTQwOTY8L3JlYy1udW1iZXI+PGZvcmVpZ24ta2V5cz48a2V5IGFw
cD0iRU4iIGRiLWlkPSJhMDByMnhzcHJycHQwN2UyZHQzNXMyenRmYWRldnB4ZGQ1czUiIHRpbWVz
dGFtcD0iMTQ1Nzk2MzM2NiI+MTQwOTY8L2tleT48L2ZvcmVpZ24ta2V5cz48cmVmLXR5cGUgbmFt
ZT0iSm91cm5hbCBBcnRpY2xlIj4xNzwvcmVmLXR5cGU+PGNvbnRyaWJ1dG9ycz48YXV0aG9ycz48
YXV0aG9yPkNsYXZlbCwgTS5BLjwvYXV0aG9yPjxhdXRob3I+UGliYXJvdCwgUC48L2F1dGhvcj48
YXV0aG9yPk1lc3Npa2EtWmVpdG91biwgRC48L2F1dGhvcj48YXV0aG9yPkNhcG91bGFkZSwgUi48
L2F1dGhvcj48YXV0aG9yPk1hbG91ZiwgSi48L2F1dGhvcj48YXV0aG9yPkFnZ2FydmFsLCBTLjwv
YXV0aG9yPjxhdXRob3I+QXJhb3osIFAuQS48L2F1dGhvcj48YXV0aG9yPk1pY2hlbGVuYSwgSC5J
LjwvYXV0aG9yPjxhdXRob3I+Q3VlZmYsIEMuPC9hdXRob3I+PGF1dGhvcj5MYXJvc2UsIMOJLjwv
YXV0aG9yPjxhdXRob3I+TWlsbGVyLCBKLkQuPC9hdXRob3I+PGF1dGhvcj5WYWhhbmlhbiwgQS48
L2F1dGhvcj48YXV0aG9yPkVucmlxdWV6LVNhcmFubywgTS48L2F1dGhvcj48L2F1dGhvcnM+PC9j
b250cmlidXRvcnM+PHRpdGxlcz48dGl0bGU+SW1wYWN0IG9mIGFvcnRpYyB2YWx2ZSBjYWxjaWZp
Y2F0aW9uLCBhcyBtZWFzdXJlZCBieSBNRENULCBvbiBzdXJ2aXZhbCBpbiBwYXRpZW50cyB3aXRo
IGFvcnRpYyBzdGVub3NpczogcmVzdWx0cyBvZiBhbiBpbnRlcm5hdGlvbmFsIHJlZ2lzdHJ5IHN0
dWR5PC90aXRsZT48c2Vjb25kYXJ5LXRpdGxlPkogQW0uIENvbGwgQ2FyZGlvbDwvc2Vjb25kYXJ5
LXRpdGxlPjwvdGl0bGVzPjxwZXJpb2RpY2FsPjxmdWxsLXRpdGxlPkogQW0uIENvbGwgQ2FyZGlv
bDwvZnVsbC10aXRsZT48L3BlcmlvZGljYWw+PHBhZ2VzPjEyMDItMTIxMzwvcGFnZXM+PHZvbHVt
ZT42NDwvdm9sdW1lPjxudW1iZXI+MTI8L251bWJlcj48cmVwcmludC1lZGl0aW9uPk5vdCBpbiBG
aWxlPC9yZXByaW50LWVkaXRpb24+PGtleXdvcmRzPjxrZXl3b3JkPkFvcnRpYyBzdGVub3Npczwv
a2V5d29yZD48a2V5d29yZD5Bb3J0aWMgdmFsdmU8L2tleXdvcmQ+PGtleXdvcmQ+YW9ydGljIHZh
bHZlIGNhbGNpZmljYXRpb248L2tleXdvcmQ+PGtleXdvcmQ+Q2FsY2lmaWNhdGlvbjwva2V5d29y
ZD48a2V5d29yZD5SZWdpc3RyaWVzPC9rZXl3b3JkPjxrZXl3b3JkPlN0ZW5vc2lzPC9rZXl3b3Jk
PjxrZXl3b3JkPlN1cnZpdmFsPC9rZXl3b3JkPjxrZXl3b3JkPlZhbHZlPC9rZXl3b3JkPjxrZXl3
b3JkPlZBTFZFIENBTENJRklDQVRJT048L2tleXdvcmQ+PC9rZXl3b3Jkcz48ZGF0ZXM+PHllYXI+
MjAxNDwveWVhcj48cHViLWRhdGVzPjxkYXRlPjkvMjMvMjAxNDwvZGF0ZT48L3B1Yi1kYXRlcz48
L2RhdGVzPjxsYWJlbD4xNDQxNDwvbGFiZWw+PHVybHM+PHJlbGF0ZWQtdXJscz48dXJsPjxzdHls
ZSBmYWNlPSJ1bmRlcmxpbmUiIGZvbnQ9ImRlZmF1bHQiIHNpemU9IjEwMCUiPmh0dHA6Ly93d3cu
bmNiaS5ubG0ubmloLmdvdi9wdWJtZWQvMjUyMzY1MTE8L3N0eWxlPjwvdXJsPjwvcmVsYXRlZC11
cmxzPjwvdXJscz48L3JlY29yZD48L0NpdGU+PC9FbmROb3RlPgB=
</w:fldData>
        </w:fldChar>
      </w:r>
      <w:r w:rsidR="00302984" w:rsidRPr="00F64D8B">
        <w:rPr>
          <w:rFonts w:ascii="Times New Roman" w:hAnsi="Times New Roman" w:cs="Times New Roman"/>
          <w:sz w:val="24"/>
          <w:szCs w:val="24"/>
          <w:lang w:val="en-CA"/>
        </w:rPr>
        <w:instrText xml:space="preserve"> ADDIN EN.CITE </w:instrText>
      </w:r>
      <w:r w:rsidR="00302984" w:rsidRPr="00F64D8B">
        <w:rPr>
          <w:rFonts w:ascii="Times New Roman" w:hAnsi="Times New Roman" w:cs="Times New Roman"/>
          <w:sz w:val="24"/>
          <w:szCs w:val="24"/>
          <w:lang w:val="en-CA"/>
        </w:rPr>
        <w:fldChar w:fldCharType="begin">
          <w:fldData xml:space="preserve">PEVuZE5vdGU+PENpdGU+PEF1dGhvcj5BZ2dhcndhbDwvQXV0aG9yPjxZZWFyPjIwMTM8L1llYXI+
PFJlY051bT4xMzIwOTwvUmVjTnVtPjxEaXNwbGF5VGV4dD4oMTAsMTEsMTcpPC9EaXNwbGF5VGV4
dD48cmVjb3JkPjxyZWMtbnVtYmVyPjEzMjA5PC9yZWMtbnVtYmVyPjxmb3JlaWduLWtleXM+PGtl
eSBhcHA9IkVOIiBkYi1pZD0iYTAwcjJ4c3BycnB0MDdlMmR0MzVzMnp0ZmFkZXZweGRkNXM1IiB0
aW1lc3RhbXA9IjE0NTc5NjMzNjQiPjEzMjA5PC9rZXk+PC9mb3JlaWduLWtleXM+PHJlZi10eXBl
IG5hbWU9IkpvdXJuYWwgQXJ0aWNsZSI+MTc8L3JlZi10eXBlPjxjb250cmlidXRvcnM+PGF1dGhv
cnM+PGF1dGhvcj5BZ2dhcndhbCwgUy5SLjwvYXV0aG9yPjxhdXRob3I+Q2xhdmVsLCBNLkEuPC9h
dXRob3I+PGF1dGhvcj5NZXNzaWthLVplaXRvdW4sIEQuPC9hdXRob3I+PGF1dGhvcj5DdWVmZiwg
Qy48L2F1dGhvcj48YXV0aG9yPk1hbG91ZiwgSi48L2F1dGhvcj48YXV0aG9yPkFyYW96LCBQLkEu
PC9hdXRob3I+PGF1dGhvcj5NYW5rYWQsIFIuPC9hdXRob3I+PGF1dGhvcj5NaWNoZWxlbmEsIEgu
PC9hdXRob3I+PGF1dGhvcj5WYWhhbmlhbiwgQS48L2F1dGhvcj48YXV0aG9yPkVucmlxdWV6LVNh
cmFubywgTS48L2F1dGhvcj48L2F1dGhvcnM+PC9jb250cmlidXRvcnM+PHRpdGxlcz48dGl0bGU+
U2V4IGRpZmZlcmVuY2VzIGluIGFvcnRpYyB2YWx2ZSBjYWxjaWZpY2F0aW9uIG1lYXN1cmVkIGJ5
IG11bHRpZGV0ZWN0b3IgY29tcHV0ZWQgdG9tb2dyYXBoeSBpbiBhb3J0aWMgc3Rlbm9zaXM8L3Rp
dGxlPjxzZWNvbmRhcnktdGl0bGU+Q2lyYyBDYXJkaW92YXNjIEltYWdpbmc8L3NlY29uZGFyeS10
aXRsZT48L3RpdGxlcz48cGVyaW9kaWNhbD48ZnVsbC10aXRsZT5DaXJjIENhcmRpb3Zhc2MgSW1h
Z2luZzwvZnVsbC10aXRsZT48L3BlcmlvZGljYWw+PHBhZ2VzPjQwLTQ3PC9wYWdlcz48dm9sdW1l
PjY8L3ZvbHVtZT48bnVtYmVyPjE8L251bWJlcj48cmVwcmludC1lZGl0aW9uPk5vdCBpbiBGaWxl
PC9yZXByaW50LWVkaXRpb24+PGtleXdvcmRzPjxrZXl3b3JkPkFvcnRpYyB2YWx2ZTwva2V5d29y
ZD48a2V5d29yZD5hb3J0aWMgdmFsdmUgY2FsY2lmaWNhdGlvbjwva2V5d29yZD48a2V5d29yZD5W
YWx2ZTwva2V5d29yZD48a2V5d29yZD5WQUxWRSBDQUxDSUZJQ0FUSU9OPC9rZXl3b3JkPjxrZXl3
b3JkPkNhbGNpZmljYXRpb248L2tleXdvcmQ+PGtleXdvcmQ+VG9tb2dyYXBoeTwva2V5d29yZD48
a2V5d29yZD5Bb3J0aWMgc3Rlbm9zaXM8L2tleXdvcmQ+PGtleXdvcmQ+U3Rlbm9zaXM8L2tleXdv
cmQ+PGtleXdvcmQ+Q29tcHV0ZWQgdG9tb2dyYXBoeTwva2V5d29yZD48L2tleXdvcmRzPjxkYXRl
cz48eWVhcj4yMDEzPC95ZWFyPjxwdWItZGF0ZXM+PGRhdGU+MjAxMzwvZGF0ZT48L3B1Yi1kYXRl
cz48L2RhdGVzPjxsYWJlbD4xMzQ2NTwvbGFiZWw+PHVybHM+PHJlbGF0ZWQtdXJscz48dXJsPjxz
dHlsZSBmYWNlPSJ1bmRlcmxpbmUiIGZvbnQ9ImRlZmF1bHQiIHNpemU9IjEwMCUiPmh0dHA6Ly93
d3cubmNiaS5ubG0ubmloLmdvdi9wdWJtZWQvMjMyMzM3NDQ8L3N0eWxlPjwvdXJsPjwvcmVsYXRl
ZC11cmxzPjwvdXJscz48L3JlY29yZD48L0NpdGU+PENpdGU+PEF1dGhvcj5DbGF2ZWw8L0F1dGhv
cj48WWVhcj4yMDEzPC9ZZWFyPjxSZWNOdW0+MTM1ODM8L1JlY051bT48cmVjb3JkPjxyZWMtbnVt
YmVyPjEzNTgzPC9yZWMtbnVtYmVyPjxmb3JlaWduLWtleXM+PGtleSBhcHA9IkVOIiBkYi1pZD0i
YTAwcjJ4c3BycnB0MDdlMmR0MzVzMnp0ZmFkZXZweGRkNXM1IiB0aW1lc3RhbXA9IjE0NTc5NjMz
NjUiPjEzNTgzPC9rZXk+PC9mb3JlaWduLWtleXM+PHJlZi10eXBlIG5hbWU9IkpvdXJuYWwgQXJ0
aWNsZSI+MTc8L3JlZi10eXBlPjxjb250cmlidXRvcnM+PGF1dGhvcnM+PGF1dGhvcj5DbGF2ZWws
IE0uQS48L2F1dGhvcj48YXV0aG9yPk1lc3Npa2EtWmVpdG91biwgRC48L2F1dGhvcj48YXV0aG9y
PlBpYmFyb3QsIFAuPC9hdXRob3I+PGF1dGhvcj5BZ2dhcndhbCwgUy48L2F1dGhvcj48YXV0aG9y
Pk1hbG91ZiwgSi48L2F1dGhvcj48YXV0aG9yPkFyYW96LCBQLjwvYXV0aG9yPjxhdXRob3I+TWlj
aGVsZW5hLCBILjwvYXV0aG9yPjxhdXRob3I+Q3VlZmYsIEMuPC9hdXRob3I+PGF1dGhvcj5MYXJv
c2UsIMOJLjwvYXV0aG9yPjxhdXRob3I+Q2Fwb3VsYWRlLCBSLjwvYXV0aG9yPjxhdXRob3I+VmFo
YW5pYW4sIEEuPC9hdXRob3I+PGF1dGhvcj5FbnJpcXVlei1TYXJhbm8sIE0uPC9hdXRob3I+PC9h
dXRob3JzPjwvY29udHJpYnV0b3JzPjx0aXRsZXM+PHRpdGxlPlRoZSBjb21wbGV4IG5hdHVyZSBv
ZiBkaXNjb3JkYW50IHNldmVyZSBjYWxjaWZpZWQgYW9ydGljIHZhbHZlIGRpc2Vhc2UgZ3JhZGlu
ZzogTmV3IGluc2lnaHRzIGZyb20gY29tYmluZWQgRG9wcGxlci1lY2hvY2FyZGlvZ3JhcGhpYyBh
bmQgY29tcHV0ZWQgdG9tb2dyYXBoaWMgc3R1ZHk8L3RpdGxlPjxzZWNvbmRhcnktdGl0bGU+SiBB
bSBDb2xsIENhcmRpb2w8L3NlY29uZGFyeS10aXRsZT48L3RpdGxlcz48cGVyaW9kaWNhbD48ZnVs
bC10aXRsZT5KIEFtIENvbGwgQ2FyZGlvbDwvZnVsbC10aXRsZT48L3BlcmlvZGljYWw+PHBhZ2Vz
PjIzMjktMjMzODwvcGFnZXM+PHZvbHVtZT42Mjwvdm9sdW1lPjxudW1iZXI+MjQ8L251bWJlcj48
cmVwcmludC1lZGl0aW9uPk5vdCBpbiBGaWxlPC9yZXByaW50LWVkaXRpb24+PGtleXdvcmRzPjxr
ZXl3b3JkPkFvcnRpYyB2YWx2ZTwva2V5d29yZD48a2V5d29yZD5WYWx2ZTwva2V5d29yZD48a2V5
d29yZD5ESVNFQVNFPC9rZXl3b3JkPjxrZXl3b3JkPkNvbWJpbmVkPC9rZXl3b3JkPjwva2V5d29y
ZHM+PGRhdGVzPjx5ZWFyPjIwMTM8L3llYXI+PHB1Yi1kYXRlcz48ZGF0ZT4xMi8xNy8yMDEzPC9k
YXRlPjwvcHViLWRhdGVzPjwvZGF0ZXM+PGxhYmVsPjEzODkwPC9sYWJlbD48dXJscz48cmVsYXRl
ZC11cmxzPjx1cmw+PHN0eWxlIGZhY2U9InVuZGVybGluZSIgZm9udD0iZGVmYXVsdCIgc2l6ZT0i
MTAwJSI+aHR0cDovL3d3dy5uY2JpLm5sbS5uaWguZ292L3B1Ym1lZC8yNDA3NjUyODwvc3R5bGU+
PC91cmw+PC9yZWxhdGVkLXVybHM+PC91cmxzPjwvcmVjb3JkPjwvQ2l0ZT48Q2l0ZT48QXV0aG9y
PkNsYXZlbDwvQXV0aG9yPjxZZWFyPjIwMTQ8L1llYXI+PFJlY051bT4xNDA5NjwvUmVjTnVtPjxy
ZWNvcmQ+PHJlYy1udW1iZXI+MTQwOTY8L3JlYy1udW1iZXI+PGZvcmVpZ24ta2V5cz48a2V5IGFw
cD0iRU4iIGRiLWlkPSJhMDByMnhzcHJycHQwN2UyZHQzNXMyenRmYWRldnB4ZGQ1czUiIHRpbWVz
dGFtcD0iMTQ1Nzk2MzM2NiI+MTQwOTY8L2tleT48L2ZvcmVpZ24ta2V5cz48cmVmLXR5cGUgbmFt
ZT0iSm91cm5hbCBBcnRpY2xlIj4xNzwvcmVmLXR5cGU+PGNvbnRyaWJ1dG9ycz48YXV0aG9ycz48
YXV0aG9yPkNsYXZlbCwgTS5BLjwvYXV0aG9yPjxhdXRob3I+UGliYXJvdCwgUC48L2F1dGhvcj48
YXV0aG9yPk1lc3Npa2EtWmVpdG91biwgRC48L2F1dGhvcj48YXV0aG9yPkNhcG91bGFkZSwgUi48
L2F1dGhvcj48YXV0aG9yPk1hbG91ZiwgSi48L2F1dGhvcj48YXV0aG9yPkFnZ2FydmFsLCBTLjwv
YXV0aG9yPjxhdXRob3I+QXJhb3osIFAuQS48L2F1dGhvcj48YXV0aG9yPk1pY2hlbGVuYSwgSC5J
LjwvYXV0aG9yPjxhdXRob3I+Q3VlZmYsIEMuPC9hdXRob3I+PGF1dGhvcj5MYXJvc2UsIMOJLjwv
YXV0aG9yPjxhdXRob3I+TWlsbGVyLCBKLkQuPC9hdXRob3I+PGF1dGhvcj5WYWhhbmlhbiwgQS48
L2F1dGhvcj48YXV0aG9yPkVucmlxdWV6LVNhcmFubywgTS48L2F1dGhvcj48L2F1dGhvcnM+PC9j
b250cmlidXRvcnM+PHRpdGxlcz48dGl0bGU+SW1wYWN0IG9mIGFvcnRpYyB2YWx2ZSBjYWxjaWZp
Y2F0aW9uLCBhcyBtZWFzdXJlZCBieSBNRENULCBvbiBzdXJ2aXZhbCBpbiBwYXRpZW50cyB3aXRo
IGFvcnRpYyBzdGVub3NpczogcmVzdWx0cyBvZiBhbiBpbnRlcm5hdGlvbmFsIHJlZ2lzdHJ5IHN0
dWR5PC90aXRsZT48c2Vjb25kYXJ5LXRpdGxlPkogQW0uIENvbGwgQ2FyZGlvbDwvc2Vjb25kYXJ5
LXRpdGxlPjwvdGl0bGVzPjxwZXJpb2RpY2FsPjxmdWxsLXRpdGxlPkogQW0uIENvbGwgQ2FyZGlv
bDwvZnVsbC10aXRsZT48L3BlcmlvZGljYWw+PHBhZ2VzPjEyMDItMTIxMzwvcGFnZXM+PHZvbHVt
ZT42NDwvdm9sdW1lPjxudW1iZXI+MTI8L251bWJlcj48cmVwcmludC1lZGl0aW9uPk5vdCBpbiBG
aWxlPC9yZXByaW50LWVkaXRpb24+PGtleXdvcmRzPjxrZXl3b3JkPkFvcnRpYyBzdGVub3Npczwv
a2V5d29yZD48a2V5d29yZD5Bb3J0aWMgdmFsdmU8L2tleXdvcmQ+PGtleXdvcmQ+YW9ydGljIHZh
bHZlIGNhbGNpZmljYXRpb248L2tleXdvcmQ+PGtleXdvcmQ+Q2FsY2lmaWNhdGlvbjwva2V5d29y
ZD48a2V5d29yZD5SZWdpc3RyaWVzPC9rZXl3b3JkPjxrZXl3b3JkPlN0ZW5vc2lzPC9rZXl3b3Jk
PjxrZXl3b3JkPlN1cnZpdmFsPC9rZXl3b3JkPjxrZXl3b3JkPlZhbHZlPC9rZXl3b3JkPjxrZXl3
b3JkPlZBTFZFIENBTENJRklDQVRJT048L2tleXdvcmQ+PC9rZXl3b3Jkcz48ZGF0ZXM+PHllYXI+
MjAxNDwveWVhcj48cHViLWRhdGVzPjxkYXRlPjkvMjMvMjAxNDwvZGF0ZT48L3B1Yi1kYXRlcz48
L2RhdGVzPjxsYWJlbD4xNDQxNDwvbGFiZWw+PHVybHM+PHJlbGF0ZWQtdXJscz48dXJsPjxzdHls
ZSBmYWNlPSJ1bmRlcmxpbmUiIGZvbnQ9ImRlZmF1bHQiIHNpemU9IjEwMCUiPmh0dHA6Ly93d3cu
bmNiaS5ubG0ubmloLmdvdi9wdWJtZWQvMjUyMzY1MTE8L3N0eWxlPjwvdXJsPjwvcmVsYXRlZC11
cmxzPjwvdXJscz48L3JlY29yZD48L0NpdGU+PC9FbmROb3RlPgB=
</w:fldData>
        </w:fldChar>
      </w:r>
      <w:r w:rsidR="00302984" w:rsidRPr="00F64D8B">
        <w:rPr>
          <w:rFonts w:ascii="Times New Roman" w:hAnsi="Times New Roman" w:cs="Times New Roman"/>
          <w:sz w:val="24"/>
          <w:szCs w:val="24"/>
          <w:lang w:val="en-CA"/>
        </w:rPr>
        <w:instrText xml:space="preserve"> ADDIN EN.CITE.DATA </w:instrText>
      </w:r>
      <w:r w:rsidR="00302984" w:rsidRPr="00F64D8B">
        <w:rPr>
          <w:rFonts w:ascii="Times New Roman" w:hAnsi="Times New Roman" w:cs="Times New Roman"/>
          <w:sz w:val="24"/>
          <w:szCs w:val="24"/>
          <w:lang w:val="en-CA"/>
        </w:rPr>
      </w:r>
      <w:r w:rsidR="00302984" w:rsidRPr="00F64D8B">
        <w:rPr>
          <w:rFonts w:ascii="Times New Roman" w:hAnsi="Times New Roman" w:cs="Times New Roman"/>
          <w:sz w:val="24"/>
          <w:szCs w:val="24"/>
          <w:lang w:val="en-CA"/>
        </w:rPr>
        <w:fldChar w:fldCharType="end"/>
      </w:r>
      <w:r w:rsidR="00E30435" w:rsidRPr="00F64D8B">
        <w:rPr>
          <w:rFonts w:ascii="Times New Roman" w:hAnsi="Times New Roman" w:cs="Times New Roman"/>
          <w:sz w:val="24"/>
          <w:szCs w:val="24"/>
          <w:lang w:val="en-CA"/>
        </w:rPr>
      </w:r>
      <w:r w:rsidR="00E30435" w:rsidRPr="00F64D8B">
        <w:rPr>
          <w:rFonts w:ascii="Times New Roman" w:hAnsi="Times New Roman" w:cs="Times New Roman"/>
          <w:sz w:val="24"/>
          <w:szCs w:val="24"/>
          <w:lang w:val="en-CA"/>
        </w:rPr>
        <w:fldChar w:fldCharType="separate"/>
      </w:r>
      <w:r w:rsidR="00302984" w:rsidRPr="00F64D8B">
        <w:rPr>
          <w:rFonts w:ascii="Times New Roman" w:hAnsi="Times New Roman" w:cs="Times New Roman"/>
          <w:noProof/>
          <w:sz w:val="24"/>
          <w:szCs w:val="24"/>
          <w:lang w:val="en-CA"/>
        </w:rPr>
        <w:t>(10,11,17)</w:t>
      </w:r>
      <w:r w:rsidR="00E30435" w:rsidRPr="00F64D8B">
        <w:rPr>
          <w:rFonts w:ascii="Times New Roman" w:hAnsi="Times New Roman" w:cs="Times New Roman"/>
          <w:sz w:val="24"/>
          <w:szCs w:val="24"/>
          <w:lang w:val="en-CA"/>
        </w:rPr>
        <w:fldChar w:fldCharType="end"/>
      </w:r>
      <w:r w:rsidR="009F5B0D" w:rsidRPr="00F64D8B">
        <w:rPr>
          <w:rFonts w:ascii="Times New Roman" w:hAnsi="Times New Roman" w:cs="Times New Roman"/>
          <w:sz w:val="24"/>
          <w:szCs w:val="24"/>
          <w:lang w:val="en-CA"/>
        </w:rPr>
        <w:t>.</w:t>
      </w:r>
      <w:r w:rsidR="005F5BE1" w:rsidRPr="00F64D8B">
        <w:rPr>
          <w:rFonts w:ascii="Times New Roman" w:hAnsi="Times New Roman" w:cs="Times New Roman"/>
          <w:sz w:val="24"/>
          <w:szCs w:val="24"/>
          <w:lang w:val="en-CA"/>
        </w:rPr>
        <w:t xml:space="preserve"> </w:t>
      </w:r>
      <w:r w:rsidR="00C357B4" w:rsidRPr="00F64D8B">
        <w:rPr>
          <w:rFonts w:ascii="Times New Roman" w:hAnsi="Times New Roman" w:cs="Times New Roman"/>
          <w:sz w:val="24"/>
          <w:szCs w:val="24"/>
          <w:lang w:val="en-CA"/>
        </w:rPr>
        <w:t>However, aortic valve calcium score thresholds were never validated in t</w:t>
      </w:r>
      <w:r w:rsidR="00B438A2" w:rsidRPr="00F64D8B">
        <w:rPr>
          <w:rFonts w:ascii="Times New Roman" w:hAnsi="Times New Roman" w:cs="Times New Roman"/>
          <w:sz w:val="24"/>
          <w:szCs w:val="24"/>
          <w:lang w:val="en-CA"/>
        </w:rPr>
        <w:t>his low LVEF LF-LG AS patients.</w:t>
      </w:r>
    </w:p>
    <w:p w14:paraId="7FBB3B7C" w14:textId="77777777" w:rsidR="00B438A2" w:rsidRPr="00F64D8B" w:rsidRDefault="00B438A2" w:rsidP="00B438A2">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t>Conclusion</w:t>
      </w:r>
    </w:p>
    <w:p w14:paraId="4CE5FD6F" w14:textId="77777777" w:rsidR="00B438A2" w:rsidRPr="00F64D8B" w:rsidRDefault="001E7DAB" w:rsidP="00B438A2">
      <w:pPr>
        <w:spacing w:after="0" w:line="480" w:lineRule="auto"/>
        <w:ind w:firstLine="708"/>
        <w:rPr>
          <w:rFonts w:ascii="Times New Roman" w:hAnsi="Times New Roman" w:cs="Times New Roman"/>
          <w:sz w:val="24"/>
          <w:szCs w:val="24"/>
          <w:lang w:val="en-US"/>
        </w:rPr>
      </w:pPr>
      <w:r w:rsidRPr="00F64D8B">
        <w:rPr>
          <w:rFonts w:ascii="Times New Roman" w:hAnsi="Times New Roman" w:cs="Times New Roman"/>
          <w:sz w:val="24"/>
          <w:szCs w:val="24"/>
          <w:lang w:val="en-US"/>
        </w:rPr>
        <w:t>The use of</w:t>
      </w:r>
      <w:r w:rsidR="00FE615C"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MG</w:t>
      </w:r>
      <w:r w:rsidR="00FE615C"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≥40mmHg</w:t>
      </w:r>
      <w:r w:rsidR="00FE615C" w:rsidRPr="00F64D8B">
        <w:rPr>
          <w:rFonts w:ascii="Times New Roman" w:hAnsi="Times New Roman" w:cs="Times New Roman"/>
          <w:sz w:val="24"/>
          <w:szCs w:val="24"/>
          <w:lang w:val="en-US"/>
        </w:rPr>
        <w:t xml:space="preserve"> with or without </w:t>
      </w:r>
      <w:r w:rsidR="007B4B8D" w:rsidRPr="00F64D8B">
        <w:rPr>
          <w:rFonts w:ascii="Times New Roman" w:hAnsi="Times New Roman" w:cs="Times New Roman"/>
          <w:sz w:val="24"/>
          <w:szCs w:val="24"/>
          <w:lang w:val="en-US"/>
        </w:rPr>
        <w:t xml:space="preserve">an </w:t>
      </w:r>
      <w:r w:rsidR="00FE615C" w:rsidRPr="00F64D8B">
        <w:rPr>
          <w:rFonts w:ascii="Times New Roman" w:hAnsi="Times New Roman" w:cs="Times New Roman"/>
          <w:sz w:val="24"/>
          <w:szCs w:val="24"/>
          <w:lang w:val="en-US"/>
        </w:rPr>
        <w:t>AVA≤1cm</w:t>
      </w:r>
      <w:r w:rsidR="00FE615C" w:rsidRPr="00F64D8B">
        <w:rPr>
          <w:rFonts w:ascii="Times New Roman" w:hAnsi="Times New Roman" w:cs="Times New Roman"/>
          <w:sz w:val="24"/>
          <w:szCs w:val="24"/>
          <w:vertAlign w:val="superscript"/>
          <w:lang w:val="en-US"/>
        </w:rPr>
        <w:t>2</w:t>
      </w:r>
      <w:r w:rsidR="00FE615C" w:rsidRPr="00F64D8B">
        <w:rPr>
          <w:rFonts w:ascii="Times New Roman" w:hAnsi="Times New Roman" w:cs="Times New Roman"/>
          <w:sz w:val="24"/>
          <w:szCs w:val="24"/>
          <w:lang w:val="en-US"/>
        </w:rPr>
        <w:t xml:space="preserve"> </w:t>
      </w:r>
      <w:r w:rsidR="007B4B8D" w:rsidRPr="00F64D8B">
        <w:rPr>
          <w:rFonts w:ascii="Times New Roman" w:hAnsi="Times New Roman" w:cs="Times New Roman"/>
          <w:sz w:val="24"/>
          <w:szCs w:val="24"/>
          <w:lang w:val="en-US"/>
        </w:rPr>
        <w:t>during</w:t>
      </w:r>
      <w:r w:rsidR="00FE615C"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DSE</w:t>
      </w:r>
      <w:r w:rsidR="007B4B8D" w:rsidRPr="00F64D8B">
        <w:rPr>
          <w:rFonts w:ascii="Times New Roman" w:hAnsi="Times New Roman" w:cs="Times New Roman"/>
          <w:sz w:val="24"/>
          <w:szCs w:val="24"/>
          <w:lang w:val="en-US"/>
        </w:rPr>
        <w:t xml:space="preserve"> l</w:t>
      </w:r>
      <w:r w:rsidRPr="00F64D8B">
        <w:rPr>
          <w:rFonts w:ascii="Times New Roman" w:hAnsi="Times New Roman" w:cs="Times New Roman"/>
          <w:sz w:val="24"/>
          <w:szCs w:val="24"/>
          <w:lang w:val="en-US"/>
        </w:rPr>
        <w:t xml:space="preserve">eads </w:t>
      </w:r>
      <w:r w:rsidR="00FE615C" w:rsidRPr="00F64D8B">
        <w:rPr>
          <w:rFonts w:ascii="Times New Roman" w:hAnsi="Times New Roman" w:cs="Times New Roman"/>
          <w:sz w:val="24"/>
          <w:szCs w:val="24"/>
          <w:lang w:val="en-US"/>
        </w:rPr>
        <w:t xml:space="preserve">to </w:t>
      </w:r>
      <w:r w:rsidRPr="00F64D8B">
        <w:rPr>
          <w:rFonts w:ascii="Times New Roman" w:hAnsi="Times New Roman" w:cs="Times New Roman"/>
          <w:sz w:val="24"/>
          <w:szCs w:val="24"/>
          <w:lang w:val="en-US"/>
        </w:rPr>
        <w:t xml:space="preserve">mis-classification of AS severity in </w:t>
      </w:r>
      <w:r w:rsidR="00FE615C" w:rsidRPr="00F64D8B">
        <w:rPr>
          <w:rFonts w:ascii="Times New Roman" w:hAnsi="Times New Roman" w:cs="Times New Roman"/>
          <w:sz w:val="24"/>
          <w:szCs w:val="24"/>
          <w:lang w:val="en-US"/>
        </w:rPr>
        <w:t xml:space="preserve">about </w:t>
      </w:r>
      <w:r w:rsidR="007B4B8D" w:rsidRPr="00F64D8B">
        <w:rPr>
          <w:rFonts w:ascii="Times New Roman" w:hAnsi="Times New Roman" w:cs="Times New Roman"/>
          <w:sz w:val="24"/>
          <w:szCs w:val="24"/>
          <w:lang w:val="en-US"/>
        </w:rPr>
        <w:t xml:space="preserve">one </w:t>
      </w:r>
      <w:r w:rsidR="0015026C" w:rsidRPr="00F64D8B">
        <w:rPr>
          <w:rFonts w:ascii="Times New Roman" w:hAnsi="Times New Roman" w:cs="Times New Roman"/>
          <w:sz w:val="24"/>
          <w:szCs w:val="24"/>
          <w:lang w:val="en-US"/>
        </w:rPr>
        <w:t>half</w:t>
      </w:r>
      <w:r w:rsidRPr="00F64D8B">
        <w:rPr>
          <w:rFonts w:ascii="Times New Roman" w:hAnsi="Times New Roman" w:cs="Times New Roman"/>
          <w:sz w:val="24"/>
          <w:szCs w:val="24"/>
          <w:lang w:val="en-US"/>
        </w:rPr>
        <w:t xml:space="preserve"> of patients</w:t>
      </w:r>
      <w:r w:rsidR="00FE615C" w:rsidRPr="00F64D8B">
        <w:rPr>
          <w:rFonts w:ascii="Times New Roman" w:hAnsi="Times New Roman" w:cs="Times New Roman"/>
          <w:sz w:val="24"/>
          <w:szCs w:val="24"/>
          <w:lang w:val="en-US"/>
        </w:rPr>
        <w:t xml:space="preserve"> with low LVEF LF-LG AS</w:t>
      </w:r>
      <w:r w:rsidR="0015026C" w:rsidRPr="00F64D8B">
        <w:rPr>
          <w:rFonts w:ascii="Times New Roman" w:hAnsi="Times New Roman" w:cs="Times New Roman"/>
          <w:sz w:val="24"/>
          <w:szCs w:val="24"/>
          <w:lang w:val="en-US"/>
        </w:rPr>
        <w:t xml:space="preserve">. </w:t>
      </w:r>
      <w:r w:rsidR="00FE615C" w:rsidRPr="00F64D8B">
        <w:rPr>
          <w:rFonts w:ascii="Times New Roman" w:hAnsi="Times New Roman" w:cs="Times New Roman"/>
          <w:sz w:val="24"/>
          <w:szCs w:val="24"/>
          <w:lang w:val="en-US"/>
        </w:rPr>
        <w:t xml:space="preserve">The most </w:t>
      </w:r>
      <w:r w:rsidR="00FE615C" w:rsidRPr="00F64D8B">
        <w:rPr>
          <w:rFonts w:ascii="Times New Roman" w:hAnsi="Times New Roman" w:cs="Times New Roman"/>
          <w:sz w:val="24"/>
          <w:szCs w:val="24"/>
          <w:lang w:val="en-US"/>
        </w:rPr>
        <w:lastRenderedPageBreak/>
        <w:t xml:space="preserve">important limitation of </w:t>
      </w:r>
      <w:r w:rsidR="007B4B8D" w:rsidRPr="00F64D8B">
        <w:rPr>
          <w:rFonts w:ascii="Times New Roman" w:hAnsi="Times New Roman" w:cs="Times New Roman"/>
          <w:sz w:val="24"/>
          <w:szCs w:val="24"/>
          <w:lang w:val="en-US"/>
        </w:rPr>
        <w:t xml:space="preserve">these </w:t>
      </w:r>
      <w:r w:rsidR="002D6A35" w:rsidRPr="00F64D8B">
        <w:rPr>
          <w:rFonts w:ascii="Times New Roman" w:hAnsi="Times New Roman" w:cs="Times New Roman"/>
          <w:sz w:val="24"/>
          <w:szCs w:val="24"/>
          <w:lang w:val="en-US"/>
        </w:rPr>
        <w:t xml:space="preserve">DSE </w:t>
      </w:r>
      <w:r w:rsidR="00FE615C" w:rsidRPr="00F64D8B">
        <w:rPr>
          <w:rFonts w:ascii="Times New Roman" w:hAnsi="Times New Roman" w:cs="Times New Roman"/>
          <w:sz w:val="24"/>
          <w:szCs w:val="24"/>
          <w:lang w:val="en-US"/>
        </w:rPr>
        <w:t xml:space="preserve">criteria is the low sensitivity </w:t>
      </w:r>
      <w:r w:rsidR="002D6A35" w:rsidRPr="00F64D8B">
        <w:rPr>
          <w:rFonts w:ascii="Times New Roman" w:hAnsi="Times New Roman" w:cs="Times New Roman"/>
          <w:sz w:val="24"/>
          <w:szCs w:val="24"/>
          <w:lang w:val="en-US"/>
        </w:rPr>
        <w:t>due to</w:t>
      </w:r>
      <w:r w:rsidR="007B4B8D" w:rsidRPr="00F64D8B">
        <w:rPr>
          <w:rFonts w:ascii="Times New Roman" w:hAnsi="Times New Roman" w:cs="Times New Roman"/>
          <w:sz w:val="24"/>
          <w:szCs w:val="24"/>
          <w:lang w:val="en-US"/>
        </w:rPr>
        <w:t xml:space="preserve"> </w:t>
      </w:r>
      <w:r w:rsidR="002D6A35" w:rsidRPr="00F64D8B">
        <w:rPr>
          <w:rFonts w:ascii="Times New Roman" w:hAnsi="Times New Roman" w:cs="Times New Roman"/>
          <w:sz w:val="24"/>
          <w:szCs w:val="24"/>
          <w:lang w:val="en-US"/>
        </w:rPr>
        <w:t>persistence of a</w:t>
      </w:r>
      <w:r w:rsidR="007B4B8D" w:rsidRPr="00F64D8B">
        <w:rPr>
          <w:rFonts w:ascii="Times New Roman" w:hAnsi="Times New Roman" w:cs="Times New Roman"/>
          <w:sz w:val="24"/>
          <w:szCs w:val="24"/>
          <w:lang w:val="en-US"/>
        </w:rPr>
        <w:t xml:space="preserve"> </w:t>
      </w:r>
      <w:r w:rsidR="00C07991" w:rsidRPr="00F64D8B">
        <w:rPr>
          <w:rFonts w:ascii="Times New Roman" w:hAnsi="Times New Roman" w:cs="Times New Roman"/>
          <w:sz w:val="24"/>
          <w:szCs w:val="24"/>
          <w:lang w:val="en-US"/>
        </w:rPr>
        <w:t>low flow</w:t>
      </w:r>
      <w:r w:rsidR="0095522F" w:rsidRPr="00F64D8B">
        <w:rPr>
          <w:rFonts w:ascii="Times New Roman" w:hAnsi="Times New Roman" w:cs="Times New Roman"/>
          <w:sz w:val="24"/>
          <w:szCs w:val="24"/>
          <w:lang w:val="en-US"/>
        </w:rPr>
        <w:t xml:space="preserve"> s</w:t>
      </w:r>
      <w:r w:rsidR="007B4B8D" w:rsidRPr="00F64D8B">
        <w:rPr>
          <w:rFonts w:ascii="Times New Roman" w:hAnsi="Times New Roman" w:cs="Times New Roman"/>
          <w:sz w:val="24"/>
          <w:szCs w:val="24"/>
          <w:lang w:val="en-US"/>
        </w:rPr>
        <w:t>t</w:t>
      </w:r>
      <w:r w:rsidR="0095522F" w:rsidRPr="00F64D8B">
        <w:rPr>
          <w:rFonts w:ascii="Times New Roman" w:hAnsi="Times New Roman" w:cs="Times New Roman"/>
          <w:sz w:val="24"/>
          <w:szCs w:val="24"/>
          <w:lang w:val="en-US"/>
        </w:rPr>
        <w:t>ate</w:t>
      </w:r>
      <w:r w:rsidR="007B4B8D" w:rsidRPr="00F64D8B">
        <w:rPr>
          <w:rFonts w:ascii="Times New Roman" w:hAnsi="Times New Roman" w:cs="Times New Roman"/>
          <w:sz w:val="24"/>
          <w:szCs w:val="24"/>
          <w:lang w:val="en-US"/>
        </w:rPr>
        <w:t xml:space="preserve"> during dobutamine stress</w:t>
      </w:r>
      <w:r w:rsidR="002D6A35" w:rsidRPr="00F64D8B">
        <w:rPr>
          <w:rFonts w:ascii="Times New Roman" w:hAnsi="Times New Roman" w:cs="Times New Roman"/>
          <w:sz w:val="24"/>
          <w:szCs w:val="24"/>
          <w:lang w:val="en-US"/>
        </w:rPr>
        <w:t>,</w:t>
      </w:r>
      <w:r w:rsidR="00C07991" w:rsidRPr="00F64D8B">
        <w:rPr>
          <w:rFonts w:ascii="Times New Roman" w:hAnsi="Times New Roman" w:cs="Times New Roman"/>
          <w:sz w:val="24"/>
          <w:szCs w:val="24"/>
          <w:lang w:val="en-US"/>
        </w:rPr>
        <w:t xml:space="preserve"> and </w:t>
      </w:r>
      <w:r w:rsidR="007B4B8D" w:rsidRPr="00F64D8B">
        <w:rPr>
          <w:rFonts w:ascii="Times New Roman" w:hAnsi="Times New Roman" w:cs="Times New Roman"/>
          <w:sz w:val="24"/>
          <w:szCs w:val="24"/>
          <w:lang w:val="en-US"/>
        </w:rPr>
        <w:t>persistent</w:t>
      </w:r>
      <w:r w:rsidR="008E4829" w:rsidRPr="00F64D8B">
        <w:rPr>
          <w:rFonts w:ascii="Times New Roman" w:hAnsi="Times New Roman" w:cs="Times New Roman"/>
          <w:sz w:val="24"/>
          <w:szCs w:val="24"/>
          <w:lang w:val="en-US"/>
        </w:rPr>
        <w:t xml:space="preserve"> </w:t>
      </w:r>
      <w:r w:rsidR="007B4B8D" w:rsidRPr="00F64D8B">
        <w:rPr>
          <w:rFonts w:ascii="Times New Roman" w:hAnsi="Times New Roman" w:cs="Times New Roman"/>
          <w:sz w:val="24"/>
          <w:szCs w:val="24"/>
          <w:lang w:val="en-US"/>
        </w:rPr>
        <w:t xml:space="preserve">discordant grading </w:t>
      </w:r>
      <w:r w:rsidR="002D6A35" w:rsidRPr="00F64D8B">
        <w:rPr>
          <w:rFonts w:ascii="Times New Roman" w:hAnsi="Times New Roman" w:cs="Times New Roman"/>
          <w:sz w:val="24"/>
          <w:szCs w:val="24"/>
          <w:lang w:val="en-US"/>
        </w:rPr>
        <w:t xml:space="preserve">of </w:t>
      </w:r>
      <w:r w:rsidR="008E4829" w:rsidRPr="00F64D8B">
        <w:rPr>
          <w:rFonts w:ascii="Times New Roman" w:hAnsi="Times New Roman" w:cs="Times New Roman"/>
          <w:sz w:val="24"/>
          <w:szCs w:val="24"/>
          <w:lang w:val="en-US"/>
        </w:rPr>
        <w:t xml:space="preserve">AS severity </w:t>
      </w:r>
      <w:r w:rsidR="007B4B8D" w:rsidRPr="00F64D8B">
        <w:rPr>
          <w:rFonts w:ascii="Times New Roman" w:hAnsi="Times New Roman" w:cs="Times New Roman"/>
          <w:sz w:val="24"/>
          <w:szCs w:val="24"/>
          <w:lang w:val="en-US"/>
        </w:rPr>
        <w:t>using MG and AVA</w:t>
      </w:r>
      <w:r w:rsidRPr="00F64D8B">
        <w:rPr>
          <w:rFonts w:ascii="Times New Roman" w:hAnsi="Times New Roman" w:cs="Times New Roman"/>
          <w:sz w:val="24"/>
          <w:szCs w:val="24"/>
          <w:lang w:val="en-US"/>
        </w:rPr>
        <w:t xml:space="preserve">. </w:t>
      </w:r>
      <w:r w:rsidR="007B4B8D" w:rsidRPr="00F64D8B">
        <w:rPr>
          <w:rFonts w:ascii="Times New Roman" w:hAnsi="Times New Roman" w:cs="Times New Roman"/>
          <w:sz w:val="24"/>
          <w:szCs w:val="24"/>
          <w:lang w:val="en-US"/>
        </w:rPr>
        <w:t>A</w:t>
      </w:r>
      <w:r w:rsidR="00FE615C" w:rsidRPr="00F64D8B">
        <w:rPr>
          <w:rFonts w:ascii="Times New Roman" w:hAnsi="Times New Roman" w:cs="Times New Roman"/>
          <w:sz w:val="24"/>
          <w:szCs w:val="24"/>
          <w:lang w:val="en-US"/>
        </w:rPr>
        <w:t>pplication of a lower cut-off value for peak stress MG</w:t>
      </w:r>
      <w:r w:rsidR="002D6A35" w:rsidRPr="00F64D8B">
        <w:rPr>
          <w:rFonts w:ascii="Times New Roman" w:hAnsi="Times New Roman" w:cs="Times New Roman"/>
          <w:sz w:val="24"/>
          <w:szCs w:val="24"/>
          <w:lang w:val="en-US"/>
        </w:rPr>
        <w:t xml:space="preserve"> </w:t>
      </w:r>
      <w:r w:rsidR="0095522F" w:rsidRPr="00F64D8B">
        <w:rPr>
          <w:rFonts w:ascii="Times New Roman" w:hAnsi="Times New Roman" w:cs="Times New Roman"/>
          <w:sz w:val="24"/>
          <w:szCs w:val="24"/>
          <w:lang w:val="en-US"/>
        </w:rPr>
        <w:t>≥ 35 mmHg</w:t>
      </w:r>
      <w:r w:rsidR="00FE615C" w:rsidRPr="00F64D8B">
        <w:rPr>
          <w:rFonts w:ascii="Times New Roman" w:hAnsi="Times New Roman" w:cs="Times New Roman"/>
          <w:sz w:val="24"/>
          <w:szCs w:val="24"/>
          <w:lang w:val="en-US"/>
        </w:rPr>
        <w:t xml:space="preserve"> improve</w:t>
      </w:r>
      <w:r w:rsidR="002D6A35" w:rsidRPr="00F64D8B">
        <w:rPr>
          <w:rFonts w:ascii="Times New Roman" w:hAnsi="Times New Roman" w:cs="Times New Roman"/>
          <w:sz w:val="24"/>
          <w:szCs w:val="24"/>
          <w:lang w:val="en-US"/>
        </w:rPr>
        <w:t>s</w:t>
      </w:r>
      <w:r w:rsidR="00FE615C" w:rsidRPr="00F64D8B">
        <w:rPr>
          <w:rFonts w:ascii="Times New Roman" w:hAnsi="Times New Roman" w:cs="Times New Roman"/>
          <w:sz w:val="24"/>
          <w:szCs w:val="24"/>
          <w:lang w:val="en-US"/>
        </w:rPr>
        <w:t xml:space="preserve"> the sensitivity of DSE for </w:t>
      </w:r>
      <w:r w:rsidR="0095522F" w:rsidRPr="00F64D8B">
        <w:rPr>
          <w:rFonts w:ascii="Times New Roman" w:hAnsi="Times New Roman" w:cs="Times New Roman"/>
          <w:sz w:val="24"/>
          <w:szCs w:val="24"/>
          <w:lang w:val="en-US"/>
        </w:rPr>
        <w:t xml:space="preserve">the </w:t>
      </w:r>
      <w:r w:rsidR="00FE615C" w:rsidRPr="00F64D8B">
        <w:rPr>
          <w:rFonts w:ascii="Times New Roman" w:hAnsi="Times New Roman" w:cs="Times New Roman"/>
          <w:sz w:val="24"/>
          <w:szCs w:val="24"/>
          <w:lang w:val="en-US"/>
        </w:rPr>
        <w:t xml:space="preserve">identification of TS AS. </w:t>
      </w:r>
      <w:r w:rsidR="002D6A35" w:rsidRPr="00F64D8B">
        <w:rPr>
          <w:rFonts w:ascii="Times New Roman" w:hAnsi="Times New Roman" w:cs="Times New Roman"/>
          <w:sz w:val="24"/>
          <w:szCs w:val="24"/>
          <w:lang w:val="en-US"/>
        </w:rPr>
        <w:t>U</w:t>
      </w:r>
      <w:r w:rsidR="00FE615C" w:rsidRPr="00F64D8B">
        <w:rPr>
          <w:rFonts w:ascii="Times New Roman" w:hAnsi="Times New Roman" w:cs="Times New Roman"/>
          <w:sz w:val="24"/>
          <w:szCs w:val="24"/>
          <w:lang w:val="en-US"/>
        </w:rPr>
        <w:t xml:space="preserve">tilization of the </w:t>
      </w:r>
      <w:r w:rsidR="002D6A35" w:rsidRPr="00F64D8B">
        <w:rPr>
          <w:rFonts w:ascii="Times New Roman" w:hAnsi="Times New Roman" w:cs="Times New Roman"/>
          <w:sz w:val="24"/>
          <w:szCs w:val="24"/>
          <w:lang w:val="en-US"/>
        </w:rPr>
        <w:t xml:space="preserve">projected </w:t>
      </w:r>
      <w:r w:rsidRPr="00F64D8B">
        <w:rPr>
          <w:rFonts w:ascii="Times New Roman" w:hAnsi="Times New Roman" w:cs="Times New Roman"/>
          <w:sz w:val="24"/>
          <w:szCs w:val="24"/>
          <w:lang w:val="en-US"/>
        </w:rPr>
        <w:t xml:space="preserve">AVA at </w:t>
      </w:r>
      <w:r w:rsidR="002D6A35" w:rsidRPr="00F64D8B">
        <w:rPr>
          <w:rFonts w:ascii="Times New Roman" w:hAnsi="Times New Roman" w:cs="Times New Roman"/>
          <w:sz w:val="24"/>
          <w:szCs w:val="24"/>
          <w:lang w:val="en-US"/>
        </w:rPr>
        <w:t xml:space="preserve">a </w:t>
      </w:r>
      <w:r w:rsidRPr="00F64D8B">
        <w:rPr>
          <w:rFonts w:ascii="Times New Roman" w:hAnsi="Times New Roman" w:cs="Times New Roman"/>
          <w:sz w:val="24"/>
          <w:szCs w:val="24"/>
          <w:lang w:val="en-US"/>
        </w:rPr>
        <w:t>normal flow rate</w:t>
      </w:r>
      <w:r w:rsidR="00FE615C" w:rsidRPr="00F64D8B">
        <w:rPr>
          <w:rFonts w:ascii="Times New Roman" w:hAnsi="Times New Roman" w:cs="Times New Roman"/>
          <w:sz w:val="24"/>
          <w:szCs w:val="24"/>
          <w:lang w:val="en-US"/>
        </w:rPr>
        <w:t xml:space="preserve"> </w:t>
      </w:r>
      <w:r w:rsidR="002D6A35" w:rsidRPr="00F64D8B">
        <w:rPr>
          <w:rFonts w:ascii="Times New Roman" w:hAnsi="Times New Roman" w:cs="Times New Roman"/>
          <w:sz w:val="24"/>
          <w:szCs w:val="24"/>
          <w:lang w:val="en-US"/>
        </w:rPr>
        <w:t xml:space="preserve">of 250 ml/s </w:t>
      </w:r>
      <w:r w:rsidR="00FE615C" w:rsidRPr="00F64D8B">
        <w:rPr>
          <w:rFonts w:ascii="Times New Roman" w:hAnsi="Times New Roman" w:cs="Times New Roman"/>
          <w:sz w:val="24"/>
          <w:szCs w:val="24"/>
          <w:lang w:val="en-US"/>
        </w:rPr>
        <w:t xml:space="preserve">provides the best performance for </w:t>
      </w:r>
      <w:r w:rsidR="002D6A35" w:rsidRPr="00F64D8B">
        <w:rPr>
          <w:rFonts w:ascii="Times New Roman" w:hAnsi="Times New Roman" w:cs="Times New Roman"/>
          <w:sz w:val="24"/>
          <w:szCs w:val="24"/>
          <w:lang w:val="en-US"/>
        </w:rPr>
        <w:t>correctly classifying AS</w:t>
      </w:r>
      <w:r w:rsidR="00FE615C" w:rsidRPr="00F64D8B">
        <w:rPr>
          <w:rFonts w:ascii="Times New Roman" w:hAnsi="Times New Roman" w:cs="Times New Roman"/>
          <w:sz w:val="24"/>
          <w:szCs w:val="24"/>
          <w:lang w:val="en-US"/>
        </w:rPr>
        <w:t xml:space="preserve"> severity and the </w:t>
      </w:r>
      <w:r w:rsidR="002D6A35" w:rsidRPr="00F64D8B">
        <w:rPr>
          <w:rFonts w:ascii="Times New Roman" w:hAnsi="Times New Roman" w:cs="Times New Roman"/>
          <w:sz w:val="24"/>
          <w:szCs w:val="24"/>
          <w:lang w:val="en-US"/>
        </w:rPr>
        <w:t xml:space="preserve">best </w:t>
      </w:r>
      <w:r w:rsidR="00FE615C" w:rsidRPr="00F64D8B">
        <w:rPr>
          <w:rFonts w:ascii="Times New Roman" w:hAnsi="Times New Roman" w:cs="Times New Roman"/>
          <w:sz w:val="24"/>
          <w:szCs w:val="24"/>
          <w:lang w:val="en-US"/>
        </w:rPr>
        <w:t xml:space="preserve">prediction of </w:t>
      </w:r>
      <w:r w:rsidR="002D6A35" w:rsidRPr="00F64D8B">
        <w:rPr>
          <w:rFonts w:ascii="Times New Roman" w:hAnsi="Times New Roman" w:cs="Times New Roman"/>
          <w:sz w:val="24"/>
          <w:szCs w:val="24"/>
          <w:lang w:val="en-US"/>
        </w:rPr>
        <w:t xml:space="preserve">clinical </w:t>
      </w:r>
      <w:r w:rsidR="00FE615C" w:rsidRPr="00F64D8B">
        <w:rPr>
          <w:rFonts w:ascii="Times New Roman" w:hAnsi="Times New Roman" w:cs="Times New Roman"/>
          <w:sz w:val="24"/>
          <w:szCs w:val="24"/>
          <w:lang w:val="en-US"/>
        </w:rPr>
        <w:t>outcome in patients with low LVEF LF-LG AS</w:t>
      </w:r>
      <w:r w:rsidR="002D6A35" w:rsidRPr="00F64D8B">
        <w:rPr>
          <w:rFonts w:ascii="Times New Roman" w:hAnsi="Times New Roman" w:cs="Times New Roman"/>
          <w:sz w:val="24"/>
          <w:szCs w:val="24"/>
          <w:lang w:val="en-US"/>
        </w:rPr>
        <w:t xml:space="preserve"> undergoing medical management</w:t>
      </w:r>
      <w:r w:rsidR="002A7388" w:rsidRPr="00F64D8B">
        <w:rPr>
          <w:rFonts w:ascii="Times New Roman" w:hAnsi="Times New Roman" w:cs="Times New Roman"/>
          <w:sz w:val="24"/>
          <w:szCs w:val="24"/>
          <w:lang w:val="en-US"/>
        </w:rPr>
        <w:t xml:space="preserve">. </w:t>
      </w:r>
      <w:r w:rsidR="0095522F" w:rsidRPr="00F64D8B">
        <w:rPr>
          <w:rFonts w:ascii="Times New Roman" w:hAnsi="Times New Roman" w:cs="Times New Roman"/>
          <w:sz w:val="24"/>
          <w:szCs w:val="24"/>
          <w:lang w:val="en-US"/>
        </w:rPr>
        <w:t xml:space="preserve">This parameter should be considered </w:t>
      </w:r>
      <w:r w:rsidR="002D6A35" w:rsidRPr="00F64D8B">
        <w:rPr>
          <w:rFonts w:ascii="Times New Roman" w:hAnsi="Times New Roman" w:cs="Times New Roman"/>
          <w:sz w:val="24"/>
          <w:szCs w:val="24"/>
          <w:lang w:val="en-US"/>
        </w:rPr>
        <w:t xml:space="preserve">to guide patient management, especially </w:t>
      </w:r>
      <w:r w:rsidR="0095522F" w:rsidRPr="00F64D8B">
        <w:rPr>
          <w:rFonts w:ascii="Times New Roman" w:hAnsi="Times New Roman" w:cs="Times New Roman"/>
          <w:sz w:val="24"/>
          <w:szCs w:val="24"/>
          <w:lang w:val="en-US"/>
        </w:rPr>
        <w:t xml:space="preserve">when </w:t>
      </w:r>
      <w:r w:rsidR="000928A5" w:rsidRPr="00F64D8B">
        <w:rPr>
          <w:rFonts w:ascii="Times New Roman" w:hAnsi="Times New Roman" w:cs="Times New Roman"/>
          <w:sz w:val="24"/>
          <w:szCs w:val="24"/>
          <w:lang w:val="en-US"/>
        </w:rPr>
        <w:t>discordant AS grading</w:t>
      </w:r>
      <w:r w:rsidR="0095522F" w:rsidRPr="00F64D8B">
        <w:rPr>
          <w:rFonts w:ascii="Times New Roman" w:hAnsi="Times New Roman" w:cs="Times New Roman"/>
          <w:sz w:val="24"/>
          <w:szCs w:val="24"/>
          <w:lang w:val="en-US"/>
        </w:rPr>
        <w:t xml:space="preserve"> persists </w:t>
      </w:r>
      <w:r w:rsidR="004B783E" w:rsidRPr="00F64D8B">
        <w:rPr>
          <w:rFonts w:ascii="Times New Roman" w:hAnsi="Times New Roman" w:cs="Times New Roman"/>
          <w:sz w:val="24"/>
          <w:szCs w:val="24"/>
          <w:lang w:val="en-US"/>
        </w:rPr>
        <w:t xml:space="preserve">despite </w:t>
      </w:r>
      <w:r w:rsidR="0095522F" w:rsidRPr="00F64D8B">
        <w:rPr>
          <w:rFonts w:ascii="Times New Roman" w:hAnsi="Times New Roman" w:cs="Times New Roman"/>
          <w:sz w:val="24"/>
          <w:szCs w:val="24"/>
          <w:lang w:val="en-US"/>
        </w:rPr>
        <w:t xml:space="preserve">DSE. </w:t>
      </w:r>
      <w:r w:rsidR="00BA1C4A" w:rsidRPr="00F64D8B">
        <w:rPr>
          <w:rFonts w:ascii="Times New Roman" w:hAnsi="Times New Roman" w:cs="Times New Roman"/>
          <w:sz w:val="24"/>
          <w:szCs w:val="24"/>
          <w:lang w:val="en-US"/>
        </w:rPr>
        <w:t>G</w:t>
      </w:r>
      <w:r w:rsidR="00043C73" w:rsidRPr="00F64D8B">
        <w:rPr>
          <w:rFonts w:ascii="Times New Roman" w:hAnsi="Times New Roman" w:cs="Times New Roman"/>
          <w:sz w:val="24"/>
          <w:szCs w:val="24"/>
          <w:lang w:val="en-US"/>
        </w:rPr>
        <w:t xml:space="preserve">iven the </w:t>
      </w:r>
      <w:r w:rsidR="00BA1C4A" w:rsidRPr="00F64D8B">
        <w:rPr>
          <w:rFonts w:ascii="Times New Roman" w:hAnsi="Times New Roman" w:cs="Times New Roman"/>
          <w:sz w:val="24"/>
          <w:szCs w:val="24"/>
          <w:lang w:val="en-US"/>
        </w:rPr>
        <w:t>major implication</w:t>
      </w:r>
      <w:r w:rsidR="00D36D91" w:rsidRPr="00F64D8B">
        <w:rPr>
          <w:rFonts w:ascii="Times New Roman" w:hAnsi="Times New Roman" w:cs="Times New Roman"/>
          <w:sz w:val="24"/>
          <w:szCs w:val="24"/>
          <w:lang w:val="en-US"/>
        </w:rPr>
        <w:t>s</w:t>
      </w:r>
      <w:r w:rsidR="00BA1C4A" w:rsidRPr="00F64D8B">
        <w:rPr>
          <w:rFonts w:ascii="Times New Roman" w:hAnsi="Times New Roman" w:cs="Times New Roman"/>
          <w:sz w:val="24"/>
          <w:szCs w:val="24"/>
          <w:lang w:val="en-US"/>
        </w:rPr>
        <w:t xml:space="preserve"> of accurate assessment of AS severity in these low LVEF LF-LG AS patients</w:t>
      </w:r>
      <w:r w:rsidR="004879FF" w:rsidRPr="00F64D8B">
        <w:rPr>
          <w:rFonts w:ascii="Times New Roman" w:hAnsi="Times New Roman" w:cs="Times New Roman"/>
          <w:sz w:val="24"/>
          <w:szCs w:val="24"/>
          <w:lang w:val="en-US"/>
        </w:rPr>
        <w:t xml:space="preserve">, </w:t>
      </w:r>
      <w:r w:rsidR="0095522F" w:rsidRPr="00F64D8B">
        <w:rPr>
          <w:rFonts w:ascii="Times New Roman" w:hAnsi="Times New Roman" w:cs="Times New Roman"/>
          <w:sz w:val="24"/>
          <w:szCs w:val="24"/>
          <w:lang w:val="en-US"/>
        </w:rPr>
        <w:t>other methods such as aortic valve calcium scoring by MDCT should be considered to corroborate AS severity</w:t>
      </w:r>
      <w:r w:rsidR="00BA1C4A" w:rsidRPr="00F64D8B">
        <w:rPr>
          <w:rFonts w:ascii="Times New Roman" w:hAnsi="Times New Roman" w:cs="Times New Roman"/>
          <w:sz w:val="24"/>
          <w:szCs w:val="24"/>
          <w:lang w:val="en-US"/>
        </w:rPr>
        <w:t xml:space="preserve"> in all cases</w:t>
      </w:r>
      <w:r w:rsidR="0095522F" w:rsidRPr="00F64D8B">
        <w:rPr>
          <w:rFonts w:ascii="Times New Roman" w:hAnsi="Times New Roman" w:cs="Times New Roman"/>
          <w:sz w:val="24"/>
          <w:szCs w:val="24"/>
          <w:lang w:val="en-US"/>
        </w:rPr>
        <w:t>.</w:t>
      </w:r>
      <w:r w:rsidR="00BA1C4A" w:rsidRPr="00F64D8B">
        <w:rPr>
          <w:rFonts w:ascii="Times New Roman" w:hAnsi="Times New Roman" w:cs="Times New Roman"/>
          <w:sz w:val="24"/>
          <w:szCs w:val="24"/>
          <w:lang w:val="en-US"/>
        </w:rPr>
        <w:t xml:space="preserve"> Further studies will be needed to validate aortic valve calcium thresholds in this population and to assess the complementarity dobutamine stress echocardiography and aortic valve calcium scoring. </w:t>
      </w:r>
    </w:p>
    <w:p w14:paraId="2E385FC5" w14:textId="77777777" w:rsidR="00B438A2" w:rsidRPr="00F64D8B" w:rsidRDefault="00B438A2">
      <w:pPr>
        <w:rPr>
          <w:rFonts w:ascii="Times New Roman" w:hAnsi="Times New Roman" w:cs="Times New Roman"/>
          <w:sz w:val="24"/>
          <w:szCs w:val="24"/>
          <w:lang w:val="en-US"/>
        </w:rPr>
      </w:pPr>
      <w:r w:rsidRPr="00F64D8B">
        <w:rPr>
          <w:rFonts w:ascii="Times New Roman" w:hAnsi="Times New Roman" w:cs="Times New Roman"/>
          <w:sz w:val="24"/>
          <w:szCs w:val="24"/>
          <w:lang w:val="en-US"/>
        </w:rPr>
        <w:br w:type="page"/>
      </w:r>
    </w:p>
    <w:p w14:paraId="43BED73E" w14:textId="77777777" w:rsidR="00B438A2" w:rsidRPr="00F64D8B" w:rsidRDefault="00B438A2" w:rsidP="00B438A2">
      <w:pPr>
        <w:spacing w:after="0" w:line="480" w:lineRule="auto"/>
        <w:rPr>
          <w:rFonts w:ascii="Times New Roman" w:hAnsi="Times New Roman" w:cs="Times New Roman"/>
          <w:b/>
          <w:sz w:val="24"/>
          <w:szCs w:val="24"/>
          <w:lang w:val="en-CA"/>
        </w:rPr>
      </w:pPr>
      <w:r w:rsidRPr="00F64D8B">
        <w:rPr>
          <w:rFonts w:ascii="Times New Roman" w:hAnsi="Times New Roman" w:cs="Times New Roman"/>
          <w:b/>
          <w:sz w:val="24"/>
          <w:szCs w:val="24"/>
          <w:lang w:val="en-CA"/>
        </w:rPr>
        <w:lastRenderedPageBreak/>
        <w:t>Perspectives</w:t>
      </w:r>
    </w:p>
    <w:p w14:paraId="0B5434BA" w14:textId="77777777" w:rsidR="00B438A2" w:rsidRPr="00F64D8B" w:rsidRDefault="000D19A2" w:rsidP="00B438A2">
      <w:pPr>
        <w:spacing w:after="0" w:line="480" w:lineRule="auto"/>
        <w:rPr>
          <w:rFonts w:ascii="Times New Roman" w:hAnsi="Times New Roman" w:cs="Times New Roman"/>
          <w:sz w:val="24"/>
          <w:szCs w:val="24"/>
          <w:lang w:val="en-CA"/>
        </w:rPr>
      </w:pPr>
      <w:r w:rsidRPr="00F64D8B">
        <w:rPr>
          <w:rFonts w:ascii="Times New Roman" w:hAnsi="Times New Roman" w:cs="Times New Roman"/>
          <w:i/>
          <w:sz w:val="24"/>
          <w:szCs w:val="24"/>
          <w:lang w:val="en-CA"/>
        </w:rPr>
        <w:t xml:space="preserve">COMPETENCY IN MEDICAL KNOWLEDGE: </w:t>
      </w:r>
      <w:r w:rsidRPr="00F64D8B">
        <w:rPr>
          <w:rFonts w:ascii="Times New Roman" w:hAnsi="Times New Roman" w:cs="Times New Roman"/>
          <w:sz w:val="24"/>
          <w:szCs w:val="24"/>
          <w:lang w:val="en-CA"/>
        </w:rPr>
        <w:t>In patients with low LVEF LF-LG AS, the current ACC/AHA valve guidelines propose using a combination of a MG</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 40 mmHg and AVA</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 1.0 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during dobutamine stress to identify TSAS; however, these criteria correctly classify less than 50% of patients. A large proportion of patients (57% in our cohort) with a MG</w:t>
      </w:r>
      <w:r w:rsidRPr="00F64D8B">
        <w:rPr>
          <w:rFonts w:ascii="Times New Roman" w:hAnsi="Times New Roman" w:cs="Times New Roman"/>
          <w:sz w:val="24"/>
          <w:szCs w:val="24"/>
          <w:vertAlign w:val="subscript"/>
          <w:lang w:val="en-CA"/>
        </w:rPr>
        <w:t xml:space="preserve">Peak </w:t>
      </w:r>
      <w:r w:rsidRPr="00F64D8B">
        <w:rPr>
          <w:rFonts w:ascii="Times New Roman" w:hAnsi="Times New Roman" w:cs="Times New Roman"/>
          <w:sz w:val="24"/>
          <w:szCs w:val="24"/>
          <w:lang w:val="en-CA"/>
        </w:rPr>
        <w:t>&lt; 40 mmHg actually have TSAS. However, patients with peak stress MG &lt;40 mmHg and peak stress AVA &gt;1.2 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xml:space="preserve"> likely have non-severe AS and AVR is not indicated as per current guidelines.</w:t>
      </w:r>
    </w:p>
    <w:p w14:paraId="387776D2" w14:textId="77777777" w:rsidR="00B438A2" w:rsidRPr="00F64D8B" w:rsidRDefault="000D19A2" w:rsidP="00B438A2">
      <w:pPr>
        <w:spacing w:after="0" w:line="480" w:lineRule="auto"/>
        <w:rPr>
          <w:rFonts w:ascii="Times New Roman" w:hAnsi="Times New Roman" w:cs="Times New Roman"/>
          <w:sz w:val="24"/>
          <w:szCs w:val="24"/>
          <w:lang w:val="en-CA"/>
        </w:rPr>
      </w:pPr>
      <w:r w:rsidRPr="00F64D8B">
        <w:rPr>
          <w:rFonts w:ascii="Times New Roman" w:hAnsi="Times New Roman" w:cs="Times New Roman"/>
          <w:i/>
          <w:sz w:val="24"/>
          <w:szCs w:val="24"/>
          <w:lang w:val="en-CA"/>
        </w:rPr>
        <w:t xml:space="preserve">COMPETENCY IN PATIENT CARE 1: </w:t>
      </w:r>
      <w:r w:rsidRPr="00F64D8B">
        <w:rPr>
          <w:rFonts w:ascii="Times New Roman" w:hAnsi="Times New Roman" w:cs="Times New Roman"/>
          <w:sz w:val="24"/>
          <w:szCs w:val="24"/>
          <w:lang w:val="en-CA"/>
        </w:rPr>
        <w:t>AVA</w:t>
      </w:r>
      <w:r w:rsidRPr="00F64D8B">
        <w:rPr>
          <w:rFonts w:ascii="Times New Roman" w:hAnsi="Times New Roman" w:cs="Times New Roman"/>
          <w:sz w:val="24"/>
          <w:szCs w:val="24"/>
          <w:vertAlign w:val="subscript"/>
          <w:lang w:val="en-CA"/>
        </w:rPr>
        <w:t>Proj</w:t>
      </w:r>
      <w:r w:rsidRPr="00F64D8B">
        <w:rPr>
          <w:rFonts w:ascii="Times New Roman" w:hAnsi="Times New Roman" w:cs="Times New Roman"/>
          <w:sz w:val="24"/>
          <w:szCs w:val="24"/>
          <w:lang w:val="en-CA"/>
        </w:rPr>
        <w:t xml:space="preserve"> ≤1.0 cm</w:t>
      </w:r>
      <w:r w:rsidRPr="00F64D8B">
        <w:rPr>
          <w:rFonts w:ascii="Times New Roman" w:hAnsi="Times New Roman" w:cs="Times New Roman"/>
          <w:sz w:val="24"/>
          <w:szCs w:val="24"/>
          <w:vertAlign w:val="superscript"/>
          <w:lang w:val="en-CA"/>
        </w:rPr>
        <w:t xml:space="preserve">2 </w:t>
      </w:r>
      <w:r w:rsidRPr="00F64D8B">
        <w:rPr>
          <w:rFonts w:ascii="Times New Roman" w:hAnsi="Times New Roman" w:cs="Times New Roman"/>
          <w:sz w:val="24"/>
          <w:szCs w:val="24"/>
          <w:lang w:val="en-CA"/>
        </w:rPr>
        <w:t>(or indexed AVA</w:t>
      </w:r>
      <w:r w:rsidRPr="00F64D8B">
        <w:rPr>
          <w:rFonts w:ascii="Times New Roman" w:hAnsi="Times New Roman" w:cs="Times New Roman"/>
          <w:sz w:val="24"/>
          <w:szCs w:val="24"/>
          <w:vertAlign w:val="subscript"/>
          <w:lang w:val="en-CA"/>
        </w:rPr>
        <w:t xml:space="preserve">Proj </w:t>
      </w:r>
      <w:r w:rsidRPr="00F64D8B">
        <w:rPr>
          <w:rFonts w:ascii="Times New Roman" w:hAnsi="Times New Roman" w:cs="Times New Roman"/>
          <w:sz w:val="24"/>
          <w:szCs w:val="24"/>
          <w:lang w:val="en-CA"/>
        </w:rPr>
        <w:t>≤0.55 cm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/m</w:t>
      </w:r>
      <w:r w:rsidRPr="00F64D8B">
        <w:rPr>
          <w:rFonts w:ascii="Times New Roman" w:hAnsi="Times New Roman" w:cs="Times New Roman"/>
          <w:sz w:val="24"/>
          <w:szCs w:val="24"/>
          <w:vertAlign w:val="superscript"/>
          <w:lang w:val="en-CA"/>
        </w:rPr>
        <w:t>2</w:t>
      </w:r>
      <w:r w:rsidRPr="00F64D8B">
        <w:rPr>
          <w:rFonts w:ascii="Times New Roman" w:hAnsi="Times New Roman" w:cs="Times New Roman"/>
          <w:sz w:val="24"/>
          <w:szCs w:val="24"/>
          <w:lang w:val="en-CA"/>
        </w:rPr>
        <w:t>) provides the best accuracy for predicting TSAS and predicting clinical outcome of low LVEF LF-LG AS under medical treatment. We would recommend calculating AVA</w:t>
      </w:r>
      <w:r w:rsidRPr="00F64D8B">
        <w:rPr>
          <w:rFonts w:ascii="Times New Roman" w:hAnsi="Times New Roman" w:cs="Times New Roman"/>
          <w:sz w:val="24"/>
          <w:szCs w:val="24"/>
          <w:vertAlign w:val="subscript"/>
          <w:lang w:val="en-CA"/>
        </w:rPr>
        <w:t>Proj</w:t>
      </w:r>
      <w:r w:rsidRPr="00F64D8B">
        <w:rPr>
          <w:rFonts w:ascii="Times New Roman" w:hAnsi="Times New Roman" w:cs="Times New Roman"/>
          <w:sz w:val="24"/>
          <w:szCs w:val="24"/>
          <w:lang w:val="en-CA"/>
        </w:rPr>
        <w:t xml:space="preserve"> to guide the management of patients with low LVEF LF-LG AS, especially in those patients with persistent discordant grading of AS severity during DSE (i.e. low MG</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but small AVA</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w:t>
      </w:r>
    </w:p>
    <w:p w14:paraId="5A16396B" w14:textId="77777777" w:rsidR="00B438A2" w:rsidRPr="00F64D8B" w:rsidRDefault="000D19A2" w:rsidP="00B438A2">
      <w:pPr>
        <w:spacing w:after="0" w:line="480" w:lineRule="auto"/>
        <w:rPr>
          <w:rFonts w:ascii="Times New Roman" w:hAnsi="Times New Roman" w:cs="Times New Roman"/>
          <w:sz w:val="24"/>
          <w:szCs w:val="24"/>
          <w:lang w:val="en-CA"/>
        </w:rPr>
      </w:pPr>
      <w:r w:rsidRPr="00F64D8B">
        <w:rPr>
          <w:rFonts w:ascii="Times New Roman" w:hAnsi="Times New Roman" w:cs="Times New Roman"/>
          <w:i/>
          <w:sz w:val="24"/>
          <w:szCs w:val="24"/>
          <w:lang w:val="en-CA"/>
        </w:rPr>
        <w:t xml:space="preserve">COMPETENCY IN PATIENT CARE 2: </w:t>
      </w:r>
      <w:r w:rsidRPr="00F64D8B">
        <w:rPr>
          <w:rFonts w:ascii="Times New Roman" w:hAnsi="Times New Roman" w:cs="Times New Roman"/>
          <w:sz w:val="24"/>
          <w:szCs w:val="24"/>
          <w:lang w:val="en-CA"/>
        </w:rPr>
        <w:t>In patients with only a small increase in transvalvular flow rate (&lt; 15%) during dobutamine stress, estimation of AVA</w:t>
      </w:r>
      <w:r w:rsidRPr="00F64D8B">
        <w:rPr>
          <w:rFonts w:ascii="Times New Roman" w:hAnsi="Times New Roman" w:cs="Times New Roman"/>
          <w:sz w:val="24"/>
          <w:szCs w:val="24"/>
          <w:vertAlign w:val="subscript"/>
          <w:lang w:val="en-CA"/>
        </w:rPr>
        <w:t>Proj</w:t>
      </w:r>
      <w:r w:rsidRPr="00F64D8B">
        <w:rPr>
          <w:rFonts w:ascii="Times New Roman" w:hAnsi="Times New Roman" w:cs="Times New Roman"/>
          <w:sz w:val="24"/>
          <w:szCs w:val="24"/>
          <w:lang w:val="en-CA"/>
        </w:rPr>
        <w:t xml:space="preserve"> may not be reliable and should not be used to guide therapeutic decision.  Moreover, as no parameter </w:t>
      </w:r>
      <w:r w:rsidR="00B3140A" w:rsidRPr="00F64D8B">
        <w:rPr>
          <w:rFonts w:ascii="Times New Roman" w:hAnsi="Times New Roman" w:cs="Times New Roman"/>
          <w:sz w:val="24"/>
          <w:szCs w:val="24"/>
          <w:lang w:val="en-CA"/>
        </w:rPr>
        <w:t xml:space="preserve">provided a </w:t>
      </w:r>
      <w:r w:rsidRPr="00F64D8B">
        <w:rPr>
          <w:rFonts w:ascii="Times New Roman" w:hAnsi="Times New Roman" w:cs="Times New Roman"/>
          <w:sz w:val="24"/>
          <w:szCs w:val="24"/>
          <w:lang w:val="en-CA"/>
        </w:rPr>
        <w:t>100% correct classification</w:t>
      </w:r>
      <w:r w:rsidR="00B3140A" w:rsidRPr="00F64D8B">
        <w:rPr>
          <w:rFonts w:ascii="Times New Roman" w:hAnsi="Times New Roman" w:cs="Times New Roman"/>
          <w:sz w:val="24"/>
          <w:szCs w:val="24"/>
          <w:lang w:val="en-CA"/>
        </w:rPr>
        <w:t>,</w:t>
      </w:r>
      <w:r w:rsidRPr="00F64D8B">
        <w:rPr>
          <w:rFonts w:ascii="Times New Roman" w:hAnsi="Times New Roman" w:cs="Times New Roman"/>
          <w:sz w:val="24"/>
          <w:szCs w:val="24"/>
          <w:lang w:val="en-CA"/>
        </w:rPr>
        <w:t xml:space="preserve"> and given the crucial impact of aortic valve intervention in presence of true severe AS, it may be useful to perform MDCT to quantitate aortic valve calcification load and confirm AS severity. </w:t>
      </w:r>
    </w:p>
    <w:p w14:paraId="21A5A3A0" w14:textId="77777777" w:rsidR="006F58FA" w:rsidRPr="00F64D8B" w:rsidRDefault="000D19A2" w:rsidP="000C5B49">
      <w:pPr>
        <w:spacing w:after="0" w:line="480" w:lineRule="auto"/>
        <w:rPr>
          <w:rFonts w:ascii="Times New Roman" w:hAnsi="Times New Roman" w:cs="Times New Roman"/>
          <w:sz w:val="24"/>
          <w:szCs w:val="24"/>
          <w:lang w:val="en-CA"/>
        </w:rPr>
      </w:pPr>
      <w:r w:rsidRPr="00F64D8B">
        <w:rPr>
          <w:i/>
          <w:lang w:val="en-CA"/>
        </w:rPr>
        <w:t xml:space="preserve">TRANSLATIONAL OUTLOOK: </w:t>
      </w:r>
      <w:r w:rsidR="00B438A2" w:rsidRPr="00F64D8B">
        <w:rPr>
          <w:i/>
          <w:lang w:val="en-CA"/>
        </w:rPr>
        <w:t xml:space="preserve"> </w:t>
      </w:r>
      <w:r w:rsidRPr="00F64D8B">
        <w:rPr>
          <w:rFonts w:ascii="Times New Roman" w:hAnsi="Times New Roman" w:cs="Times New Roman"/>
          <w:sz w:val="24"/>
          <w:szCs w:val="24"/>
          <w:lang w:val="en-CA"/>
        </w:rPr>
        <w:t>Future</w:t>
      </w:r>
      <w:r w:rsidR="00725D0E" w:rsidRPr="00F64D8B">
        <w:rPr>
          <w:rFonts w:ascii="Times New Roman" w:hAnsi="Times New Roman" w:cs="Times New Roman"/>
          <w:sz w:val="24"/>
          <w:szCs w:val="24"/>
          <w:lang w:val="en-CA"/>
        </w:rPr>
        <w:t xml:space="preserve"> larger</w:t>
      </w:r>
      <w:r w:rsidRPr="00F64D8B">
        <w:rPr>
          <w:rFonts w:ascii="Times New Roman" w:hAnsi="Times New Roman" w:cs="Times New Roman"/>
          <w:sz w:val="24"/>
          <w:szCs w:val="24"/>
          <w:lang w:val="en-CA"/>
        </w:rPr>
        <w:t xml:space="preserve"> studies are needed to evaluate </w:t>
      </w:r>
      <w:r w:rsidR="00725D0E" w:rsidRPr="00F64D8B">
        <w:rPr>
          <w:rFonts w:ascii="Times New Roman" w:hAnsi="Times New Roman" w:cs="Times New Roman"/>
          <w:sz w:val="24"/>
          <w:szCs w:val="24"/>
          <w:lang w:val="en-CA"/>
        </w:rPr>
        <w:t>the complementarity of aortic valve calcification by MDCT and AVA</w:t>
      </w:r>
      <w:r w:rsidR="00725D0E" w:rsidRPr="00F64D8B">
        <w:rPr>
          <w:rFonts w:ascii="Times New Roman" w:hAnsi="Times New Roman" w:cs="Times New Roman"/>
          <w:sz w:val="24"/>
          <w:szCs w:val="24"/>
          <w:vertAlign w:val="subscript"/>
          <w:lang w:val="en-CA"/>
        </w:rPr>
        <w:t>Proj</w:t>
      </w:r>
      <w:r w:rsidR="00725D0E" w:rsidRPr="00F64D8B">
        <w:rPr>
          <w:rFonts w:ascii="Times New Roman" w:hAnsi="Times New Roman" w:cs="Times New Roman"/>
          <w:sz w:val="24"/>
          <w:szCs w:val="24"/>
          <w:lang w:val="en-CA"/>
        </w:rPr>
        <w:t xml:space="preserve"> calculation by DSE, given that the combination of these two exams may improve patients’ stratification and thus outcome. </w:t>
      </w:r>
    </w:p>
    <w:p w14:paraId="6A82FE39" w14:textId="77777777" w:rsidR="006F58FA" w:rsidRPr="00F64D8B" w:rsidRDefault="006F58FA">
      <w:pPr>
        <w:rPr>
          <w:rFonts w:ascii="Times New Roman" w:hAnsi="Times New Roman" w:cs="Times New Roman"/>
          <w:sz w:val="24"/>
          <w:szCs w:val="24"/>
          <w:lang w:val="en-CA"/>
        </w:rPr>
      </w:pPr>
      <w:r w:rsidRPr="00F64D8B">
        <w:rPr>
          <w:rFonts w:ascii="Times New Roman" w:hAnsi="Times New Roman" w:cs="Times New Roman"/>
          <w:sz w:val="24"/>
          <w:szCs w:val="24"/>
          <w:lang w:val="en-CA"/>
        </w:rPr>
        <w:br w:type="page"/>
      </w:r>
    </w:p>
    <w:p w14:paraId="3E5FCD63" w14:textId="77777777" w:rsidR="006F58FA" w:rsidRPr="00F64D8B" w:rsidRDefault="006F58FA" w:rsidP="006F58FA">
      <w:pPr>
        <w:spacing w:after="0" w:line="480" w:lineRule="auto"/>
        <w:rPr>
          <w:rFonts w:ascii="Times New Roman" w:hAnsi="Times New Roman" w:cs="Times New Roman"/>
          <w:noProof/>
          <w:sz w:val="24"/>
          <w:szCs w:val="24"/>
          <w:lang w:val="en-US"/>
        </w:rPr>
      </w:pPr>
      <w:r w:rsidRPr="00F64D8B">
        <w:rPr>
          <w:rFonts w:ascii="Times New Roman" w:hAnsi="Times New Roman" w:cs="Times New Roman"/>
          <w:b/>
          <w:sz w:val="24"/>
          <w:szCs w:val="24"/>
          <w:lang w:val="en-US"/>
        </w:rPr>
        <w:lastRenderedPageBreak/>
        <w:t>References</w:t>
      </w:r>
      <w:r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fldChar w:fldCharType="begin"/>
      </w:r>
      <w:r w:rsidRPr="00F64D8B">
        <w:rPr>
          <w:rFonts w:ascii="Times New Roman" w:hAnsi="Times New Roman" w:cs="Times New Roman"/>
          <w:sz w:val="24"/>
          <w:szCs w:val="24"/>
          <w:lang w:val="en-US"/>
        </w:rPr>
        <w:instrText xml:space="preserve"> ADDIN REFMGR.REFLIST </w:instrText>
      </w:r>
      <w:r w:rsidRPr="00F64D8B">
        <w:rPr>
          <w:rFonts w:ascii="Times New Roman" w:hAnsi="Times New Roman" w:cs="Times New Roman"/>
          <w:sz w:val="24"/>
          <w:szCs w:val="24"/>
          <w:lang w:val="en-US"/>
        </w:rPr>
        <w:fldChar w:fldCharType="separate"/>
      </w:r>
    </w:p>
    <w:p w14:paraId="7C573264"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fldChar w:fldCharType="begin"/>
      </w:r>
      <w:r w:rsidRPr="00F64D8B">
        <w:rPr>
          <w:rFonts w:ascii="Times New Roman" w:hAnsi="Times New Roman" w:cs="Times New Roman"/>
          <w:sz w:val="24"/>
          <w:szCs w:val="24"/>
        </w:rPr>
        <w:instrText xml:space="preserve"> ADDIN EN.REFLIST </w:instrText>
      </w:r>
      <w:r w:rsidRPr="00F64D8B">
        <w:rPr>
          <w:rFonts w:ascii="Times New Roman" w:hAnsi="Times New Roman" w:cs="Times New Roman"/>
          <w:sz w:val="24"/>
          <w:szCs w:val="24"/>
        </w:rPr>
        <w:fldChar w:fldCharType="separate"/>
      </w:r>
      <w:r w:rsidRPr="00F64D8B">
        <w:rPr>
          <w:rFonts w:ascii="Times New Roman" w:hAnsi="Times New Roman" w:cs="Times New Roman"/>
          <w:sz w:val="24"/>
          <w:szCs w:val="24"/>
        </w:rPr>
        <w:t>1.</w:t>
      </w:r>
      <w:r w:rsidRPr="00F64D8B">
        <w:rPr>
          <w:rFonts w:ascii="Times New Roman" w:hAnsi="Times New Roman" w:cs="Times New Roman"/>
          <w:sz w:val="24"/>
          <w:szCs w:val="24"/>
        </w:rPr>
        <w:tab/>
        <w:t>Nishimura RA, Otto CM, Bonow RO et al. 2014 AHA/ACC guideline for the  management of patients with valvular heart disease: Executive summary. A report of the American College of Cardiology/American heart association task force on practice guidelines. J Am Coll Cardiol 2014;63:2438-2488.</w:t>
      </w:r>
    </w:p>
    <w:p w14:paraId="383527F4"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2.</w:t>
      </w:r>
      <w:r w:rsidRPr="00F64D8B">
        <w:rPr>
          <w:rFonts w:ascii="Times New Roman" w:hAnsi="Times New Roman" w:cs="Times New Roman"/>
          <w:sz w:val="24"/>
          <w:szCs w:val="24"/>
        </w:rPr>
        <w:tab/>
        <w:t>deFilippi CR, Willett DL, Brickner E et al. Usefulness of dobutamine echocardiography in distinguishing severe from nonsevere valvular aortic stenosis in patients with depressed left ventricular function and low transvalvular gradients. Am J Cardiol 1995;75:191-194.</w:t>
      </w:r>
    </w:p>
    <w:p w14:paraId="6A4A9EC5"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3.</w:t>
      </w:r>
      <w:r w:rsidRPr="00F64D8B">
        <w:rPr>
          <w:rFonts w:ascii="Times New Roman" w:hAnsi="Times New Roman" w:cs="Times New Roman"/>
          <w:sz w:val="24"/>
          <w:szCs w:val="24"/>
        </w:rPr>
        <w:tab/>
        <w:t>Blais C, Burwash IG, Mundigler G et al. Projected valve area at normal flow rate improves the assessment of stenosis severity in patients with low flow, low-gradient aortic stenosis: The multicenter TOPAS (Truly or Pseudo Severe Aortic Stenosis) study. Circulation 2006;113:711-721.</w:t>
      </w:r>
    </w:p>
    <w:p w14:paraId="4BB9D152"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4.</w:t>
      </w:r>
      <w:r w:rsidRPr="00F64D8B">
        <w:rPr>
          <w:rFonts w:ascii="Times New Roman" w:hAnsi="Times New Roman" w:cs="Times New Roman"/>
          <w:sz w:val="24"/>
          <w:szCs w:val="24"/>
        </w:rPr>
        <w:tab/>
        <w:t>Clavel MA, Fuchs C, Burwash IG et al. Predictors of outcomes in low-flow, low-gradient aortic stenosis: results of the multicenter TOPAS Study. Circulation 2008;118:S234-S242.</w:t>
      </w:r>
    </w:p>
    <w:p w14:paraId="32A003E4"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5.</w:t>
      </w:r>
      <w:r w:rsidRPr="00F64D8B">
        <w:rPr>
          <w:rFonts w:ascii="Times New Roman" w:hAnsi="Times New Roman" w:cs="Times New Roman"/>
          <w:sz w:val="24"/>
          <w:szCs w:val="24"/>
        </w:rPr>
        <w:tab/>
        <w:t>Dahou A, Bartko PE, Capoulade R et al. Usefulness of global left ventricular longitudinal strain for risk stratification in low ejection fraction, low-gradient aortic stenosis: results from the multicenter True or Pseudo-Severe Aortic Stenosis study. Circ Cardiovasc Imaging 2015;8:e002117.</w:t>
      </w:r>
    </w:p>
    <w:p w14:paraId="3FC21825"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6.</w:t>
      </w:r>
      <w:r w:rsidRPr="00F64D8B">
        <w:rPr>
          <w:rFonts w:ascii="Times New Roman" w:hAnsi="Times New Roman" w:cs="Times New Roman"/>
          <w:sz w:val="24"/>
          <w:szCs w:val="24"/>
        </w:rPr>
        <w:tab/>
        <w:t>Lancellotti P, Tribouilloy C, Hagendorff A et al. European Association of Echocardiography recommendations for the assessment of valvular regurgitation. Part 1: aortic and pulmonary regurgitation (native valve disease). Eur J Echocardiogr 2010;11:223-244.</w:t>
      </w:r>
    </w:p>
    <w:p w14:paraId="142526E0"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lastRenderedPageBreak/>
        <w:t>7.</w:t>
      </w:r>
      <w:r w:rsidRPr="00F64D8B">
        <w:rPr>
          <w:rFonts w:ascii="Times New Roman" w:hAnsi="Times New Roman" w:cs="Times New Roman"/>
          <w:sz w:val="24"/>
          <w:szCs w:val="24"/>
        </w:rPr>
        <w:tab/>
        <w:t>Lancellotti P, Moura L, Pierard LA et al. European Association of Echocardiography recommendations for the assessment of valvular regurgitation. Part 2: mitral and tricuspid regurgitation (native valve disease). Eur J Echocardiogr 2010;11:307-332.</w:t>
      </w:r>
    </w:p>
    <w:p w14:paraId="70511446"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8.</w:t>
      </w:r>
      <w:r w:rsidRPr="00F64D8B">
        <w:rPr>
          <w:rFonts w:ascii="Times New Roman" w:hAnsi="Times New Roman" w:cs="Times New Roman"/>
          <w:sz w:val="24"/>
          <w:szCs w:val="24"/>
        </w:rPr>
        <w:tab/>
        <w:t>Baumgartner H, Hung J, Bermejo J et al. Echocardiographic assessment of valve stenosis: EAE/ASE recommendations for clinical practice. J Am Soc Echocardiogr 2009;22:1-23.</w:t>
      </w:r>
    </w:p>
    <w:p w14:paraId="7183A468"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9.</w:t>
      </w:r>
      <w:r w:rsidRPr="00F64D8B">
        <w:rPr>
          <w:rFonts w:ascii="Times New Roman" w:hAnsi="Times New Roman" w:cs="Times New Roman"/>
          <w:sz w:val="24"/>
          <w:szCs w:val="24"/>
        </w:rPr>
        <w:tab/>
        <w:t>Clavel MA, Burwash IG, Mundigler G et al. Validation of conventional and simplified methods to calculate projected valve area at normal flow rate in patients with low flow, low gradient aortic stenosis: the multicenter TOPAS (True or Pseudo Severe Aortic Stenosis) study. J Am Soc Echocardiogr 2010;23:380-386.</w:t>
      </w:r>
    </w:p>
    <w:p w14:paraId="62472809"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10.</w:t>
      </w:r>
      <w:r w:rsidRPr="00F64D8B">
        <w:rPr>
          <w:rFonts w:ascii="Times New Roman" w:hAnsi="Times New Roman" w:cs="Times New Roman"/>
          <w:sz w:val="24"/>
          <w:szCs w:val="24"/>
        </w:rPr>
        <w:tab/>
        <w:t>Clavel MA, Messika-Zeitoun D, Pibarot P et al. The complex nature of discordant severe calcified aortic valve disease grading: New insights from combined Doppler-echocardiographic and computed tomographic study. J Am Coll Cardiol 2013;62:2329-2338.</w:t>
      </w:r>
    </w:p>
    <w:p w14:paraId="5ED7BDA8"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11.</w:t>
      </w:r>
      <w:r w:rsidRPr="00F64D8B">
        <w:rPr>
          <w:rFonts w:ascii="Times New Roman" w:hAnsi="Times New Roman" w:cs="Times New Roman"/>
          <w:sz w:val="24"/>
          <w:szCs w:val="24"/>
        </w:rPr>
        <w:tab/>
        <w:t>Clavel MA, Pibarot P, Messika-Zeitoun D et al. Impact of aortic valve calcification, as measured by MDCT, on survival in patients with aortic stenosis: results of an international registry study. J Am Coll Cardiol 2014;64:1202-1213.</w:t>
      </w:r>
    </w:p>
    <w:p w14:paraId="1593AE73"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12.</w:t>
      </w:r>
      <w:r w:rsidRPr="00F64D8B">
        <w:rPr>
          <w:rFonts w:ascii="Times New Roman" w:hAnsi="Times New Roman" w:cs="Times New Roman"/>
          <w:sz w:val="24"/>
          <w:szCs w:val="24"/>
        </w:rPr>
        <w:tab/>
        <w:t>Blais C, Pibarot P, Dumesnil JG, Garcia D, Chen D, Durand LG. Comparison of valve resistance with effective orifice area regarding flow dependence. Am J Cardiol 2001;88:45-52.</w:t>
      </w:r>
    </w:p>
    <w:p w14:paraId="5D983224"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13.</w:t>
      </w:r>
      <w:r w:rsidRPr="00F64D8B">
        <w:rPr>
          <w:rFonts w:ascii="Times New Roman" w:hAnsi="Times New Roman" w:cs="Times New Roman"/>
          <w:sz w:val="24"/>
          <w:szCs w:val="24"/>
        </w:rPr>
        <w:tab/>
        <w:t>Burwash IG, Hay KM, Chan KL. Hemodynamic stability of valve area, valve resistance and stroke work loss in aortic stenosis: A comparative analysis. J Am Soc Echocardiogr 2002;15:814-822.</w:t>
      </w:r>
    </w:p>
    <w:p w14:paraId="32C86A0B"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14.</w:t>
      </w:r>
      <w:r w:rsidRPr="00F64D8B">
        <w:rPr>
          <w:rFonts w:ascii="Times New Roman" w:hAnsi="Times New Roman" w:cs="Times New Roman"/>
          <w:sz w:val="24"/>
          <w:szCs w:val="24"/>
        </w:rPr>
        <w:tab/>
        <w:t>Fougères É, Tribouilloy C, Monchi M et al. Outcomes of pseudo-severe aortic stenosis under conservative treatment. Eur Heart J 2012;33:2426-2433.</w:t>
      </w:r>
    </w:p>
    <w:p w14:paraId="4D98EF1A"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lastRenderedPageBreak/>
        <w:t>15.</w:t>
      </w:r>
      <w:r w:rsidRPr="00F64D8B">
        <w:rPr>
          <w:rFonts w:ascii="Times New Roman" w:hAnsi="Times New Roman" w:cs="Times New Roman"/>
          <w:sz w:val="24"/>
          <w:szCs w:val="24"/>
        </w:rPr>
        <w:tab/>
        <w:t>Tribouilloy C, Levy F, Rusinaru D et al. Outcome after aortic valve replacement for low-flow/low-gradient aortic stenosis without contractile reserve on dobutamine stress echocardiography. J Am Coll Cardiol 2009;53:1865-1873.</w:t>
      </w:r>
    </w:p>
    <w:p w14:paraId="7F19A0BE"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16.</w:t>
      </w:r>
      <w:r w:rsidRPr="00F64D8B">
        <w:rPr>
          <w:rFonts w:ascii="Times New Roman" w:hAnsi="Times New Roman" w:cs="Times New Roman"/>
          <w:sz w:val="24"/>
          <w:szCs w:val="24"/>
        </w:rPr>
        <w:tab/>
        <w:t>Monin JL, Monchi M, Gest V, Duval-Moulin AM, Dubois-Range JL, Gueret P. Aortic stenosis with severe left ventricular dysfunction and low transvalvular pressure gradients. J Am Coll Cardiol 2001;37:2101-2107.</w:t>
      </w:r>
    </w:p>
    <w:p w14:paraId="1538933C" w14:textId="77777777" w:rsidR="006F58FA" w:rsidRPr="00F64D8B" w:rsidRDefault="006F58FA" w:rsidP="006F58FA">
      <w:pPr>
        <w:pStyle w:val="EndNoteBibliography"/>
        <w:spacing w:after="0" w:line="480" w:lineRule="auto"/>
        <w:rPr>
          <w:rFonts w:ascii="Times New Roman" w:hAnsi="Times New Roman" w:cs="Times New Roman"/>
          <w:sz w:val="24"/>
          <w:szCs w:val="24"/>
        </w:rPr>
      </w:pPr>
      <w:r w:rsidRPr="00F64D8B">
        <w:rPr>
          <w:rFonts w:ascii="Times New Roman" w:hAnsi="Times New Roman" w:cs="Times New Roman"/>
          <w:sz w:val="24"/>
          <w:szCs w:val="24"/>
        </w:rPr>
        <w:t>17.</w:t>
      </w:r>
      <w:r w:rsidRPr="00F64D8B">
        <w:rPr>
          <w:rFonts w:ascii="Times New Roman" w:hAnsi="Times New Roman" w:cs="Times New Roman"/>
          <w:sz w:val="24"/>
          <w:szCs w:val="24"/>
        </w:rPr>
        <w:tab/>
        <w:t>Aggarwal SR, Clavel MA, Messika-Zeitoun D et al. Sex differences in aortic valve calcification measured by multidetector computed tomography in aortic stenosis. Circ Cardiovasc Imaging 2013;6:40-47.</w:t>
      </w:r>
      <w:r w:rsidRPr="00F64D8B">
        <w:rPr>
          <w:rFonts w:ascii="Times New Roman" w:hAnsi="Times New Roman" w:cs="Times New Roman"/>
          <w:sz w:val="24"/>
          <w:szCs w:val="24"/>
        </w:rPr>
        <w:fldChar w:fldCharType="end"/>
      </w:r>
      <w:r w:rsidRPr="00F64D8B">
        <w:rPr>
          <w:rFonts w:ascii="Times New Roman" w:hAnsi="Times New Roman" w:cs="Times New Roman"/>
          <w:sz w:val="24"/>
          <w:szCs w:val="24"/>
        </w:rPr>
        <w:fldChar w:fldCharType="end"/>
      </w:r>
    </w:p>
    <w:p w14:paraId="3675222A" w14:textId="77777777" w:rsidR="006F58FA" w:rsidRPr="00F64D8B" w:rsidRDefault="006F58FA">
      <w:pPr>
        <w:rPr>
          <w:rFonts w:ascii="Times New Roman" w:hAnsi="Times New Roman" w:cs="Times New Roman"/>
          <w:b/>
          <w:sz w:val="24"/>
          <w:szCs w:val="24"/>
          <w:lang w:val="en-US"/>
        </w:rPr>
      </w:pPr>
      <w:r w:rsidRPr="00F64D8B">
        <w:rPr>
          <w:rFonts w:ascii="Times New Roman" w:hAnsi="Times New Roman" w:cs="Times New Roman"/>
          <w:b/>
          <w:sz w:val="24"/>
          <w:szCs w:val="24"/>
          <w:lang w:val="en-US"/>
        </w:rPr>
        <w:br w:type="page"/>
      </w:r>
    </w:p>
    <w:p w14:paraId="46AC7608" w14:textId="77777777" w:rsidR="00A258B1" w:rsidRPr="00F64D8B" w:rsidRDefault="000C5B49" w:rsidP="000C5B49">
      <w:pPr>
        <w:spacing w:after="0" w:line="480" w:lineRule="auto"/>
        <w:rPr>
          <w:rFonts w:ascii="Times New Roman" w:hAnsi="Times New Roman" w:cs="Times New Roman"/>
          <w:b/>
          <w:caps/>
          <w:sz w:val="24"/>
          <w:szCs w:val="24"/>
          <w:lang w:val="en-US"/>
        </w:rPr>
      </w:pPr>
      <w:r w:rsidRPr="00F64D8B">
        <w:rPr>
          <w:rFonts w:ascii="Times New Roman" w:hAnsi="Times New Roman" w:cs="Times New Roman"/>
          <w:b/>
          <w:sz w:val="24"/>
          <w:szCs w:val="24"/>
          <w:lang w:val="en-US"/>
        </w:rPr>
        <w:lastRenderedPageBreak/>
        <w:t>Figure Legends</w:t>
      </w:r>
    </w:p>
    <w:p w14:paraId="6138E367" w14:textId="77777777" w:rsidR="006F58FA" w:rsidRPr="00F64D8B" w:rsidRDefault="00CF70DE" w:rsidP="006F58FA">
      <w:pPr>
        <w:spacing w:after="0" w:line="48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Central</w:t>
      </w:r>
      <w:r w:rsidR="001052B6" w:rsidRPr="00F64D8B">
        <w:rPr>
          <w:rFonts w:ascii="Times New Roman" w:hAnsi="Times New Roman" w:cs="Times New Roman"/>
          <w:b/>
          <w:sz w:val="24"/>
          <w:szCs w:val="24"/>
          <w:lang w:val="en-US"/>
        </w:rPr>
        <w:t xml:space="preserve"> </w:t>
      </w:r>
      <w:r w:rsidR="000C5B49" w:rsidRPr="00F64D8B">
        <w:rPr>
          <w:rFonts w:ascii="Times New Roman" w:hAnsi="Times New Roman" w:cs="Times New Roman"/>
          <w:b/>
          <w:sz w:val="24"/>
          <w:szCs w:val="24"/>
          <w:lang w:val="en-US"/>
        </w:rPr>
        <w:t>Illustration</w:t>
      </w:r>
      <w:r w:rsidRPr="00F64D8B">
        <w:rPr>
          <w:rFonts w:ascii="Times New Roman" w:hAnsi="Times New Roman" w:cs="Times New Roman"/>
          <w:b/>
          <w:sz w:val="24"/>
          <w:szCs w:val="24"/>
          <w:lang w:val="en-US"/>
        </w:rPr>
        <w:t xml:space="preserve">:  </w:t>
      </w:r>
      <w:r w:rsidR="00DF2E78" w:rsidRPr="00F64D8B">
        <w:rPr>
          <w:rFonts w:ascii="Times New Roman" w:hAnsi="Times New Roman" w:cs="Times New Roman"/>
          <w:b/>
          <w:sz w:val="24"/>
          <w:szCs w:val="24"/>
          <w:lang w:val="en-US"/>
        </w:rPr>
        <w:t>Comparison of correct classification of aortic stenosis severity (upper panel) and hazard ratio for survival prediction under medical treatment (lower panel) according to conventional DSE markers and projected aortic valve area at normal flow rate</w:t>
      </w:r>
      <w:r w:rsidR="006F58FA" w:rsidRPr="00F64D8B">
        <w:rPr>
          <w:rFonts w:ascii="Times New Roman" w:hAnsi="Times New Roman" w:cs="Times New Roman"/>
          <w:sz w:val="24"/>
          <w:szCs w:val="24"/>
          <w:lang w:val="en-US"/>
        </w:rPr>
        <w:t xml:space="preserve">. </w:t>
      </w:r>
      <w:r w:rsidR="0008605A" w:rsidRPr="00F64D8B">
        <w:rPr>
          <w:rFonts w:ascii="Times New Roman" w:hAnsi="Times New Roman" w:cs="Times New Roman"/>
          <w:i/>
          <w:sz w:val="24"/>
          <w:szCs w:val="24"/>
          <w:lang w:val="en-US"/>
        </w:rPr>
        <w:t>Upper panel</w:t>
      </w:r>
      <w:r w:rsidR="0008605A" w:rsidRPr="00F64D8B">
        <w:rPr>
          <w:rFonts w:ascii="Times New Roman" w:hAnsi="Times New Roman" w:cs="Times New Roman"/>
          <w:sz w:val="24"/>
          <w:szCs w:val="24"/>
          <w:lang w:val="en-US"/>
        </w:rPr>
        <w:t xml:space="preserve"> shows the bar graph of correct (</w:t>
      </w:r>
      <w:r w:rsidR="00B43032" w:rsidRPr="00F64D8B">
        <w:rPr>
          <w:rFonts w:ascii="Times New Roman" w:hAnsi="Times New Roman" w:cs="Times New Roman"/>
          <w:sz w:val="24"/>
          <w:szCs w:val="24"/>
          <w:lang w:val="en-US"/>
        </w:rPr>
        <w:t xml:space="preserve">dark color) or incorrect (light color) classification according to the actual severity of aortic stenosis, i.e. truly severe (orange) of pseudo severe (blue). </w:t>
      </w:r>
      <w:r w:rsidR="008E7343" w:rsidRPr="00F64D8B">
        <w:rPr>
          <w:rFonts w:ascii="Times New Roman" w:hAnsi="Times New Roman" w:cs="Times New Roman"/>
          <w:sz w:val="24"/>
          <w:szCs w:val="24"/>
          <w:lang w:val="en-US"/>
        </w:rPr>
        <w:t xml:space="preserve">This analysis was performed in the subgroup of 87 patients with </w:t>
      </w:r>
      <w:r w:rsidR="001052B6" w:rsidRPr="00F64D8B">
        <w:rPr>
          <w:rFonts w:ascii="Times New Roman" w:hAnsi="Times New Roman" w:cs="Times New Roman"/>
          <w:sz w:val="24"/>
          <w:szCs w:val="24"/>
          <w:lang w:val="en-US"/>
        </w:rPr>
        <w:t>confirmation of AS severity by CT and/or surgeon</w:t>
      </w:r>
      <w:r w:rsidR="008E7343" w:rsidRPr="00F64D8B">
        <w:rPr>
          <w:rFonts w:ascii="Times New Roman" w:hAnsi="Times New Roman" w:cs="Times New Roman"/>
          <w:sz w:val="24"/>
          <w:szCs w:val="24"/>
          <w:lang w:val="en-US"/>
        </w:rPr>
        <w:t xml:space="preserve">. </w:t>
      </w:r>
      <w:r w:rsidR="00B43032" w:rsidRPr="00F64D8B">
        <w:rPr>
          <w:rFonts w:ascii="Times New Roman" w:hAnsi="Times New Roman" w:cs="Times New Roman"/>
          <w:b/>
          <w:i/>
          <w:sz w:val="24"/>
          <w:szCs w:val="24"/>
          <w:lang w:val="en-US"/>
        </w:rPr>
        <w:t>Lower panel</w:t>
      </w:r>
      <w:r w:rsidR="00B43032" w:rsidRPr="00F64D8B">
        <w:rPr>
          <w:rFonts w:ascii="Times New Roman" w:hAnsi="Times New Roman" w:cs="Times New Roman"/>
          <w:sz w:val="24"/>
          <w:szCs w:val="24"/>
          <w:lang w:val="en-US"/>
        </w:rPr>
        <w:t xml:space="preserve"> shows the forest plot of hazard ratios of the different DSE criteria</w:t>
      </w:r>
      <w:r w:rsidR="008E7343" w:rsidRPr="00F64D8B">
        <w:rPr>
          <w:rFonts w:ascii="Times New Roman" w:hAnsi="Times New Roman" w:cs="Times New Roman"/>
          <w:sz w:val="24"/>
          <w:szCs w:val="24"/>
          <w:lang w:val="en-US"/>
        </w:rPr>
        <w:t>. This analysis was performed in the subgroup of 88 patients followed under medical management.</w:t>
      </w:r>
      <w:r w:rsidR="00B43032" w:rsidRPr="00F64D8B">
        <w:rPr>
          <w:rFonts w:ascii="Times New Roman" w:hAnsi="Times New Roman" w:cs="Times New Roman"/>
          <w:sz w:val="24"/>
          <w:szCs w:val="24"/>
          <w:lang w:val="en-US"/>
        </w:rPr>
        <w:t xml:space="preserve"> </w:t>
      </w:r>
    </w:p>
    <w:p w14:paraId="5E78BFBB" w14:textId="77777777" w:rsidR="006F58FA" w:rsidRPr="00F64D8B" w:rsidRDefault="009E66A1" w:rsidP="006F58FA">
      <w:pPr>
        <w:spacing w:after="0" w:line="480" w:lineRule="auto"/>
        <w:rPr>
          <w:rFonts w:ascii="Times New Roman" w:hAnsi="Times New Roman" w:cs="Times New Roman"/>
          <w:sz w:val="24"/>
          <w:szCs w:val="24"/>
          <w:lang w:val="en-US"/>
        </w:rPr>
      </w:pPr>
      <w:r w:rsidRPr="00F64D8B">
        <w:rPr>
          <w:rFonts w:ascii="Times New Roman" w:hAnsi="Times New Roman" w:cs="Times New Roman"/>
          <w:b/>
          <w:sz w:val="24"/>
          <w:szCs w:val="24"/>
          <w:lang w:val="en-US"/>
        </w:rPr>
        <w:t xml:space="preserve">Figure 1: </w:t>
      </w:r>
      <w:r w:rsidR="001052B6" w:rsidRPr="00F64D8B">
        <w:rPr>
          <w:rFonts w:ascii="Times New Roman" w:hAnsi="Times New Roman" w:cs="Times New Roman"/>
          <w:b/>
          <w:sz w:val="24"/>
          <w:szCs w:val="24"/>
          <w:lang w:val="en-US"/>
        </w:rPr>
        <w:t>Study flow</w:t>
      </w:r>
      <w:r w:rsidR="0098387A" w:rsidRPr="00F64D8B">
        <w:rPr>
          <w:rFonts w:ascii="Times New Roman" w:hAnsi="Times New Roman" w:cs="Times New Roman"/>
          <w:b/>
          <w:sz w:val="24"/>
          <w:szCs w:val="24"/>
          <w:lang w:val="en-US"/>
        </w:rPr>
        <w:t xml:space="preserve"> </w:t>
      </w:r>
      <w:r w:rsidR="006F58FA" w:rsidRPr="00F64D8B">
        <w:rPr>
          <w:rFonts w:ascii="Times New Roman" w:hAnsi="Times New Roman" w:cs="Times New Roman"/>
          <w:b/>
          <w:sz w:val="24"/>
          <w:szCs w:val="24"/>
          <w:lang w:val="en-US"/>
        </w:rPr>
        <w:t>chart.</w:t>
      </w:r>
      <w:r w:rsidR="006F58FA" w:rsidRPr="00F64D8B">
        <w:rPr>
          <w:rFonts w:ascii="Times New Roman" w:hAnsi="Times New Roman" w:cs="Times New Roman"/>
          <w:sz w:val="24"/>
          <w:szCs w:val="24"/>
          <w:lang w:val="en-US"/>
        </w:rPr>
        <w:t xml:space="preserve"> </w:t>
      </w:r>
      <w:r w:rsidRPr="00F64D8B">
        <w:rPr>
          <w:rFonts w:ascii="Times New Roman" w:hAnsi="Times New Roman" w:cs="Times New Roman"/>
          <w:sz w:val="24"/>
          <w:szCs w:val="24"/>
          <w:lang w:val="en-US"/>
        </w:rPr>
        <w:t xml:space="preserve">This figure shows </w:t>
      </w:r>
      <w:r w:rsidR="001052B6" w:rsidRPr="00F64D8B">
        <w:rPr>
          <w:rFonts w:ascii="Times New Roman" w:hAnsi="Times New Roman" w:cs="Times New Roman"/>
          <w:sz w:val="24"/>
          <w:szCs w:val="24"/>
          <w:lang w:val="en-US"/>
        </w:rPr>
        <w:t>the different subgroups derived from the main TOPAS cohort and for which analyses these subsets were used.</w:t>
      </w:r>
      <w:r w:rsidR="006F58FA" w:rsidRPr="00F64D8B">
        <w:rPr>
          <w:rFonts w:ascii="Times New Roman" w:hAnsi="Times New Roman" w:cs="Times New Roman"/>
          <w:sz w:val="24"/>
          <w:szCs w:val="24"/>
          <w:lang w:val="en-US"/>
        </w:rPr>
        <w:t xml:space="preserve"> </w:t>
      </w:r>
      <w:r w:rsidR="00897419" w:rsidRPr="00F64D8B">
        <w:rPr>
          <w:rFonts w:ascii="Times New Roman" w:hAnsi="Times New Roman" w:cs="Times New Roman"/>
          <w:sz w:val="24"/>
          <w:szCs w:val="24"/>
          <w:lang w:val="en-US"/>
        </w:rPr>
        <w:t xml:space="preserve">AVR: aortic valve replacement; AS: aortic stenosis; MDCT: multidetector computed </w:t>
      </w:r>
      <w:r w:rsidR="00303A3E" w:rsidRPr="00F64D8B">
        <w:rPr>
          <w:rFonts w:ascii="Times New Roman" w:hAnsi="Times New Roman" w:cs="Times New Roman"/>
          <w:sz w:val="24"/>
          <w:szCs w:val="24"/>
          <w:lang w:val="en-US"/>
        </w:rPr>
        <w:t>tomography</w:t>
      </w:r>
      <w:r w:rsidR="00897419" w:rsidRPr="00F64D8B">
        <w:rPr>
          <w:rFonts w:ascii="Times New Roman" w:hAnsi="Times New Roman" w:cs="Times New Roman"/>
          <w:sz w:val="24"/>
          <w:szCs w:val="24"/>
          <w:lang w:val="en-US"/>
        </w:rPr>
        <w:t>; DSE: dobutamine stress echocardiography</w:t>
      </w:r>
      <w:r w:rsidR="006F58FA" w:rsidRPr="00F64D8B">
        <w:rPr>
          <w:rFonts w:ascii="Times New Roman" w:hAnsi="Times New Roman" w:cs="Times New Roman"/>
          <w:sz w:val="24"/>
          <w:szCs w:val="24"/>
          <w:lang w:val="en-US"/>
        </w:rPr>
        <w:t>.</w:t>
      </w:r>
    </w:p>
    <w:p w14:paraId="5960568D" w14:textId="77777777" w:rsidR="0072175C" w:rsidRPr="00F64D8B" w:rsidRDefault="008533F5" w:rsidP="006F58FA">
      <w:pPr>
        <w:spacing w:after="0" w:line="480" w:lineRule="auto"/>
        <w:rPr>
          <w:rFonts w:ascii="Times New Roman" w:hAnsi="Times New Roman" w:cs="Times New Roman"/>
          <w:b/>
          <w:sz w:val="24"/>
          <w:szCs w:val="24"/>
          <w:u w:val="single"/>
          <w:lang w:val="en-US"/>
        </w:rPr>
      </w:pPr>
      <w:r w:rsidRPr="00F64D8B">
        <w:rPr>
          <w:rFonts w:ascii="Times New Roman" w:hAnsi="Times New Roman" w:cs="Times New Roman"/>
          <w:b/>
          <w:sz w:val="24"/>
          <w:szCs w:val="24"/>
          <w:lang w:val="en-US"/>
        </w:rPr>
        <w:t>F</w:t>
      </w:r>
      <w:r w:rsidR="00AE2CF5" w:rsidRPr="00F64D8B">
        <w:rPr>
          <w:rFonts w:ascii="Times New Roman" w:hAnsi="Times New Roman" w:cs="Times New Roman"/>
          <w:b/>
          <w:sz w:val="24"/>
          <w:szCs w:val="24"/>
          <w:lang w:val="en-US"/>
        </w:rPr>
        <w:t>igure 2</w:t>
      </w:r>
      <w:r w:rsidRPr="00F64D8B">
        <w:rPr>
          <w:rFonts w:ascii="Times New Roman" w:hAnsi="Times New Roman" w:cs="Times New Roman"/>
          <w:b/>
          <w:sz w:val="24"/>
          <w:szCs w:val="24"/>
          <w:lang w:val="en-US"/>
        </w:rPr>
        <w:t>: Kaplan-Meier and Cox curves of survival under medical management according to DSE variables of AS severity</w:t>
      </w:r>
      <w:r w:rsidR="006F58FA" w:rsidRPr="00F64D8B">
        <w:rPr>
          <w:rFonts w:ascii="Times New Roman" w:hAnsi="Times New Roman" w:cs="Times New Roman"/>
          <w:b/>
          <w:sz w:val="24"/>
          <w:szCs w:val="24"/>
          <w:lang w:val="en-US"/>
        </w:rPr>
        <w:t xml:space="preserve">. </w:t>
      </w:r>
      <w:r w:rsidRPr="00F64D8B">
        <w:rPr>
          <w:rFonts w:ascii="Times New Roman" w:hAnsi="Times New Roman" w:cs="Times New Roman"/>
          <w:sz w:val="24"/>
          <w:szCs w:val="24"/>
          <w:lang w:val="en-US"/>
        </w:rPr>
        <w:t>This figure shows the survival according to DSE mean gradient (MG</w:t>
      </w:r>
      <w:r w:rsidRPr="00F64D8B">
        <w:rPr>
          <w:rFonts w:ascii="Times New Roman" w:hAnsi="Times New Roman" w:cs="Times New Roman"/>
          <w:sz w:val="24"/>
          <w:szCs w:val="24"/>
          <w:vertAlign w:val="subscript"/>
          <w:lang w:val="en-US"/>
        </w:rPr>
        <w:t xml:space="preserve">Peak </w:t>
      </w:r>
      <w:r w:rsidRPr="00F64D8B">
        <w:rPr>
          <w:rFonts w:ascii="Times New Roman" w:hAnsi="Times New Roman" w:cs="Times New Roman"/>
          <w:sz w:val="24"/>
          <w:szCs w:val="24"/>
          <w:lang w:val="en-US"/>
        </w:rPr>
        <w:t>&lt;40mmHg or ≥40mmHg) unadjusted (</w:t>
      </w:r>
      <w:r w:rsidRPr="00F64D8B">
        <w:rPr>
          <w:rFonts w:ascii="Times New Roman" w:hAnsi="Times New Roman" w:cs="Times New Roman"/>
          <w:b/>
          <w:i/>
          <w:sz w:val="24"/>
          <w:szCs w:val="24"/>
          <w:lang w:val="en-US"/>
        </w:rPr>
        <w:t>Panel A</w:t>
      </w:r>
      <w:r w:rsidRPr="00F64D8B">
        <w:rPr>
          <w:rFonts w:ascii="Times New Roman" w:hAnsi="Times New Roman" w:cs="Times New Roman"/>
          <w:sz w:val="24"/>
          <w:szCs w:val="24"/>
          <w:lang w:val="en-US"/>
        </w:rPr>
        <w:t>) and adjusted (</w:t>
      </w:r>
      <w:r w:rsidRPr="00F64D8B">
        <w:rPr>
          <w:rFonts w:ascii="Times New Roman" w:hAnsi="Times New Roman" w:cs="Times New Roman"/>
          <w:b/>
          <w:i/>
          <w:sz w:val="24"/>
          <w:szCs w:val="24"/>
          <w:lang w:val="en-US"/>
        </w:rPr>
        <w:t>Panel B</w:t>
      </w:r>
      <w:r w:rsidRPr="00F64D8B">
        <w:rPr>
          <w:rFonts w:ascii="Times New Roman" w:hAnsi="Times New Roman" w:cs="Times New Roman"/>
          <w:sz w:val="24"/>
          <w:szCs w:val="24"/>
          <w:lang w:val="en-US"/>
        </w:rPr>
        <w:t>), DSE aortic valve area (AVA</w:t>
      </w:r>
      <w:r w:rsidRPr="00F64D8B">
        <w:rPr>
          <w:rFonts w:ascii="Times New Roman" w:hAnsi="Times New Roman" w:cs="Times New Roman"/>
          <w:sz w:val="24"/>
          <w:szCs w:val="24"/>
          <w:vertAlign w:val="subscript"/>
          <w:lang w:val="en-US"/>
        </w:rPr>
        <w:t xml:space="preserve">Peak </w:t>
      </w:r>
      <w:r w:rsidRPr="00F64D8B">
        <w:rPr>
          <w:rFonts w:ascii="Times New Roman" w:hAnsi="Times New Roman" w:cs="Times New Roman"/>
          <w:sz w:val="24"/>
          <w:szCs w:val="24"/>
          <w:lang w:val="en-US"/>
        </w:rPr>
        <w:t>&gt;1cm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or ≤1cm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unadjusted (</w:t>
      </w:r>
      <w:r w:rsidRPr="00F64D8B">
        <w:rPr>
          <w:rFonts w:ascii="Times New Roman" w:hAnsi="Times New Roman" w:cs="Times New Roman"/>
          <w:b/>
          <w:i/>
          <w:sz w:val="24"/>
          <w:szCs w:val="24"/>
          <w:lang w:val="en-US"/>
        </w:rPr>
        <w:t>Panel C</w:t>
      </w:r>
      <w:r w:rsidRPr="00F64D8B">
        <w:rPr>
          <w:rFonts w:ascii="Times New Roman" w:hAnsi="Times New Roman" w:cs="Times New Roman"/>
          <w:sz w:val="24"/>
          <w:szCs w:val="24"/>
          <w:lang w:val="en-US"/>
        </w:rPr>
        <w:t>) and adjusted (</w:t>
      </w:r>
      <w:r w:rsidRPr="00F64D8B">
        <w:rPr>
          <w:rFonts w:ascii="Times New Roman" w:hAnsi="Times New Roman" w:cs="Times New Roman"/>
          <w:b/>
          <w:i/>
          <w:sz w:val="24"/>
          <w:szCs w:val="24"/>
          <w:lang w:val="en-US"/>
        </w:rPr>
        <w:t>Panel D</w:t>
      </w:r>
      <w:r w:rsidRPr="00F64D8B">
        <w:rPr>
          <w:rFonts w:ascii="Times New Roman" w:hAnsi="Times New Roman" w:cs="Times New Roman"/>
          <w:sz w:val="24"/>
          <w:szCs w:val="24"/>
          <w:lang w:val="en-US"/>
        </w:rPr>
        <w:t>), projected aortic valve area (AVA</w:t>
      </w:r>
      <w:r w:rsidRPr="00F64D8B">
        <w:rPr>
          <w:rFonts w:ascii="Times New Roman" w:hAnsi="Times New Roman" w:cs="Times New Roman"/>
          <w:sz w:val="24"/>
          <w:szCs w:val="24"/>
          <w:vertAlign w:val="subscript"/>
          <w:lang w:val="en-US"/>
        </w:rPr>
        <w:t xml:space="preserve">Proj </w:t>
      </w:r>
      <w:r w:rsidRPr="00F64D8B">
        <w:rPr>
          <w:rFonts w:ascii="Times New Roman" w:hAnsi="Times New Roman" w:cs="Times New Roman"/>
          <w:sz w:val="24"/>
          <w:szCs w:val="24"/>
          <w:lang w:val="en-US"/>
        </w:rPr>
        <w:t>&gt;1cm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or ≤1cm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unadjusted (</w:t>
      </w:r>
      <w:r w:rsidRPr="00F64D8B">
        <w:rPr>
          <w:rFonts w:ascii="Times New Roman" w:hAnsi="Times New Roman" w:cs="Times New Roman"/>
          <w:b/>
          <w:i/>
          <w:sz w:val="24"/>
          <w:szCs w:val="24"/>
          <w:lang w:val="en-US"/>
        </w:rPr>
        <w:t>Panel E</w:t>
      </w:r>
      <w:r w:rsidRPr="00F64D8B">
        <w:rPr>
          <w:rFonts w:ascii="Times New Roman" w:hAnsi="Times New Roman" w:cs="Times New Roman"/>
          <w:sz w:val="24"/>
          <w:szCs w:val="24"/>
          <w:lang w:val="en-US"/>
        </w:rPr>
        <w:t>) and adjusted (</w:t>
      </w:r>
      <w:r w:rsidRPr="00F64D8B">
        <w:rPr>
          <w:rFonts w:ascii="Times New Roman" w:hAnsi="Times New Roman" w:cs="Times New Roman"/>
          <w:b/>
          <w:i/>
          <w:sz w:val="24"/>
          <w:szCs w:val="24"/>
          <w:lang w:val="en-US"/>
        </w:rPr>
        <w:t>Panel F</w:t>
      </w:r>
      <w:r w:rsidRPr="00F64D8B">
        <w:rPr>
          <w:rFonts w:ascii="Times New Roman" w:hAnsi="Times New Roman" w:cs="Times New Roman"/>
          <w:sz w:val="24"/>
          <w:szCs w:val="24"/>
          <w:lang w:val="en-US"/>
        </w:rPr>
        <w:t>),</w:t>
      </w:r>
      <w:r w:rsidRPr="00F64D8B">
        <w:rPr>
          <w:rFonts w:ascii="Times New Roman" w:hAnsi="Times New Roman" w:cs="Times New Roman"/>
          <w:b/>
          <w:i/>
          <w:sz w:val="24"/>
          <w:szCs w:val="24"/>
          <w:lang w:val="en-US"/>
        </w:rPr>
        <w:t xml:space="preserve"> </w:t>
      </w:r>
      <w:r w:rsidRPr="00F64D8B">
        <w:rPr>
          <w:rFonts w:ascii="Times New Roman" w:hAnsi="Times New Roman" w:cs="Times New Roman"/>
          <w:sz w:val="24"/>
          <w:szCs w:val="24"/>
          <w:lang w:val="en-US"/>
        </w:rPr>
        <w:t>and indexed projected aortic valve area (AVA</w:t>
      </w:r>
      <w:r w:rsidRPr="00F64D8B">
        <w:rPr>
          <w:rFonts w:ascii="Times New Roman" w:hAnsi="Times New Roman" w:cs="Times New Roman"/>
          <w:sz w:val="24"/>
          <w:szCs w:val="24"/>
          <w:vertAlign w:val="subscript"/>
          <w:lang w:val="en-US"/>
        </w:rPr>
        <w:t xml:space="preserve">Proj </w:t>
      </w:r>
      <w:r w:rsidRPr="00F64D8B">
        <w:rPr>
          <w:rFonts w:ascii="Times New Roman" w:hAnsi="Times New Roman" w:cs="Times New Roman"/>
          <w:sz w:val="24"/>
          <w:szCs w:val="24"/>
          <w:lang w:val="en-US"/>
        </w:rPr>
        <w:t>&gt;0.6cm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xml:space="preserve"> or ≤0.6cm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 unadjusted (</w:t>
      </w:r>
      <w:r w:rsidRPr="00F64D8B">
        <w:rPr>
          <w:rFonts w:ascii="Times New Roman" w:hAnsi="Times New Roman" w:cs="Times New Roman"/>
          <w:b/>
          <w:i/>
          <w:sz w:val="24"/>
          <w:szCs w:val="24"/>
          <w:lang w:val="en-US"/>
        </w:rPr>
        <w:t>Panel G</w:t>
      </w:r>
      <w:r w:rsidRPr="00F64D8B">
        <w:rPr>
          <w:rFonts w:ascii="Times New Roman" w:hAnsi="Times New Roman" w:cs="Times New Roman"/>
          <w:sz w:val="24"/>
          <w:szCs w:val="24"/>
          <w:lang w:val="en-US"/>
        </w:rPr>
        <w:t>) and adjusted (</w:t>
      </w:r>
      <w:r w:rsidRPr="00F64D8B">
        <w:rPr>
          <w:rFonts w:ascii="Times New Roman" w:hAnsi="Times New Roman" w:cs="Times New Roman"/>
          <w:b/>
          <w:i/>
          <w:sz w:val="24"/>
          <w:szCs w:val="24"/>
          <w:lang w:val="en-US"/>
        </w:rPr>
        <w:t>Panel H</w:t>
      </w:r>
      <w:r w:rsidRPr="00F64D8B">
        <w:rPr>
          <w:rFonts w:ascii="Times New Roman" w:hAnsi="Times New Roman" w:cs="Times New Roman"/>
          <w:sz w:val="24"/>
          <w:szCs w:val="24"/>
          <w:lang w:val="en-US"/>
        </w:rPr>
        <w:t xml:space="preserve">).  In panels B, D, F, H, curves were adjusted for </w:t>
      </w:r>
      <w:r w:rsidRPr="00F64D8B">
        <w:rPr>
          <w:rFonts w:ascii="Times New Roman" w:hAnsi="Times New Roman" w:cs="Times New Roman"/>
          <w:sz w:val="24"/>
          <w:szCs w:val="24"/>
          <w:lang w:val="en-CA"/>
        </w:rPr>
        <w:t xml:space="preserve">age, sex, functional capacity (Duke activity status index), kidney failure and DSE LVEF </w:t>
      </w:r>
      <w:r w:rsidRPr="00F64D8B">
        <w:rPr>
          <w:rFonts w:ascii="Times New Roman" w:hAnsi="Times New Roman" w:cs="Times New Roman"/>
          <w:sz w:val="24"/>
          <w:szCs w:val="24"/>
          <w:lang w:val="en-US"/>
        </w:rPr>
        <w:t>(*)</w:t>
      </w:r>
      <w:r w:rsidRPr="00F64D8B">
        <w:rPr>
          <w:rFonts w:ascii="Times New Roman" w:hAnsi="Times New Roman" w:cs="Times New Roman"/>
          <w:sz w:val="24"/>
          <w:szCs w:val="24"/>
          <w:lang w:val="en-CA"/>
        </w:rPr>
        <w:t>.</w:t>
      </w:r>
      <w:r w:rsidRPr="00F64D8B">
        <w:rPr>
          <w:rFonts w:ascii="Times New Roman" w:hAnsi="Times New Roman" w:cs="Times New Roman"/>
          <w:sz w:val="24"/>
          <w:szCs w:val="24"/>
          <w:lang w:val="en-US"/>
        </w:rPr>
        <w:t xml:space="preserve"> </w:t>
      </w:r>
      <w:r w:rsidR="008E7343" w:rsidRPr="00F64D8B">
        <w:rPr>
          <w:rFonts w:ascii="Times New Roman" w:hAnsi="Times New Roman" w:cs="Times New Roman"/>
          <w:sz w:val="24"/>
          <w:szCs w:val="24"/>
          <w:lang w:val="en-US"/>
        </w:rPr>
        <w:t>This analysis was performed in the subgroup of 88 patients followed under medical management.</w:t>
      </w:r>
      <w:r w:rsidR="0072175C" w:rsidRPr="00F64D8B">
        <w:rPr>
          <w:rFonts w:ascii="Times New Roman" w:hAnsi="Times New Roman" w:cs="Times New Roman"/>
          <w:b/>
          <w:sz w:val="24"/>
          <w:szCs w:val="24"/>
          <w:u w:val="single"/>
          <w:lang w:val="en-US"/>
        </w:rPr>
        <w:br w:type="page"/>
      </w:r>
    </w:p>
    <w:p w14:paraId="5FE55575" w14:textId="77777777" w:rsidR="00465341" w:rsidRPr="00F64D8B" w:rsidRDefault="00465341" w:rsidP="0083341F">
      <w:pPr>
        <w:spacing w:after="120" w:line="480" w:lineRule="auto"/>
        <w:rPr>
          <w:rFonts w:ascii="Times New Roman" w:hAnsi="Times New Roman" w:cs="Times New Roman"/>
          <w:b/>
          <w:sz w:val="24"/>
          <w:szCs w:val="24"/>
          <w:lang w:val="en-US"/>
        </w:rPr>
      </w:pPr>
      <w:r w:rsidRPr="00F64D8B">
        <w:rPr>
          <w:rFonts w:ascii="Times New Roman" w:hAnsi="Times New Roman" w:cs="Times New Roman"/>
          <w:b/>
          <w:sz w:val="24"/>
          <w:szCs w:val="24"/>
          <w:u w:val="single"/>
          <w:lang w:val="en-US"/>
        </w:rPr>
        <w:lastRenderedPageBreak/>
        <w:t>Table 1:</w:t>
      </w:r>
      <w:r w:rsidRPr="00F64D8B">
        <w:rPr>
          <w:rFonts w:ascii="Times New Roman" w:hAnsi="Times New Roman" w:cs="Times New Roman"/>
          <w:b/>
          <w:sz w:val="24"/>
          <w:szCs w:val="24"/>
          <w:lang w:val="en-US"/>
        </w:rPr>
        <w:t xml:space="preserve"> </w:t>
      </w:r>
      <w:r w:rsidR="00E32F2C" w:rsidRPr="00F64D8B">
        <w:rPr>
          <w:rFonts w:ascii="Times New Roman" w:hAnsi="Times New Roman" w:cs="Times New Roman"/>
          <w:b/>
          <w:sz w:val="24"/>
          <w:szCs w:val="24"/>
          <w:lang w:val="en-US"/>
        </w:rPr>
        <w:t xml:space="preserve"> Baseline characteristics of the population</w:t>
      </w:r>
      <w:r w:rsidR="008E7343" w:rsidRPr="00F64D8B">
        <w:rPr>
          <w:rFonts w:ascii="Times New Roman" w:hAnsi="Times New Roman" w:cs="Times New Roman"/>
          <w:b/>
          <w:sz w:val="24"/>
          <w:szCs w:val="24"/>
          <w:lang w:val="en-US"/>
        </w:rPr>
        <w:t xml:space="preserve"> </w:t>
      </w:r>
      <w:r w:rsidR="003A1891" w:rsidRPr="00F64D8B">
        <w:rPr>
          <w:rFonts w:ascii="Times New Roman" w:hAnsi="Times New Roman" w:cs="Times New Roman"/>
          <w:b/>
          <w:sz w:val="24"/>
          <w:szCs w:val="24"/>
          <w:lang w:val="en-US"/>
        </w:rPr>
        <w:t>and the subgroups of patients</w:t>
      </w:r>
    </w:p>
    <w:tbl>
      <w:tblPr>
        <w:tblStyle w:val="Ombrageclair1"/>
        <w:tblW w:w="9639" w:type="dxa"/>
        <w:jc w:val="center"/>
        <w:tblLook w:val="04A0" w:firstRow="1" w:lastRow="0" w:firstColumn="1" w:lastColumn="0" w:noHBand="0" w:noVBand="1"/>
      </w:tblPr>
      <w:tblGrid>
        <w:gridCol w:w="3119"/>
        <w:gridCol w:w="1349"/>
        <w:gridCol w:w="238"/>
        <w:gridCol w:w="2382"/>
        <w:gridCol w:w="2551"/>
      </w:tblGrid>
      <w:tr w:rsidR="002450D5" w:rsidRPr="00F64D8B" w14:paraId="013870CC" w14:textId="77777777" w:rsidTr="002450D5">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hideMark/>
          </w:tcPr>
          <w:p w14:paraId="7C0C5B77"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p>
        </w:tc>
        <w:tc>
          <w:tcPr>
            <w:tcW w:w="1349" w:type="dxa"/>
            <w:shd w:val="clear" w:color="auto" w:fill="auto"/>
            <w:noWrap/>
            <w:vAlign w:val="center"/>
            <w:hideMark/>
          </w:tcPr>
          <w:p w14:paraId="011DEF00"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Whole Cohort</w:t>
            </w:r>
          </w:p>
          <w:p w14:paraId="746695C2"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n=186</w:t>
            </w:r>
          </w:p>
        </w:tc>
        <w:tc>
          <w:tcPr>
            <w:tcW w:w="238" w:type="dxa"/>
            <w:shd w:val="clear" w:color="auto" w:fill="auto"/>
            <w:vAlign w:val="center"/>
          </w:tcPr>
          <w:p w14:paraId="1E8C2D9D"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p>
        </w:tc>
        <w:tc>
          <w:tcPr>
            <w:tcW w:w="2382" w:type="dxa"/>
            <w:shd w:val="clear" w:color="auto" w:fill="auto"/>
            <w:vAlign w:val="center"/>
          </w:tcPr>
          <w:p w14:paraId="02BEA1E7"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Patients under medical management</w:t>
            </w:r>
          </w:p>
          <w:p w14:paraId="6655C16E"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n=88 (47%)</w:t>
            </w:r>
          </w:p>
        </w:tc>
        <w:tc>
          <w:tcPr>
            <w:tcW w:w="2551" w:type="dxa"/>
            <w:shd w:val="clear" w:color="auto" w:fill="auto"/>
          </w:tcPr>
          <w:p w14:paraId="02EA80BE"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Patients who underwent AS severity assessment</w:t>
            </w:r>
          </w:p>
          <w:p w14:paraId="7959B317" w14:textId="77777777" w:rsidR="002450D5" w:rsidRPr="00F64D8B" w:rsidRDefault="002450D5" w:rsidP="002450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n=87</w:t>
            </w:r>
          </w:p>
        </w:tc>
      </w:tr>
      <w:tr w:rsidR="002450D5" w:rsidRPr="00F64D8B" w14:paraId="1EDB038D"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6D4BFAD4" w14:textId="77777777" w:rsidR="002450D5" w:rsidRPr="00F64D8B" w:rsidRDefault="002450D5" w:rsidP="002450D5">
            <w:pPr>
              <w:rPr>
                <w:rFonts w:ascii="Times New Roman" w:eastAsia="Times New Roman" w:hAnsi="Times New Roman" w:cs="Times New Roman"/>
                <w:i/>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 xml:space="preserve">     </w:t>
            </w:r>
            <w:r w:rsidRPr="00F64D8B">
              <w:rPr>
                <w:rFonts w:ascii="Times New Roman" w:eastAsia="Times New Roman" w:hAnsi="Times New Roman" w:cs="Times New Roman"/>
                <w:i/>
                <w:color w:val="000000"/>
                <w:sz w:val="24"/>
                <w:szCs w:val="24"/>
                <w:lang w:val="en-CA" w:eastAsia="fr-CA"/>
              </w:rPr>
              <w:t>Clinical data</w:t>
            </w:r>
          </w:p>
        </w:tc>
        <w:tc>
          <w:tcPr>
            <w:tcW w:w="1349" w:type="dxa"/>
            <w:shd w:val="clear" w:color="auto" w:fill="auto"/>
            <w:noWrap/>
            <w:vAlign w:val="center"/>
          </w:tcPr>
          <w:p w14:paraId="16E2841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CA" w:eastAsia="fr-CA"/>
              </w:rPr>
            </w:pPr>
          </w:p>
        </w:tc>
        <w:tc>
          <w:tcPr>
            <w:tcW w:w="238" w:type="dxa"/>
            <w:shd w:val="clear" w:color="auto" w:fill="auto"/>
            <w:vAlign w:val="center"/>
          </w:tcPr>
          <w:p w14:paraId="0AF31D89"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val="en-CA" w:eastAsia="fr-CA"/>
              </w:rPr>
            </w:pPr>
          </w:p>
        </w:tc>
        <w:tc>
          <w:tcPr>
            <w:tcW w:w="2382" w:type="dxa"/>
            <w:shd w:val="clear" w:color="auto" w:fill="auto"/>
            <w:vAlign w:val="center"/>
          </w:tcPr>
          <w:p w14:paraId="2BC0D1C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val="en-CA" w:eastAsia="fr-CA"/>
              </w:rPr>
            </w:pPr>
          </w:p>
        </w:tc>
        <w:tc>
          <w:tcPr>
            <w:tcW w:w="2551" w:type="dxa"/>
            <w:shd w:val="clear" w:color="auto" w:fill="auto"/>
          </w:tcPr>
          <w:p w14:paraId="1F3DBF2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val="en-CA" w:eastAsia="fr-CA"/>
              </w:rPr>
            </w:pPr>
          </w:p>
        </w:tc>
      </w:tr>
      <w:tr w:rsidR="002450D5" w:rsidRPr="00F64D8B" w14:paraId="2C70DCEB"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hideMark/>
          </w:tcPr>
          <w:p w14:paraId="5323FD88"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Age, years</w:t>
            </w:r>
          </w:p>
        </w:tc>
        <w:tc>
          <w:tcPr>
            <w:tcW w:w="1349" w:type="dxa"/>
            <w:shd w:val="clear" w:color="auto" w:fill="auto"/>
            <w:noWrap/>
            <w:vAlign w:val="center"/>
            <w:hideMark/>
          </w:tcPr>
          <w:p w14:paraId="26C224E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73 ± 10</w:t>
            </w:r>
          </w:p>
        </w:tc>
        <w:tc>
          <w:tcPr>
            <w:tcW w:w="238" w:type="dxa"/>
            <w:shd w:val="clear" w:color="auto" w:fill="auto"/>
            <w:vAlign w:val="center"/>
          </w:tcPr>
          <w:p w14:paraId="010F3566"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CA" w:eastAsia="fr-CA"/>
              </w:rPr>
            </w:pPr>
          </w:p>
        </w:tc>
        <w:tc>
          <w:tcPr>
            <w:tcW w:w="2382" w:type="dxa"/>
            <w:shd w:val="clear" w:color="auto" w:fill="auto"/>
            <w:vAlign w:val="center"/>
          </w:tcPr>
          <w:p w14:paraId="3F803E5B"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CA" w:eastAsia="fr-CA"/>
              </w:rPr>
            </w:pPr>
            <w:r w:rsidRPr="00F64D8B">
              <w:rPr>
                <w:rFonts w:ascii="Times New Roman" w:eastAsia="Times New Roman" w:hAnsi="Times New Roman" w:cs="Times New Roman"/>
                <w:sz w:val="24"/>
                <w:szCs w:val="24"/>
                <w:lang w:val="en-CA" w:eastAsia="fr-CA"/>
              </w:rPr>
              <w:t>73 ± 10</w:t>
            </w:r>
          </w:p>
        </w:tc>
        <w:tc>
          <w:tcPr>
            <w:tcW w:w="2551" w:type="dxa"/>
            <w:shd w:val="clear" w:color="auto" w:fill="auto"/>
          </w:tcPr>
          <w:p w14:paraId="35E4FAA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CA" w:eastAsia="fr-CA"/>
              </w:rPr>
            </w:pPr>
            <w:r w:rsidRPr="00F64D8B">
              <w:rPr>
                <w:rFonts w:ascii="Times New Roman" w:eastAsia="Times New Roman" w:hAnsi="Times New Roman" w:cs="Times New Roman"/>
                <w:sz w:val="24"/>
                <w:szCs w:val="24"/>
                <w:lang w:val="en-CA" w:eastAsia="fr-CA"/>
              </w:rPr>
              <w:t>72±11</w:t>
            </w:r>
          </w:p>
        </w:tc>
      </w:tr>
      <w:tr w:rsidR="002450D5" w:rsidRPr="00F64D8B" w14:paraId="5FA4A186"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hideMark/>
          </w:tcPr>
          <w:p w14:paraId="00D7EDB4"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Male gender, n (%)</w:t>
            </w:r>
          </w:p>
        </w:tc>
        <w:tc>
          <w:tcPr>
            <w:tcW w:w="1349" w:type="dxa"/>
            <w:shd w:val="clear" w:color="auto" w:fill="auto"/>
            <w:noWrap/>
            <w:vAlign w:val="center"/>
            <w:hideMark/>
          </w:tcPr>
          <w:p w14:paraId="76C6CD0E"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145 (78)</w:t>
            </w:r>
          </w:p>
        </w:tc>
        <w:tc>
          <w:tcPr>
            <w:tcW w:w="238" w:type="dxa"/>
            <w:shd w:val="clear" w:color="auto" w:fill="auto"/>
            <w:vAlign w:val="center"/>
          </w:tcPr>
          <w:p w14:paraId="43B59AE8"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29048F39"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69 (78)</w:t>
            </w:r>
          </w:p>
        </w:tc>
        <w:tc>
          <w:tcPr>
            <w:tcW w:w="2551" w:type="dxa"/>
            <w:shd w:val="clear" w:color="auto" w:fill="auto"/>
          </w:tcPr>
          <w:p w14:paraId="2EF7487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68(78)</w:t>
            </w:r>
          </w:p>
        </w:tc>
      </w:tr>
      <w:tr w:rsidR="002450D5" w:rsidRPr="00F64D8B" w14:paraId="4AEFCA59"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49D581C6" w14:textId="77777777" w:rsidR="002450D5" w:rsidRPr="00F64D8B" w:rsidRDefault="002450D5" w:rsidP="002450D5">
            <w:pPr>
              <w:rPr>
                <w:rFonts w:ascii="Times New Roman" w:eastAsia="Times New Roman" w:hAnsi="Times New Roman" w:cs="Times New Roman"/>
                <w:b w:val="0"/>
                <w:sz w:val="24"/>
                <w:szCs w:val="24"/>
                <w:lang w:val="en-CA" w:eastAsia="fr-CA"/>
              </w:rPr>
            </w:pPr>
            <w:r w:rsidRPr="00F64D8B">
              <w:rPr>
                <w:rFonts w:ascii="Times New Roman" w:eastAsia="Times New Roman" w:hAnsi="Times New Roman" w:cs="Times New Roman"/>
                <w:b w:val="0"/>
                <w:sz w:val="24"/>
                <w:szCs w:val="24"/>
                <w:lang w:val="en-CA" w:eastAsia="fr-CA"/>
              </w:rPr>
              <w:t>Diabetes</w:t>
            </w:r>
            <w:r w:rsidRPr="00F64D8B">
              <w:rPr>
                <w:rFonts w:ascii="Times New Roman" w:eastAsia="Times New Roman" w:hAnsi="Times New Roman" w:cs="Times New Roman"/>
                <w:b w:val="0"/>
                <w:color w:val="000000"/>
                <w:sz w:val="24"/>
                <w:szCs w:val="24"/>
                <w:lang w:val="en-CA" w:eastAsia="fr-CA"/>
              </w:rPr>
              <w:t>, n (%)</w:t>
            </w:r>
          </w:p>
        </w:tc>
        <w:tc>
          <w:tcPr>
            <w:tcW w:w="1349" w:type="dxa"/>
            <w:shd w:val="clear" w:color="auto" w:fill="auto"/>
            <w:vAlign w:val="center"/>
          </w:tcPr>
          <w:p w14:paraId="1EE05895"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CA" w:eastAsia="fr-CA"/>
              </w:rPr>
            </w:pPr>
            <w:r w:rsidRPr="00F64D8B">
              <w:rPr>
                <w:rFonts w:ascii="Times New Roman" w:eastAsia="Times New Roman" w:hAnsi="Times New Roman" w:cs="Times New Roman"/>
                <w:sz w:val="24"/>
                <w:szCs w:val="24"/>
                <w:lang w:val="en-CA" w:eastAsia="fr-CA"/>
              </w:rPr>
              <w:t>75 (41)</w:t>
            </w:r>
          </w:p>
        </w:tc>
        <w:tc>
          <w:tcPr>
            <w:tcW w:w="238" w:type="dxa"/>
            <w:shd w:val="clear" w:color="auto" w:fill="auto"/>
            <w:vAlign w:val="center"/>
          </w:tcPr>
          <w:p w14:paraId="1FB302D4"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3180496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30 (35)</w:t>
            </w:r>
          </w:p>
        </w:tc>
        <w:tc>
          <w:tcPr>
            <w:tcW w:w="2551" w:type="dxa"/>
            <w:shd w:val="clear" w:color="auto" w:fill="auto"/>
          </w:tcPr>
          <w:p w14:paraId="218D75E0"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39(45)</w:t>
            </w:r>
          </w:p>
        </w:tc>
      </w:tr>
      <w:tr w:rsidR="002450D5" w:rsidRPr="00F64D8B" w14:paraId="2C69D415"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6C32861B"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Kidney failure, n (%)</w:t>
            </w:r>
          </w:p>
        </w:tc>
        <w:tc>
          <w:tcPr>
            <w:tcW w:w="1349" w:type="dxa"/>
            <w:shd w:val="clear" w:color="auto" w:fill="auto"/>
            <w:vAlign w:val="center"/>
          </w:tcPr>
          <w:p w14:paraId="694FA87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56 (30)</w:t>
            </w:r>
          </w:p>
        </w:tc>
        <w:tc>
          <w:tcPr>
            <w:tcW w:w="238" w:type="dxa"/>
            <w:shd w:val="clear" w:color="auto" w:fill="auto"/>
            <w:vAlign w:val="center"/>
          </w:tcPr>
          <w:p w14:paraId="2FFF351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CA4E5A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25 (28)</w:t>
            </w:r>
          </w:p>
        </w:tc>
        <w:tc>
          <w:tcPr>
            <w:tcW w:w="2551" w:type="dxa"/>
            <w:shd w:val="clear" w:color="auto" w:fill="auto"/>
          </w:tcPr>
          <w:p w14:paraId="0D0C501B"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28(32)</w:t>
            </w:r>
          </w:p>
        </w:tc>
      </w:tr>
      <w:tr w:rsidR="002450D5" w:rsidRPr="00F64D8B" w14:paraId="0E463A3B"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72F9ECE9"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Hypertension, n (%)</w:t>
            </w:r>
          </w:p>
        </w:tc>
        <w:tc>
          <w:tcPr>
            <w:tcW w:w="1349" w:type="dxa"/>
            <w:shd w:val="clear" w:color="auto" w:fill="auto"/>
            <w:vAlign w:val="center"/>
          </w:tcPr>
          <w:p w14:paraId="7902AB31"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126 (68)</w:t>
            </w:r>
          </w:p>
        </w:tc>
        <w:tc>
          <w:tcPr>
            <w:tcW w:w="238" w:type="dxa"/>
            <w:shd w:val="clear" w:color="auto" w:fill="auto"/>
            <w:vAlign w:val="center"/>
          </w:tcPr>
          <w:p w14:paraId="766E5D13"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02F59FD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59 (68)</w:t>
            </w:r>
          </w:p>
        </w:tc>
        <w:tc>
          <w:tcPr>
            <w:tcW w:w="2551" w:type="dxa"/>
            <w:shd w:val="clear" w:color="auto" w:fill="auto"/>
          </w:tcPr>
          <w:p w14:paraId="24027B70"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61(70)</w:t>
            </w:r>
          </w:p>
        </w:tc>
      </w:tr>
      <w:tr w:rsidR="002450D5" w:rsidRPr="00F64D8B" w14:paraId="6E7E7AAB"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373498F0"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Hyperlipidemia, n (%)</w:t>
            </w:r>
          </w:p>
        </w:tc>
        <w:tc>
          <w:tcPr>
            <w:tcW w:w="1349" w:type="dxa"/>
            <w:shd w:val="clear" w:color="auto" w:fill="auto"/>
            <w:vAlign w:val="center"/>
          </w:tcPr>
          <w:p w14:paraId="77DC0F2B"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125 (68)</w:t>
            </w:r>
          </w:p>
        </w:tc>
        <w:tc>
          <w:tcPr>
            <w:tcW w:w="238" w:type="dxa"/>
            <w:shd w:val="clear" w:color="auto" w:fill="auto"/>
            <w:vAlign w:val="center"/>
          </w:tcPr>
          <w:p w14:paraId="503ED89C"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1608B968"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56 (64)</w:t>
            </w:r>
          </w:p>
        </w:tc>
        <w:tc>
          <w:tcPr>
            <w:tcW w:w="2551" w:type="dxa"/>
            <w:shd w:val="clear" w:color="auto" w:fill="auto"/>
          </w:tcPr>
          <w:p w14:paraId="67BD915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61(70)</w:t>
            </w:r>
          </w:p>
        </w:tc>
      </w:tr>
      <w:tr w:rsidR="002450D5" w:rsidRPr="00F64D8B" w14:paraId="4E0F2636"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0534E2D1"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Chronic obstructive pulmonary disease, n (%)</w:t>
            </w:r>
          </w:p>
        </w:tc>
        <w:tc>
          <w:tcPr>
            <w:tcW w:w="1349" w:type="dxa"/>
            <w:shd w:val="clear" w:color="auto" w:fill="auto"/>
            <w:vAlign w:val="center"/>
          </w:tcPr>
          <w:p w14:paraId="58EE269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53 (29)</w:t>
            </w:r>
          </w:p>
        </w:tc>
        <w:tc>
          <w:tcPr>
            <w:tcW w:w="238" w:type="dxa"/>
            <w:shd w:val="clear" w:color="auto" w:fill="auto"/>
            <w:vAlign w:val="center"/>
          </w:tcPr>
          <w:p w14:paraId="434B77A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413AF540"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21 (24)</w:t>
            </w:r>
          </w:p>
        </w:tc>
        <w:tc>
          <w:tcPr>
            <w:tcW w:w="2551" w:type="dxa"/>
            <w:shd w:val="clear" w:color="auto" w:fill="auto"/>
            <w:vAlign w:val="center"/>
          </w:tcPr>
          <w:p w14:paraId="0DDF6415"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27(31)</w:t>
            </w:r>
          </w:p>
        </w:tc>
      </w:tr>
      <w:tr w:rsidR="002450D5" w:rsidRPr="00F64D8B" w14:paraId="5789318B"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3639C261"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Coronary artery disease, n (%)</w:t>
            </w:r>
          </w:p>
        </w:tc>
        <w:tc>
          <w:tcPr>
            <w:tcW w:w="1349" w:type="dxa"/>
            <w:shd w:val="clear" w:color="auto" w:fill="auto"/>
            <w:vAlign w:val="center"/>
          </w:tcPr>
          <w:p w14:paraId="60E2D821"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140 (76)</w:t>
            </w:r>
          </w:p>
        </w:tc>
        <w:tc>
          <w:tcPr>
            <w:tcW w:w="238" w:type="dxa"/>
            <w:shd w:val="clear" w:color="auto" w:fill="auto"/>
            <w:vAlign w:val="center"/>
          </w:tcPr>
          <w:p w14:paraId="798A6278"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4CF098CB"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65 (76)</w:t>
            </w:r>
          </w:p>
        </w:tc>
        <w:tc>
          <w:tcPr>
            <w:tcW w:w="2551" w:type="dxa"/>
            <w:shd w:val="clear" w:color="auto" w:fill="auto"/>
          </w:tcPr>
          <w:p w14:paraId="45227FA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61(70)</w:t>
            </w:r>
          </w:p>
        </w:tc>
      </w:tr>
      <w:tr w:rsidR="002450D5" w:rsidRPr="00F64D8B" w14:paraId="313CAE8F"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453E7A96"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Previous MI, n (%)</w:t>
            </w:r>
          </w:p>
        </w:tc>
        <w:tc>
          <w:tcPr>
            <w:tcW w:w="1349" w:type="dxa"/>
            <w:shd w:val="clear" w:color="auto" w:fill="auto"/>
            <w:vAlign w:val="center"/>
          </w:tcPr>
          <w:p w14:paraId="08F1A536"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100 (55)</w:t>
            </w:r>
          </w:p>
        </w:tc>
        <w:tc>
          <w:tcPr>
            <w:tcW w:w="238" w:type="dxa"/>
            <w:shd w:val="clear" w:color="auto" w:fill="auto"/>
            <w:vAlign w:val="center"/>
          </w:tcPr>
          <w:p w14:paraId="395BBE7E"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0FA7B241"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55 (64)</w:t>
            </w:r>
          </w:p>
        </w:tc>
        <w:tc>
          <w:tcPr>
            <w:tcW w:w="2551" w:type="dxa"/>
            <w:shd w:val="clear" w:color="auto" w:fill="auto"/>
          </w:tcPr>
          <w:p w14:paraId="2F6E303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38(44)</w:t>
            </w:r>
          </w:p>
        </w:tc>
      </w:tr>
      <w:tr w:rsidR="002450D5" w:rsidRPr="00F64D8B" w14:paraId="52FB8161"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0001721B"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Duke activity status index</w:t>
            </w:r>
          </w:p>
        </w:tc>
        <w:tc>
          <w:tcPr>
            <w:tcW w:w="1349" w:type="dxa"/>
            <w:shd w:val="clear" w:color="auto" w:fill="auto"/>
            <w:vAlign w:val="center"/>
          </w:tcPr>
          <w:p w14:paraId="5283143B"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21 ± 15</w:t>
            </w:r>
          </w:p>
        </w:tc>
        <w:tc>
          <w:tcPr>
            <w:tcW w:w="238" w:type="dxa"/>
            <w:shd w:val="clear" w:color="auto" w:fill="auto"/>
            <w:vAlign w:val="center"/>
          </w:tcPr>
          <w:p w14:paraId="09ABEB89"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2377AEC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24 ± 16</w:t>
            </w:r>
          </w:p>
        </w:tc>
        <w:tc>
          <w:tcPr>
            <w:tcW w:w="2551" w:type="dxa"/>
            <w:shd w:val="clear" w:color="auto" w:fill="auto"/>
          </w:tcPr>
          <w:p w14:paraId="4178D120"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17±14</w:t>
            </w:r>
          </w:p>
        </w:tc>
      </w:tr>
      <w:tr w:rsidR="002450D5" w:rsidRPr="00F64D8B" w14:paraId="7ABCE2A6"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159F4E64"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NYHA functional class ≥ III</w:t>
            </w:r>
          </w:p>
        </w:tc>
        <w:tc>
          <w:tcPr>
            <w:tcW w:w="1349" w:type="dxa"/>
            <w:shd w:val="clear" w:color="auto" w:fill="auto"/>
            <w:vAlign w:val="center"/>
          </w:tcPr>
          <w:p w14:paraId="1B8F183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97 (52)</w:t>
            </w:r>
          </w:p>
        </w:tc>
        <w:tc>
          <w:tcPr>
            <w:tcW w:w="238" w:type="dxa"/>
            <w:shd w:val="clear" w:color="auto" w:fill="auto"/>
            <w:vAlign w:val="center"/>
          </w:tcPr>
          <w:p w14:paraId="5BA1A1B1"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2C4F2B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36 (40)</w:t>
            </w:r>
          </w:p>
        </w:tc>
        <w:tc>
          <w:tcPr>
            <w:tcW w:w="2551" w:type="dxa"/>
            <w:shd w:val="clear" w:color="auto" w:fill="auto"/>
          </w:tcPr>
          <w:p w14:paraId="38A05A81"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46(52)</w:t>
            </w:r>
          </w:p>
        </w:tc>
      </w:tr>
      <w:tr w:rsidR="002450D5" w:rsidRPr="00F64D8B" w14:paraId="4C76BDD7"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3B4FE7B3"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Atrial fibrillation/flutter</w:t>
            </w:r>
          </w:p>
        </w:tc>
        <w:tc>
          <w:tcPr>
            <w:tcW w:w="1349" w:type="dxa"/>
            <w:shd w:val="clear" w:color="auto" w:fill="auto"/>
            <w:vAlign w:val="center"/>
          </w:tcPr>
          <w:p w14:paraId="03789F5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25(13)</w:t>
            </w:r>
          </w:p>
        </w:tc>
        <w:tc>
          <w:tcPr>
            <w:tcW w:w="238" w:type="dxa"/>
            <w:shd w:val="clear" w:color="auto" w:fill="auto"/>
            <w:vAlign w:val="center"/>
          </w:tcPr>
          <w:p w14:paraId="45866463"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4FC60D3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7(8)</w:t>
            </w:r>
          </w:p>
        </w:tc>
        <w:tc>
          <w:tcPr>
            <w:tcW w:w="2551" w:type="dxa"/>
            <w:shd w:val="clear" w:color="auto" w:fill="auto"/>
          </w:tcPr>
          <w:p w14:paraId="7BF6F736"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19(22)</w:t>
            </w:r>
          </w:p>
        </w:tc>
      </w:tr>
      <w:tr w:rsidR="002450D5" w:rsidRPr="00F64D8B" w14:paraId="75F752D8" w14:textId="77777777" w:rsidTr="002450D5">
        <w:trPr>
          <w:trHeight w:val="112"/>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025DB840" w14:textId="77777777" w:rsidR="002450D5" w:rsidRPr="00F64D8B" w:rsidRDefault="002450D5" w:rsidP="002450D5">
            <w:pPr>
              <w:rPr>
                <w:rFonts w:ascii="Times New Roman" w:eastAsia="Times New Roman" w:hAnsi="Times New Roman" w:cs="Times New Roman"/>
                <w:color w:val="000000"/>
                <w:sz w:val="10"/>
                <w:szCs w:val="24"/>
                <w:lang w:val="en-CA" w:eastAsia="fr-CA"/>
              </w:rPr>
            </w:pPr>
          </w:p>
        </w:tc>
        <w:tc>
          <w:tcPr>
            <w:tcW w:w="1349" w:type="dxa"/>
            <w:shd w:val="clear" w:color="auto" w:fill="auto"/>
            <w:vAlign w:val="center"/>
          </w:tcPr>
          <w:p w14:paraId="60722C3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 w:type="dxa"/>
            <w:shd w:val="clear" w:color="auto" w:fill="auto"/>
            <w:vAlign w:val="center"/>
          </w:tcPr>
          <w:p w14:paraId="17181AD3"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2" w:type="dxa"/>
            <w:shd w:val="clear" w:color="auto" w:fill="auto"/>
            <w:vAlign w:val="center"/>
          </w:tcPr>
          <w:p w14:paraId="12C9C20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551" w:type="dxa"/>
            <w:shd w:val="clear" w:color="auto" w:fill="auto"/>
          </w:tcPr>
          <w:p w14:paraId="61257B4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r>
      <w:tr w:rsidR="002450D5" w:rsidRPr="00F64D8B" w14:paraId="4BCC8944"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468" w:type="dxa"/>
            <w:gridSpan w:val="2"/>
            <w:shd w:val="clear" w:color="auto" w:fill="auto"/>
            <w:noWrap/>
            <w:vAlign w:val="center"/>
          </w:tcPr>
          <w:p w14:paraId="2C321292" w14:textId="77777777" w:rsidR="002450D5" w:rsidRPr="00F64D8B" w:rsidRDefault="002450D5" w:rsidP="002450D5">
            <w:pPr>
              <w:rPr>
                <w:rFonts w:ascii="Times New Roman" w:eastAsia="Times New Roman" w:hAnsi="Times New Roman" w:cs="Times New Roman"/>
                <w:i/>
                <w:color w:val="000000"/>
                <w:sz w:val="24"/>
                <w:szCs w:val="24"/>
                <w:lang w:val="en-CA" w:eastAsia="fr-CA"/>
              </w:rPr>
            </w:pPr>
            <w:r w:rsidRPr="00F64D8B">
              <w:rPr>
                <w:rFonts w:ascii="Times New Roman" w:eastAsia="Times New Roman" w:hAnsi="Times New Roman" w:cs="Times New Roman"/>
                <w:i/>
                <w:color w:val="000000"/>
                <w:sz w:val="24"/>
                <w:szCs w:val="24"/>
                <w:lang w:val="en-CA" w:eastAsia="fr-CA"/>
              </w:rPr>
              <w:t xml:space="preserve">     Rest echocardiographic data</w:t>
            </w:r>
          </w:p>
        </w:tc>
        <w:tc>
          <w:tcPr>
            <w:tcW w:w="238" w:type="dxa"/>
            <w:shd w:val="clear" w:color="auto" w:fill="auto"/>
            <w:vAlign w:val="center"/>
          </w:tcPr>
          <w:p w14:paraId="17FF264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326D722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551" w:type="dxa"/>
            <w:shd w:val="clear" w:color="auto" w:fill="auto"/>
          </w:tcPr>
          <w:p w14:paraId="2BC1FB25"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r>
      <w:tr w:rsidR="002450D5" w:rsidRPr="00F64D8B" w14:paraId="26FCBB01"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00BAD2D8"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LV diameter, mm</w:t>
            </w:r>
          </w:p>
        </w:tc>
        <w:tc>
          <w:tcPr>
            <w:tcW w:w="1349" w:type="dxa"/>
            <w:shd w:val="clear" w:color="auto" w:fill="auto"/>
            <w:vAlign w:val="center"/>
          </w:tcPr>
          <w:p w14:paraId="1A37537B"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61 ±8</w:t>
            </w:r>
          </w:p>
        </w:tc>
        <w:tc>
          <w:tcPr>
            <w:tcW w:w="238" w:type="dxa"/>
            <w:shd w:val="clear" w:color="auto" w:fill="auto"/>
            <w:vAlign w:val="center"/>
          </w:tcPr>
          <w:p w14:paraId="578A5333"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70A6B5B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62 ± 10</w:t>
            </w:r>
          </w:p>
        </w:tc>
        <w:tc>
          <w:tcPr>
            <w:tcW w:w="2551" w:type="dxa"/>
            <w:shd w:val="clear" w:color="auto" w:fill="auto"/>
          </w:tcPr>
          <w:p w14:paraId="4696EC86"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59±7</w:t>
            </w:r>
          </w:p>
        </w:tc>
      </w:tr>
      <w:tr w:rsidR="002450D5" w:rsidRPr="00F64D8B" w14:paraId="1DF9E138"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489EE589"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Mean gradient, mmHg</w:t>
            </w:r>
          </w:p>
        </w:tc>
        <w:tc>
          <w:tcPr>
            <w:tcW w:w="1349" w:type="dxa"/>
            <w:shd w:val="clear" w:color="auto" w:fill="auto"/>
            <w:vAlign w:val="center"/>
          </w:tcPr>
          <w:p w14:paraId="12D8A040"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23 ±8</w:t>
            </w:r>
          </w:p>
        </w:tc>
        <w:tc>
          <w:tcPr>
            <w:tcW w:w="238" w:type="dxa"/>
            <w:shd w:val="clear" w:color="auto" w:fill="auto"/>
            <w:vAlign w:val="center"/>
          </w:tcPr>
          <w:p w14:paraId="1B8864C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5A901D75"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20 ±8</w:t>
            </w:r>
          </w:p>
        </w:tc>
        <w:tc>
          <w:tcPr>
            <w:tcW w:w="2551" w:type="dxa"/>
            <w:shd w:val="clear" w:color="auto" w:fill="auto"/>
          </w:tcPr>
          <w:p w14:paraId="65C6FD8C"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25±8</w:t>
            </w:r>
          </w:p>
        </w:tc>
      </w:tr>
      <w:tr w:rsidR="002450D5" w:rsidRPr="00F64D8B" w14:paraId="764F9BB8"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1641D067"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Aortic valve area, cm</w:t>
            </w:r>
            <w:r w:rsidRPr="00F64D8B">
              <w:rPr>
                <w:rFonts w:ascii="Times New Roman" w:eastAsia="Times New Roman" w:hAnsi="Times New Roman" w:cs="Times New Roman"/>
                <w:b w:val="0"/>
                <w:color w:val="000000"/>
                <w:sz w:val="24"/>
                <w:szCs w:val="24"/>
                <w:vertAlign w:val="superscript"/>
                <w:lang w:val="en-CA" w:eastAsia="fr-CA"/>
              </w:rPr>
              <w:t>2</w:t>
            </w:r>
          </w:p>
        </w:tc>
        <w:tc>
          <w:tcPr>
            <w:tcW w:w="1349" w:type="dxa"/>
            <w:shd w:val="clear" w:color="auto" w:fill="auto"/>
            <w:vAlign w:val="center"/>
          </w:tcPr>
          <w:p w14:paraId="75E4B59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0.88 ±0.22</w:t>
            </w:r>
          </w:p>
        </w:tc>
        <w:tc>
          <w:tcPr>
            <w:tcW w:w="238" w:type="dxa"/>
            <w:shd w:val="clear" w:color="auto" w:fill="auto"/>
            <w:vAlign w:val="center"/>
          </w:tcPr>
          <w:p w14:paraId="62174835"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3239F7E4"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0.94 ±0.25</w:t>
            </w:r>
          </w:p>
        </w:tc>
        <w:tc>
          <w:tcPr>
            <w:tcW w:w="2551" w:type="dxa"/>
            <w:shd w:val="clear" w:color="auto" w:fill="auto"/>
          </w:tcPr>
          <w:p w14:paraId="74E7A91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0.83±0.19</w:t>
            </w:r>
          </w:p>
        </w:tc>
      </w:tr>
      <w:tr w:rsidR="002450D5" w:rsidRPr="00F64D8B" w14:paraId="3B3173DB"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6715C81E"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Stroke volume, ml</w:t>
            </w:r>
          </w:p>
        </w:tc>
        <w:tc>
          <w:tcPr>
            <w:tcW w:w="1349" w:type="dxa"/>
            <w:shd w:val="clear" w:color="auto" w:fill="auto"/>
            <w:vAlign w:val="center"/>
          </w:tcPr>
          <w:p w14:paraId="49AB24D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58 ±17</w:t>
            </w:r>
          </w:p>
        </w:tc>
        <w:tc>
          <w:tcPr>
            <w:tcW w:w="238" w:type="dxa"/>
            <w:shd w:val="clear" w:color="auto" w:fill="auto"/>
            <w:vAlign w:val="center"/>
          </w:tcPr>
          <w:p w14:paraId="45B1A5F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4B3A0991"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58 ±18</w:t>
            </w:r>
          </w:p>
        </w:tc>
        <w:tc>
          <w:tcPr>
            <w:tcW w:w="2551" w:type="dxa"/>
            <w:shd w:val="clear" w:color="auto" w:fill="auto"/>
          </w:tcPr>
          <w:p w14:paraId="0C8DE90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57±15</w:t>
            </w:r>
          </w:p>
        </w:tc>
      </w:tr>
      <w:tr w:rsidR="002450D5" w:rsidRPr="00F64D8B" w14:paraId="42ABE485"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733668E1"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Transvalvular flow rate, ml/s</w:t>
            </w:r>
          </w:p>
        </w:tc>
        <w:tc>
          <w:tcPr>
            <w:tcW w:w="1349" w:type="dxa"/>
            <w:shd w:val="clear" w:color="auto" w:fill="auto"/>
            <w:vAlign w:val="center"/>
          </w:tcPr>
          <w:p w14:paraId="0962752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190 ±49</w:t>
            </w:r>
          </w:p>
        </w:tc>
        <w:tc>
          <w:tcPr>
            <w:tcW w:w="238" w:type="dxa"/>
            <w:shd w:val="clear" w:color="auto" w:fill="auto"/>
            <w:vAlign w:val="center"/>
          </w:tcPr>
          <w:p w14:paraId="213524EC"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0ED63DB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189 ± 55</w:t>
            </w:r>
          </w:p>
        </w:tc>
        <w:tc>
          <w:tcPr>
            <w:tcW w:w="2551" w:type="dxa"/>
            <w:shd w:val="clear" w:color="auto" w:fill="auto"/>
          </w:tcPr>
          <w:p w14:paraId="4C0A5000"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191±43</w:t>
            </w:r>
          </w:p>
        </w:tc>
      </w:tr>
      <w:tr w:rsidR="002450D5" w:rsidRPr="00F64D8B" w14:paraId="0A8D4347"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576A97F5"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LV ejection fraction, %</w:t>
            </w:r>
          </w:p>
        </w:tc>
        <w:tc>
          <w:tcPr>
            <w:tcW w:w="1349" w:type="dxa"/>
            <w:shd w:val="clear" w:color="auto" w:fill="auto"/>
            <w:vAlign w:val="center"/>
          </w:tcPr>
          <w:p w14:paraId="2F548372"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28 ±8</w:t>
            </w:r>
          </w:p>
        </w:tc>
        <w:tc>
          <w:tcPr>
            <w:tcW w:w="238" w:type="dxa"/>
            <w:shd w:val="clear" w:color="auto" w:fill="auto"/>
            <w:vAlign w:val="center"/>
          </w:tcPr>
          <w:p w14:paraId="5843866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3187FD0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28 ± 9</w:t>
            </w:r>
          </w:p>
        </w:tc>
        <w:tc>
          <w:tcPr>
            <w:tcW w:w="2551" w:type="dxa"/>
            <w:shd w:val="clear" w:color="auto" w:fill="auto"/>
          </w:tcPr>
          <w:p w14:paraId="4902C6B1"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27±8</w:t>
            </w:r>
          </w:p>
        </w:tc>
      </w:tr>
      <w:tr w:rsidR="002450D5" w:rsidRPr="00F64D8B" w14:paraId="03567D42"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685ABF80"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LV flow reserve, %</w:t>
            </w:r>
          </w:p>
        </w:tc>
        <w:tc>
          <w:tcPr>
            <w:tcW w:w="1349" w:type="dxa"/>
            <w:shd w:val="clear" w:color="auto" w:fill="auto"/>
            <w:vAlign w:val="center"/>
          </w:tcPr>
          <w:p w14:paraId="7C7180F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83(44)</w:t>
            </w:r>
          </w:p>
        </w:tc>
        <w:tc>
          <w:tcPr>
            <w:tcW w:w="238" w:type="dxa"/>
            <w:shd w:val="clear" w:color="auto" w:fill="auto"/>
            <w:vAlign w:val="center"/>
          </w:tcPr>
          <w:p w14:paraId="296E74E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0D8799AA"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40(45)</w:t>
            </w:r>
          </w:p>
        </w:tc>
        <w:tc>
          <w:tcPr>
            <w:tcW w:w="2551" w:type="dxa"/>
            <w:shd w:val="clear" w:color="auto" w:fill="auto"/>
          </w:tcPr>
          <w:p w14:paraId="261EB6C5"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38(43)</w:t>
            </w:r>
          </w:p>
        </w:tc>
      </w:tr>
      <w:tr w:rsidR="002450D5" w:rsidRPr="00F64D8B" w14:paraId="56084718"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281010B7"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Increase in Q</w:t>
            </w:r>
            <w:r w:rsidRPr="00F64D8B">
              <w:rPr>
                <w:rFonts w:ascii="Times New Roman" w:eastAsia="Times New Roman" w:hAnsi="Times New Roman" w:cs="Times New Roman"/>
                <w:color w:val="000000"/>
                <w:sz w:val="24"/>
                <w:szCs w:val="24"/>
                <w:vertAlign w:val="subscript"/>
                <w:lang w:val="en-CA" w:eastAsia="fr-CA"/>
              </w:rPr>
              <w:t>mean</w:t>
            </w:r>
            <w:r w:rsidRPr="00F64D8B">
              <w:rPr>
                <w:rFonts w:ascii="Times New Roman" w:eastAsia="Times New Roman" w:hAnsi="Times New Roman" w:cs="Times New Roman"/>
                <w:b w:val="0"/>
                <w:color w:val="000000"/>
                <w:sz w:val="24"/>
                <w:szCs w:val="24"/>
                <w:lang w:val="en-CA" w:eastAsia="fr-CA"/>
              </w:rPr>
              <w:t xml:space="preserve"> ≥ 15%, n(%)</w:t>
            </w:r>
          </w:p>
        </w:tc>
        <w:tc>
          <w:tcPr>
            <w:tcW w:w="1349" w:type="dxa"/>
            <w:shd w:val="clear" w:color="auto" w:fill="auto"/>
            <w:vAlign w:val="center"/>
          </w:tcPr>
          <w:p w14:paraId="0B5DF7C1"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164(88)</w:t>
            </w:r>
          </w:p>
        </w:tc>
        <w:tc>
          <w:tcPr>
            <w:tcW w:w="238" w:type="dxa"/>
            <w:shd w:val="clear" w:color="auto" w:fill="auto"/>
            <w:vAlign w:val="center"/>
          </w:tcPr>
          <w:p w14:paraId="2EF64E3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3A23D9DE"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80(90)</w:t>
            </w:r>
          </w:p>
        </w:tc>
        <w:tc>
          <w:tcPr>
            <w:tcW w:w="2551" w:type="dxa"/>
            <w:shd w:val="clear" w:color="auto" w:fill="auto"/>
          </w:tcPr>
          <w:p w14:paraId="0C69E87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75(85)</w:t>
            </w:r>
          </w:p>
        </w:tc>
      </w:tr>
      <w:tr w:rsidR="002450D5" w:rsidRPr="00F64D8B" w14:paraId="3DB6E643" w14:textId="77777777" w:rsidTr="002450D5">
        <w:trPr>
          <w:trHeight w:val="60"/>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169C3518" w14:textId="77777777" w:rsidR="002450D5" w:rsidRPr="00F64D8B" w:rsidRDefault="002450D5" w:rsidP="002450D5">
            <w:pPr>
              <w:rPr>
                <w:rFonts w:ascii="Times New Roman" w:eastAsia="Times New Roman" w:hAnsi="Times New Roman" w:cs="Times New Roman"/>
                <w:color w:val="000000"/>
                <w:sz w:val="10"/>
                <w:szCs w:val="24"/>
                <w:lang w:val="en-CA" w:eastAsia="fr-CA"/>
              </w:rPr>
            </w:pPr>
          </w:p>
        </w:tc>
        <w:tc>
          <w:tcPr>
            <w:tcW w:w="1349" w:type="dxa"/>
            <w:shd w:val="clear" w:color="auto" w:fill="auto"/>
            <w:vAlign w:val="center"/>
          </w:tcPr>
          <w:p w14:paraId="01AD973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 w:type="dxa"/>
            <w:shd w:val="clear" w:color="auto" w:fill="auto"/>
            <w:vAlign w:val="center"/>
          </w:tcPr>
          <w:p w14:paraId="7B8FB781"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2" w:type="dxa"/>
            <w:shd w:val="clear" w:color="auto" w:fill="auto"/>
            <w:vAlign w:val="center"/>
          </w:tcPr>
          <w:p w14:paraId="537FC07B"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551" w:type="dxa"/>
            <w:shd w:val="clear" w:color="auto" w:fill="auto"/>
          </w:tcPr>
          <w:p w14:paraId="67081FC0"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r>
      <w:tr w:rsidR="002450D5" w:rsidRPr="00F64D8B" w14:paraId="034A4D17"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468" w:type="dxa"/>
            <w:gridSpan w:val="2"/>
            <w:shd w:val="clear" w:color="auto" w:fill="auto"/>
            <w:noWrap/>
            <w:vAlign w:val="center"/>
          </w:tcPr>
          <w:p w14:paraId="2CAC6631" w14:textId="77777777" w:rsidR="002450D5" w:rsidRPr="00F64D8B" w:rsidRDefault="002450D5" w:rsidP="002450D5">
            <w:pPr>
              <w:rPr>
                <w:rFonts w:ascii="Times New Roman" w:eastAsia="Times New Roman" w:hAnsi="Times New Roman" w:cs="Times New Roman"/>
                <w:i/>
                <w:color w:val="000000"/>
                <w:sz w:val="24"/>
                <w:szCs w:val="24"/>
                <w:lang w:val="en-CA" w:eastAsia="fr-CA"/>
              </w:rPr>
            </w:pPr>
            <w:r w:rsidRPr="00F64D8B">
              <w:rPr>
                <w:rFonts w:ascii="Times New Roman" w:eastAsia="Times New Roman" w:hAnsi="Times New Roman" w:cs="Times New Roman"/>
                <w:b w:val="0"/>
                <w:i/>
                <w:color w:val="000000"/>
                <w:sz w:val="24"/>
                <w:szCs w:val="24"/>
                <w:lang w:val="en-CA" w:eastAsia="fr-CA"/>
              </w:rPr>
              <w:t xml:space="preserve">     </w:t>
            </w:r>
            <w:r w:rsidRPr="00F64D8B">
              <w:rPr>
                <w:rFonts w:ascii="Times New Roman" w:eastAsia="Times New Roman" w:hAnsi="Times New Roman" w:cs="Times New Roman"/>
                <w:i/>
                <w:color w:val="000000"/>
                <w:sz w:val="24"/>
                <w:szCs w:val="24"/>
                <w:lang w:val="en-CA" w:eastAsia="fr-CA"/>
              </w:rPr>
              <w:t>Peak echocardiographic data</w:t>
            </w:r>
          </w:p>
        </w:tc>
        <w:tc>
          <w:tcPr>
            <w:tcW w:w="238" w:type="dxa"/>
            <w:shd w:val="clear" w:color="auto" w:fill="auto"/>
            <w:vAlign w:val="center"/>
          </w:tcPr>
          <w:p w14:paraId="6CD93513"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3D5FA7C"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551" w:type="dxa"/>
            <w:shd w:val="clear" w:color="auto" w:fill="auto"/>
          </w:tcPr>
          <w:p w14:paraId="22F74622"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r>
      <w:tr w:rsidR="002450D5" w:rsidRPr="00F64D8B" w14:paraId="4C8C03E5"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547C0A73"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Mean gradient, mmHg</w:t>
            </w:r>
          </w:p>
        </w:tc>
        <w:tc>
          <w:tcPr>
            <w:tcW w:w="1349" w:type="dxa"/>
            <w:shd w:val="clear" w:color="auto" w:fill="auto"/>
            <w:vAlign w:val="center"/>
          </w:tcPr>
          <w:p w14:paraId="35A9C63B"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32 ±12</w:t>
            </w:r>
          </w:p>
        </w:tc>
        <w:tc>
          <w:tcPr>
            <w:tcW w:w="238" w:type="dxa"/>
            <w:shd w:val="clear" w:color="auto" w:fill="auto"/>
            <w:vAlign w:val="center"/>
          </w:tcPr>
          <w:p w14:paraId="4D2697DB"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5C9C7EE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 ±10</w:t>
            </w:r>
          </w:p>
        </w:tc>
        <w:tc>
          <w:tcPr>
            <w:tcW w:w="2551" w:type="dxa"/>
            <w:shd w:val="clear" w:color="auto" w:fill="auto"/>
          </w:tcPr>
          <w:p w14:paraId="7ABD55A8"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37±11</w:t>
            </w:r>
          </w:p>
        </w:tc>
      </w:tr>
      <w:tr w:rsidR="002450D5" w:rsidRPr="00F64D8B" w14:paraId="15799984"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327E3764"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Aortic valve area, cm</w:t>
            </w:r>
            <w:r w:rsidRPr="00F64D8B">
              <w:rPr>
                <w:rFonts w:ascii="Times New Roman" w:eastAsia="Times New Roman" w:hAnsi="Times New Roman" w:cs="Times New Roman"/>
                <w:b w:val="0"/>
                <w:color w:val="000000"/>
                <w:sz w:val="24"/>
                <w:szCs w:val="24"/>
                <w:vertAlign w:val="superscript"/>
                <w:lang w:val="en-CA" w:eastAsia="fr-CA"/>
              </w:rPr>
              <w:t>2</w:t>
            </w:r>
          </w:p>
        </w:tc>
        <w:tc>
          <w:tcPr>
            <w:tcW w:w="1349" w:type="dxa"/>
            <w:shd w:val="clear" w:color="auto" w:fill="auto"/>
            <w:vAlign w:val="center"/>
          </w:tcPr>
          <w:p w14:paraId="2F1FD0F2"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1.04 ±0.27</w:t>
            </w:r>
          </w:p>
        </w:tc>
        <w:tc>
          <w:tcPr>
            <w:tcW w:w="238" w:type="dxa"/>
            <w:shd w:val="clear" w:color="auto" w:fill="auto"/>
            <w:vAlign w:val="center"/>
          </w:tcPr>
          <w:p w14:paraId="729F90AE"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E7E48F6"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1.11 ±0.28</w:t>
            </w:r>
          </w:p>
        </w:tc>
        <w:tc>
          <w:tcPr>
            <w:tcW w:w="2551" w:type="dxa"/>
            <w:shd w:val="clear" w:color="auto" w:fill="auto"/>
          </w:tcPr>
          <w:p w14:paraId="7DC1F8F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0.97±0.24</w:t>
            </w:r>
          </w:p>
        </w:tc>
      </w:tr>
      <w:tr w:rsidR="002450D5" w:rsidRPr="00F64D8B" w14:paraId="3D5CD8C5"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750318D1"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Stroke volume, ml</w:t>
            </w:r>
          </w:p>
        </w:tc>
        <w:tc>
          <w:tcPr>
            <w:tcW w:w="1349" w:type="dxa"/>
            <w:shd w:val="clear" w:color="auto" w:fill="auto"/>
            <w:vAlign w:val="center"/>
          </w:tcPr>
          <w:p w14:paraId="12DC0F2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68 ± 20</w:t>
            </w:r>
          </w:p>
        </w:tc>
        <w:tc>
          <w:tcPr>
            <w:tcW w:w="238" w:type="dxa"/>
            <w:shd w:val="clear" w:color="auto" w:fill="auto"/>
            <w:vAlign w:val="center"/>
          </w:tcPr>
          <w:p w14:paraId="1F3DFD26"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28255434"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68 ± 20</w:t>
            </w:r>
          </w:p>
        </w:tc>
        <w:tc>
          <w:tcPr>
            <w:tcW w:w="2551" w:type="dxa"/>
            <w:shd w:val="clear" w:color="auto" w:fill="auto"/>
          </w:tcPr>
          <w:p w14:paraId="3B1C079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68±22</w:t>
            </w:r>
          </w:p>
        </w:tc>
      </w:tr>
      <w:tr w:rsidR="002450D5" w:rsidRPr="00F64D8B" w14:paraId="1B40A9D0"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2DF4C307"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Transvalvular flow rate, ml/s</w:t>
            </w:r>
          </w:p>
        </w:tc>
        <w:tc>
          <w:tcPr>
            <w:tcW w:w="1349" w:type="dxa"/>
            <w:shd w:val="clear" w:color="auto" w:fill="auto"/>
            <w:vAlign w:val="center"/>
          </w:tcPr>
          <w:p w14:paraId="21EAA5A2"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278 ±80</w:t>
            </w:r>
          </w:p>
        </w:tc>
        <w:tc>
          <w:tcPr>
            <w:tcW w:w="238" w:type="dxa"/>
            <w:shd w:val="clear" w:color="auto" w:fill="auto"/>
            <w:vAlign w:val="center"/>
          </w:tcPr>
          <w:p w14:paraId="41E0F345"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DE1797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274 ± 84</w:t>
            </w:r>
          </w:p>
        </w:tc>
        <w:tc>
          <w:tcPr>
            <w:tcW w:w="2551" w:type="dxa"/>
            <w:shd w:val="clear" w:color="auto" w:fill="auto"/>
          </w:tcPr>
          <w:p w14:paraId="7DFE2E3C"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279±78</w:t>
            </w:r>
          </w:p>
        </w:tc>
      </w:tr>
      <w:tr w:rsidR="002450D5" w:rsidRPr="00F64D8B" w14:paraId="50C4CA25"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1ABF4756"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LV ejection fraction, %</w:t>
            </w:r>
          </w:p>
        </w:tc>
        <w:tc>
          <w:tcPr>
            <w:tcW w:w="1349" w:type="dxa"/>
            <w:shd w:val="clear" w:color="auto" w:fill="auto"/>
            <w:vAlign w:val="center"/>
          </w:tcPr>
          <w:p w14:paraId="37207F9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36 ±10</w:t>
            </w:r>
          </w:p>
        </w:tc>
        <w:tc>
          <w:tcPr>
            <w:tcW w:w="238" w:type="dxa"/>
            <w:shd w:val="clear" w:color="auto" w:fill="auto"/>
            <w:vAlign w:val="center"/>
          </w:tcPr>
          <w:p w14:paraId="74CC8DE9"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666D28B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35 ± 11</w:t>
            </w:r>
          </w:p>
        </w:tc>
        <w:tc>
          <w:tcPr>
            <w:tcW w:w="2551" w:type="dxa"/>
            <w:shd w:val="clear" w:color="auto" w:fill="auto"/>
          </w:tcPr>
          <w:p w14:paraId="04BFE51A"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36±10</w:t>
            </w:r>
          </w:p>
        </w:tc>
      </w:tr>
      <w:tr w:rsidR="002450D5" w:rsidRPr="00F64D8B" w14:paraId="5BF4C0C1"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288BD405"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Projected aortic valve area, cm</w:t>
            </w:r>
            <w:r w:rsidRPr="00F64D8B">
              <w:rPr>
                <w:rFonts w:ascii="Times New Roman" w:eastAsia="Times New Roman" w:hAnsi="Times New Roman" w:cs="Times New Roman"/>
                <w:b w:val="0"/>
                <w:color w:val="000000"/>
                <w:sz w:val="24"/>
                <w:szCs w:val="24"/>
                <w:vertAlign w:val="superscript"/>
                <w:lang w:val="en-CA" w:eastAsia="fr-CA"/>
              </w:rPr>
              <w:t>2</w:t>
            </w:r>
          </w:p>
        </w:tc>
        <w:tc>
          <w:tcPr>
            <w:tcW w:w="1349" w:type="dxa"/>
            <w:shd w:val="clear" w:color="auto" w:fill="auto"/>
            <w:vAlign w:val="center"/>
          </w:tcPr>
          <w:p w14:paraId="175190D8"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1.01 ± 0.21</w:t>
            </w:r>
          </w:p>
        </w:tc>
        <w:tc>
          <w:tcPr>
            <w:tcW w:w="238" w:type="dxa"/>
            <w:shd w:val="clear" w:color="auto" w:fill="auto"/>
            <w:vAlign w:val="center"/>
          </w:tcPr>
          <w:p w14:paraId="2F2E7DD2"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259DA27B"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1.09 ±0.23</w:t>
            </w:r>
          </w:p>
        </w:tc>
        <w:tc>
          <w:tcPr>
            <w:tcW w:w="2551" w:type="dxa"/>
            <w:shd w:val="clear" w:color="auto" w:fill="auto"/>
          </w:tcPr>
          <w:p w14:paraId="2B6EFD36"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0.93±0.20</w:t>
            </w:r>
          </w:p>
        </w:tc>
      </w:tr>
      <w:tr w:rsidR="002450D5" w:rsidRPr="00F64D8B" w14:paraId="6A36F8B1" w14:textId="77777777" w:rsidTr="002450D5">
        <w:trPr>
          <w:trHeight w:val="57"/>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57939889" w14:textId="77777777" w:rsidR="002450D5" w:rsidRPr="00F64D8B" w:rsidRDefault="002450D5" w:rsidP="002450D5">
            <w:pPr>
              <w:rPr>
                <w:rFonts w:ascii="Times New Roman" w:eastAsia="Times New Roman" w:hAnsi="Times New Roman" w:cs="Times New Roman"/>
                <w:color w:val="000000"/>
                <w:sz w:val="10"/>
                <w:szCs w:val="24"/>
                <w:lang w:val="en-CA" w:eastAsia="fr-CA"/>
              </w:rPr>
            </w:pPr>
          </w:p>
        </w:tc>
        <w:tc>
          <w:tcPr>
            <w:tcW w:w="1349" w:type="dxa"/>
            <w:shd w:val="clear" w:color="auto" w:fill="auto"/>
            <w:vAlign w:val="center"/>
          </w:tcPr>
          <w:p w14:paraId="544F933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 w:type="dxa"/>
            <w:shd w:val="clear" w:color="auto" w:fill="auto"/>
            <w:vAlign w:val="center"/>
          </w:tcPr>
          <w:p w14:paraId="0BD0725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382" w:type="dxa"/>
            <w:shd w:val="clear" w:color="auto" w:fill="auto"/>
            <w:vAlign w:val="center"/>
          </w:tcPr>
          <w:p w14:paraId="56BF2BA7"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c>
          <w:tcPr>
            <w:tcW w:w="2551" w:type="dxa"/>
            <w:shd w:val="clear" w:color="auto" w:fill="auto"/>
          </w:tcPr>
          <w:p w14:paraId="7EFA7A69"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0"/>
                <w:szCs w:val="24"/>
                <w:lang w:val="en-CA" w:eastAsia="fr-CA"/>
              </w:rPr>
            </w:pPr>
          </w:p>
        </w:tc>
      </w:tr>
      <w:tr w:rsidR="002450D5" w:rsidRPr="00F64D8B" w14:paraId="4578581D"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59EF8387" w14:textId="77777777" w:rsidR="002450D5" w:rsidRPr="00F64D8B" w:rsidRDefault="002450D5" w:rsidP="002450D5">
            <w:pPr>
              <w:rPr>
                <w:rFonts w:ascii="Times New Roman" w:eastAsia="Times New Roman" w:hAnsi="Times New Roman" w:cs="Times New Roman"/>
                <w:i/>
                <w:color w:val="000000"/>
                <w:sz w:val="24"/>
                <w:szCs w:val="24"/>
                <w:lang w:val="en-CA" w:eastAsia="fr-CA"/>
              </w:rPr>
            </w:pPr>
            <w:r w:rsidRPr="00F64D8B">
              <w:rPr>
                <w:rFonts w:ascii="Times New Roman" w:eastAsia="Times New Roman" w:hAnsi="Times New Roman" w:cs="Times New Roman"/>
                <w:i/>
                <w:color w:val="000000"/>
                <w:sz w:val="24"/>
                <w:szCs w:val="24"/>
                <w:lang w:val="en-CA" w:eastAsia="fr-CA"/>
              </w:rPr>
              <w:t xml:space="preserve">     Aortic valve intervention</w:t>
            </w:r>
          </w:p>
        </w:tc>
        <w:tc>
          <w:tcPr>
            <w:tcW w:w="1349" w:type="dxa"/>
            <w:shd w:val="clear" w:color="auto" w:fill="auto"/>
            <w:vAlign w:val="center"/>
          </w:tcPr>
          <w:p w14:paraId="5495BB17"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CA" w:eastAsia="fr-CA"/>
              </w:rPr>
            </w:pPr>
          </w:p>
        </w:tc>
        <w:tc>
          <w:tcPr>
            <w:tcW w:w="238" w:type="dxa"/>
            <w:shd w:val="clear" w:color="auto" w:fill="auto"/>
            <w:vAlign w:val="center"/>
          </w:tcPr>
          <w:p w14:paraId="0F375486"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CA" w:eastAsia="fr-CA"/>
              </w:rPr>
            </w:pPr>
          </w:p>
        </w:tc>
        <w:tc>
          <w:tcPr>
            <w:tcW w:w="2382" w:type="dxa"/>
            <w:shd w:val="clear" w:color="auto" w:fill="auto"/>
            <w:vAlign w:val="center"/>
          </w:tcPr>
          <w:p w14:paraId="58B2531F"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CA" w:eastAsia="fr-CA"/>
              </w:rPr>
            </w:pPr>
          </w:p>
        </w:tc>
        <w:tc>
          <w:tcPr>
            <w:tcW w:w="2551" w:type="dxa"/>
            <w:shd w:val="clear" w:color="auto" w:fill="auto"/>
          </w:tcPr>
          <w:p w14:paraId="4C2BC02D"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CA" w:eastAsia="fr-CA"/>
              </w:rPr>
            </w:pPr>
          </w:p>
        </w:tc>
      </w:tr>
      <w:tr w:rsidR="002450D5" w:rsidRPr="00F64D8B" w14:paraId="5215E4C7" w14:textId="77777777" w:rsidTr="002450D5">
        <w:trPr>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34D91B3D"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Surgical AVR, n(%)</w:t>
            </w:r>
          </w:p>
        </w:tc>
        <w:tc>
          <w:tcPr>
            <w:tcW w:w="1349" w:type="dxa"/>
            <w:shd w:val="clear" w:color="auto" w:fill="auto"/>
            <w:vAlign w:val="center"/>
          </w:tcPr>
          <w:p w14:paraId="07F6D0AD"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71 (38)</w:t>
            </w:r>
          </w:p>
        </w:tc>
        <w:tc>
          <w:tcPr>
            <w:tcW w:w="238" w:type="dxa"/>
            <w:shd w:val="clear" w:color="auto" w:fill="auto"/>
            <w:vAlign w:val="center"/>
          </w:tcPr>
          <w:p w14:paraId="22B02456"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5A6EC684"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w:t>
            </w:r>
          </w:p>
        </w:tc>
        <w:tc>
          <w:tcPr>
            <w:tcW w:w="2551" w:type="dxa"/>
            <w:shd w:val="clear" w:color="auto" w:fill="auto"/>
          </w:tcPr>
          <w:p w14:paraId="66C29689" w14:textId="77777777" w:rsidR="002450D5" w:rsidRPr="00F64D8B" w:rsidRDefault="002450D5" w:rsidP="002450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61(70)</w:t>
            </w:r>
          </w:p>
        </w:tc>
      </w:tr>
      <w:tr w:rsidR="002450D5" w:rsidRPr="00F64D8B" w14:paraId="1E486924" w14:textId="77777777" w:rsidTr="002450D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vAlign w:val="center"/>
          </w:tcPr>
          <w:p w14:paraId="2CF68C6C" w14:textId="77777777" w:rsidR="002450D5" w:rsidRPr="00F64D8B" w:rsidRDefault="002450D5" w:rsidP="002450D5">
            <w:pPr>
              <w:rPr>
                <w:rFonts w:ascii="Times New Roman" w:eastAsia="Times New Roman" w:hAnsi="Times New Roman" w:cs="Times New Roman"/>
                <w:b w:val="0"/>
                <w:color w:val="000000"/>
                <w:sz w:val="24"/>
                <w:szCs w:val="24"/>
                <w:lang w:val="en-CA" w:eastAsia="fr-CA"/>
              </w:rPr>
            </w:pPr>
            <w:r w:rsidRPr="00F64D8B">
              <w:rPr>
                <w:rFonts w:ascii="Times New Roman" w:eastAsia="Times New Roman" w:hAnsi="Times New Roman" w:cs="Times New Roman"/>
                <w:b w:val="0"/>
                <w:color w:val="000000"/>
                <w:sz w:val="24"/>
                <w:szCs w:val="24"/>
                <w:lang w:val="en-CA" w:eastAsia="fr-CA"/>
              </w:rPr>
              <w:t>Transcatheter AVR, n(%)</w:t>
            </w:r>
          </w:p>
        </w:tc>
        <w:tc>
          <w:tcPr>
            <w:tcW w:w="1349" w:type="dxa"/>
            <w:shd w:val="clear" w:color="auto" w:fill="auto"/>
            <w:vAlign w:val="center"/>
          </w:tcPr>
          <w:p w14:paraId="0975D4D1"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27 (15)</w:t>
            </w:r>
          </w:p>
        </w:tc>
        <w:tc>
          <w:tcPr>
            <w:tcW w:w="238" w:type="dxa"/>
            <w:shd w:val="clear" w:color="auto" w:fill="auto"/>
            <w:vAlign w:val="center"/>
          </w:tcPr>
          <w:p w14:paraId="087217A4"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p>
        </w:tc>
        <w:tc>
          <w:tcPr>
            <w:tcW w:w="2382" w:type="dxa"/>
            <w:shd w:val="clear" w:color="auto" w:fill="auto"/>
            <w:vAlign w:val="center"/>
          </w:tcPr>
          <w:p w14:paraId="1C01AD85"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w:t>
            </w:r>
          </w:p>
        </w:tc>
        <w:tc>
          <w:tcPr>
            <w:tcW w:w="2551" w:type="dxa"/>
            <w:shd w:val="clear" w:color="auto" w:fill="auto"/>
          </w:tcPr>
          <w:p w14:paraId="076A90FA" w14:textId="77777777" w:rsidR="002450D5" w:rsidRPr="00F64D8B" w:rsidRDefault="002450D5" w:rsidP="002450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CA" w:eastAsia="fr-CA"/>
              </w:rPr>
            </w:pPr>
            <w:r w:rsidRPr="00F64D8B">
              <w:rPr>
                <w:rFonts w:ascii="Times New Roman" w:eastAsia="Times New Roman" w:hAnsi="Times New Roman" w:cs="Times New Roman"/>
                <w:color w:val="000000"/>
                <w:sz w:val="24"/>
                <w:szCs w:val="24"/>
                <w:lang w:val="en-CA" w:eastAsia="fr-CA"/>
              </w:rPr>
              <w:t>20(23)</w:t>
            </w:r>
          </w:p>
        </w:tc>
      </w:tr>
    </w:tbl>
    <w:p w14:paraId="5AF644E5" w14:textId="77777777" w:rsidR="009704D4" w:rsidRPr="00F64D8B" w:rsidRDefault="006F6638">
      <w:pPr>
        <w:rPr>
          <w:rFonts w:ascii="Times New Roman" w:hAnsi="Times New Roman" w:cs="Times New Roman"/>
          <w:sz w:val="24"/>
          <w:szCs w:val="24"/>
          <w:lang w:val="en-US"/>
        </w:rPr>
      </w:pPr>
      <w:r w:rsidRPr="00F64D8B">
        <w:rPr>
          <w:rFonts w:ascii="Times New Roman" w:hAnsi="Times New Roman" w:cs="Times New Roman"/>
          <w:sz w:val="24"/>
          <w:szCs w:val="24"/>
          <w:u w:val="single"/>
          <w:lang w:val="en-US"/>
        </w:rPr>
        <w:t>Legend:</w:t>
      </w:r>
      <w:r w:rsidRPr="00F64D8B">
        <w:rPr>
          <w:rFonts w:ascii="Times New Roman" w:hAnsi="Times New Roman" w:cs="Times New Roman"/>
          <w:sz w:val="24"/>
          <w:szCs w:val="24"/>
          <w:lang w:val="en-US"/>
        </w:rPr>
        <w:t xml:space="preserve"> AVR: Aortic valve replacement, LV: Left ventricular, </w:t>
      </w:r>
      <w:r w:rsidRPr="00F64D8B">
        <w:rPr>
          <w:rFonts w:ascii="Times New Roman" w:eastAsia="Times New Roman" w:hAnsi="Times New Roman" w:cs="Times New Roman"/>
          <w:color w:val="000000"/>
          <w:sz w:val="24"/>
          <w:szCs w:val="24"/>
          <w:lang w:val="en-CA" w:eastAsia="fr-CA"/>
        </w:rPr>
        <w:t>NYHA: New-York heart association</w:t>
      </w:r>
    </w:p>
    <w:p w14:paraId="34BDF596" w14:textId="77777777" w:rsidR="00885988" w:rsidRPr="00F64D8B" w:rsidRDefault="00885988">
      <w:pPr>
        <w:rPr>
          <w:rFonts w:ascii="Times New Roman" w:hAnsi="Times New Roman" w:cs="Times New Roman"/>
          <w:sz w:val="24"/>
          <w:szCs w:val="24"/>
          <w:lang w:val="en-US"/>
        </w:rPr>
        <w:sectPr w:rsidR="00885988" w:rsidRPr="00F64D8B" w:rsidSect="00B438A2">
          <w:footerReference w:type="default" r:id="rId9"/>
          <w:pgSz w:w="12240" w:h="15840" w:code="1"/>
          <w:pgMar w:top="1440" w:right="1440" w:bottom="1440" w:left="1440" w:header="708" w:footer="708" w:gutter="0"/>
          <w:cols w:space="708"/>
          <w:docGrid w:linePitch="360"/>
        </w:sectPr>
      </w:pPr>
    </w:p>
    <w:p w14:paraId="768340A6" w14:textId="77777777" w:rsidR="005C286E" w:rsidRPr="00F64D8B" w:rsidRDefault="00650A3D" w:rsidP="0083341F">
      <w:pPr>
        <w:spacing w:after="120" w:line="480" w:lineRule="auto"/>
        <w:rPr>
          <w:rFonts w:ascii="Times New Roman" w:hAnsi="Times New Roman" w:cs="Times New Roman"/>
          <w:b/>
          <w:sz w:val="24"/>
          <w:szCs w:val="24"/>
          <w:lang w:val="en-US"/>
        </w:rPr>
      </w:pPr>
      <w:r w:rsidRPr="00F64D8B">
        <w:rPr>
          <w:rFonts w:ascii="Times New Roman" w:hAnsi="Times New Roman" w:cs="Times New Roman"/>
          <w:b/>
          <w:sz w:val="24"/>
          <w:szCs w:val="24"/>
          <w:u w:val="single"/>
          <w:lang w:val="en-US"/>
        </w:rPr>
        <w:lastRenderedPageBreak/>
        <w:t>Table 2:</w:t>
      </w:r>
      <w:r w:rsidRPr="00F64D8B">
        <w:rPr>
          <w:rFonts w:ascii="Times New Roman" w:hAnsi="Times New Roman" w:cs="Times New Roman"/>
          <w:b/>
          <w:sz w:val="24"/>
          <w:szCs w:val="24"/>
          <w:lang w:val="en-US"/>
        </w:rPr>
        <w:t xml:space="preserve"> R</w:t>
      </w:r>
      <w:r w:rsidR="00303A3E" w:rsidRPr="00F64D8B">
        <w:rPr>
          <w:rFonts w:ascii="Times New Roman" w:hAnsi="Times New Roman" w:cs="Times New Roman"/>
          <w:b/>
          <w:sz w:val="24"/>
          <w:szCs w:val="24"/>
          <w:lang w:val="en-US"/>
        </w:rPr>
        <w:t xml:space="preserve">eceiver </w:t>
      </w:r>
      <w:r w:rsidRPr="00F64D8B">
        <w:rPr>
          <w:rFonts w:ascii="Times New Roman" w:hAnsi="Times New Roman" w:cs="Times New Roman"/>
          <w:b/>
          <w:sz w:val="24"/>
          <w:szCs w:val="24"/>
          <w:lang w:val="en-US"/>
        </w:rPr>
        <w:t>O</w:t>
      </w:r>
      <w:r w:rsidR="00303A3E" w:rsidRPr="00F64D8B">
        <w:rPr>
          <w:rFonts w:ascii="Times New Roman" w:hAnsi="Times New Roman" w:cs="Times New Roman"/>
          <w:b/>
          <w:sz w:val="24"/>
          <w:szCs w:val="24"/>
          <w:lang w:val="en-US"/>
        </w:rPr>
        <w:t xml:space="preserve">perating </w:t>
      </w:r>
      <w:r w:rsidRPr="00F64D8B">
        <w:rPr>
          <w:rFonts w:ascii="Times New Roman" w:hAnsi="Times New Roman" w:cs="Times New Roman"/>
          <w:b/>
          <w:sz w:val="24"/>
          <w:szCs w:val="24"/>
          <w:lang w:val="en-US"/>
        </w:rPr>
        <w:t>C</w:t>
      </w:r>
      <w:r w:rsidR="00303A3E" w:rsidRPr="00F64D8B">
        <w:rPr>
          <w:rFonts w:ascii="Times New Roman" w:hAnsi="Times New Roman" w:cs="Times New Roman"/>
          <w:b/>
          <w:sz w:val="24"/>
          <w:szCs w:val="24"/>
          <w:lang w:val="en-US"/>
        </w:rPr>
        <w:t>haracteristic Curve</w:t>
      </w:r>
      <w:r w:rsidRPr="00F64D8B">
        <w:rPr>
          <w:rFonts w:ascii="Times New Roman" w:hAnsi="Times New Roman" w:cs="Times New Roman"/>
          <w:b/>
          <w:sz w:val="24"/>
          <w:szCs w:val="24"/>
          <w:lang w:val="en-US"/>
        </w:rPr>
        <w:t xml:space="preserve"> analyses and percentage of correct classification </w:t>
      </w:r>
      <w:r w:rsidR="00EA2529" w:rsidRPr="00F64D8B">
        <w:rPr>
          <w:rFonts w:ascii="Times New Roman" w:hAnsi="Times New Roman" w:cs="Times New Roman"/>
          <w:b/>
          <w:sz w:val="24"/>
          <w:szCs w:val="24"/>
          <w:lang w:val="en-US"/>
        </w:rPr>
        <w:t xml:space="preserve">for the </w:t>
      </w:r>
      <w:r w:rsidR="002E0CE0" w:rsidRPr="00F64D8B">
        <w:rPr>
          <w:rFonts w:ascii="Times New Roman" w:hAnsi="Times New Roman" w:cs="Times New Roman"/>
          <w:b/>
          <w:sz w:val="24"/>
          <w:szCs w:val="24"/>
          <w:lang w:val="en-US"/>
        </w:rPr>
        <w:t xml:space="preserve">DSE </w:t>
      </w:r>
      <w:r w:rsidR="00CE69F5" w:rsidRPr="00F64D8B">
        <w:rPr>
          <w:rFonts w:ascii="Times New Roman" w:hAnsi="Times New Roman" w:cs="Times New Roman"/>
          <w:b/>
          <w:sz w:val="24"/>
          <w:szCs w:val="24"/>
          <w:lang w:val="en-US"/>
        </w:rPr>
        <w:t xml:space="preserve">parameters and </w:t>
      </w:r>
      <w:r w:rsidRPr="00F64D8B">
        <w:rPr>
          <w:rFonts w:ascii="Times New Roman" w:hAnsi="Times New Roman" w:cs="Times New Roman"/>
          <w:b/>
          <w:sz w:val="24"/>
          <w:szCs w:val="24"/>
          <w:lang w:val="en-US"/>
        </w:rPr>
        <w:t xml:space="preserve">criteria used to identify </w:t>
      </w:r>
      <w:r w:rsidR="002E0CE0" w:rsidRPr="00F64D8B">
        <w:rPr>
          <w:rFonts w:ascii="Times New Roman" w:hAnsi="Times New Roman" w:cs="Times New Roman"/>
          <w:b/>
          <w:sz w:val="24"/>
          <w:szCs w:val="24"/>
          <w:lang w:val="en-US"/>
        </w:rPr>
        <w:t>TSAS</w:t>
      </w:r>
      <w:r w:rsidR="00C47C74" w:rsidRPr="00F64D8B">
        <w:rPr>
          <w:rFonts w:ascii="Times New Roman" w:hAnsi="Times New Roman" w:cs="Times New Roman"/>
          <w:b/>
          <w:sz w:val="24"/>
          <w:szCs w:val="24"/>
          <w:lang w:val="en-US"/>
        </w:rPr>
        <w:t xml:space="preserve"> in </w:t>
      </w:r>
      <w:r w:rsidR="008E7343" w:rsidRPr="00F64D8B">
        <w:rPr>
          <w:rFonts w:ascii="Times New Roman" w:hAnsi="Times New Roman" w:cs="Times New Roman"/>
          <w:b/>
          <w:sz w:val="24"/>
          <w:szCs w:val="24"/>
          <w:lang w:val="en-US"/>
        </w:rPr>
        <w:t xml:space="preserve">the subgroup of </w:t>
      </w:r>
      <w:r w:rsidR="00C47C74" w:rsidRPr="00F64D8B">
        <w:rPr>
          <w:rFonts w:ascii="Times New Roman" w:hAnsi="Times New Roman" w:cs="Times New Roman"/>
          <w:b/>
          <w:sz w:val="24"/>
          <w:szCs w:val="24"/>
          <w:lang w:val="en-US"/>
        </w:rPr>
        <w:t xml:space="preserve">87 patients with </w:t>
      </w:r>
      <w:r w:rsidR="003A1891" w:rsidRPr="00F64D8B">
        <w:rPr>
          <w:rFonts w:ascii="Times New Roman" w:hAnsi="Times New Roman" w:cs="Times New Roman"/>
          <w:b/>
          <w:sz w:val="24"/>
          <w:szCs w:val="24"/>
          <w:lang w:val="en-US"/>
        </w:rPr>
        <w:t>flow-</w:t>
      </w:r>
      <w:r w:rsidR="00C47C74" w:rsidRPr="00F64D8B">
        <w:rPr>
          <w:rFonts w:ascii="Times New Roman" w:hAnsi="Times New Roman" w:cs="Times New Roman"/>
          <w:b/>
          <w:sz w:val="24"/>
          <w:szCs w:val="24"/>
          <w:lang w:val="en-US"/>
        </w:rPr>
        <w:t xml:space="preserve">independent assessment of AS severity </w:t>
      </w:r>
    </w:p>
    <w:tbl>
      <w:tblPr>
        <w:tblStyle w:val="Grilledutableau"/>
        <w:tblW w:w="11345"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723"/>
        <w:gridCol w:w="1723"/>
        <w:gridCol w:w="1436"/>
        <w:gridCol w:w="1450"/>
        <w:gridCol w:w="704"/>
        <w:gridCol w:w="719"/>
        <w:gridCol w:w="1867"/>
      </w:tblGrid>
      <w:tr w:rsidR="00525556" w:rsidRPr="00F64D8B" w14:paraId="0B775DD1" w14:textId="77777777" w:rsidTr="00160A0D">
        <w:trPr>
          <w:trHeight w:val="575"/>
          <w:jc w:val="center"/>
        </w:trPr>
        <w:tc>
          <w:tcPr>
            <w:tcW w:w="1723" w:type="dxa"/>
            <w:tcBorders>
              <w:top w:val="single" w:sz="18" w:space="0" w:color="auto"/>
              <w:bottom w:val="single" w:sz="12" w:space="0" w:color="auto"/>
            </w:tcBorders>
            <w:vAlign w:val="center"/>
          </w:tcPr>
          <w:p w14:paraId="2454133F" w14:textId="77777777" w:rsidR="00525556" w:rsidRPr="00F64D8B" w:rsidRDefault="00525556">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Variable</w:t>
            </w:r>
          </w:p>
        </w:tc>
        <w:tc>
          <w:tcPr>
            <w:tcW w:w="1723" w:type="dxa"/>
            <w:tcBorders>
              <w:top w:val="single" w:sz="18" w:space="0" w:color="auto"/>
              <w:bottom w:val="single" w:sz="12" w:space="0" w:color="auto"/>
            </w:tcBorders>
            <w:vAlign w:val="center"/>
          </w:tcPr>
          <w:p w14:paraId="487323F0" w14:textId="77777777" w:rsidR="00525556" w:rsidRPr="00F64D8B" w:rsidRDefault="00525556">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AUC</w:t>
            </w:r>
          </w:p>
        </w:tc>
        <w:tc>
          <w:tcPr>
            <w:tcW w:w="1723" w:type="dxa"/>
            <w:tcBorders>
              <w:top w:val="single" w:sz="18" w:space="0" w:color="auto"/>
              <w:bottom w:val="single" w:sz="12" w:space="0" w:color="auto"/>
            </w:tcBorders>
            <w:vAlign w:val="center"/>
          </w:tcPr>
          <w:p w14:paraId="0436960B" w14:textId="77777777" w:rsidR="00525556" w:rsidRPr="00F64D8B" w:rsidRDefault="00525556" w:rsidP="007B36F1">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Cut-off</w:t>
            </w:r>
          </w:p>
        </w:tc>
        <w:tc>
          <w:tcPr>
            <w:tcW w:w="1436" w:type="dxa"/>
            <w:tcBorders>
              <w:top w:val="single" w:sz="18" w:space="0" w:color="auto"/>
              <w:bottom w:val="single" w:sz="12" w:space="0" w:color="auto"/>
            </w:tcBorders>
            <w:vAlign w:val="center"/>
          </w:tcPr>
          <w:p w14:paraId="3D26CE08" w14:textId="77777777" w:rsidR="00525556" w:rsidRPr="00F64D8B" w:rsidRDefault="00525556"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Sensitivity (%)</w:t>
            </w:r>
          </w:p>
        </w:tc>
        <w:tc>
          <w:tcPr>
            <w:tcW w:w="1450" w:type="dxa"/>
            <w:tcBorders>
              <w:top w:val="single" w:sz="18" w:space="0" w:color="auto"/>
              <w:bottom w:val="single" w:sz="12" w:space="0" w:color="auto"/>
            </w:tcBorders>
            <w:vAlign w:val="center"/>
          </w:tcPr>
          <w:p w14:paraId="14BADEED" w14:textId="77777777" w:rsidR="00525556" w:rsidRPr="00F64D8B" w:rsidRDefault="00525556"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Specificity (%)</w:t>
            </w:r>
          </w:p>
        </w:tc>
        <w:tc>
          <w:tcPr>
            <w:tcW w:w="704" w:type="dxa"/>
            <w:tcBorders>
              <w:top w:val="single" w:sz="18" w:space="0" w:color="auto"/>
              <w:bottom w:val="single" w:sz="12" w:space="0" w:color="auto"/>
            </w:tcBorders>
            <w:vAlign w:val="center"/>
          </w:tcPr>
          <w:p w14:paraId="6006F1A7" w14:textId="77777777" w:rsidR="00525556" w:rsidRPr="00F64D8B" w:rsidRDefault="00525556"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PPV (%)</w:t>
            </w:r>
          </w:p>
        </w:tc>
        <w:tc>
          <w:tcPr>
            <w:tcW w:w="719" w:type="dxa"/>
            <w:tcBorders>
              <w:top w:val="single" w:sz="18" w:space="0" w:color="auto"/>
              <w:bottom w:val="single" w:sz="12" w:space="0" w:color="auto"/>
            </w:tcBorders>
            <w:vAlign w:val="center"/>
          </w:tcPr>
          <w:p w14:paraId="05717F6B" w14:textId="77777777" w:rsidR="00525556" w:rsidRPr="00F64D8B" w:rsidRDefault="00525556"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NPV (%)</w:t>
            </w:r>
          </w:p>
        </w:tc>
        <w:tc>
          <w:tcPr>
            <w:tcW w:w="1867" w:type="dxa"/>
            <w:tcBorders>
              <w:top w:val="single" w:sz="18" w:space="0" w:color="auto"/>
              <w:bottom w:val="single" w:sz="12" w:space="0" w:color="auto"/>
            </w:tcBorders>
            <w:vAlign w:val="center"/>
          </w:tcPr>
          <w:p w14:paraId="6E31E6FD" w14:textId="77777777" w:rsidR="00525556" w:rsidRPr="00F64D8B" w:rsidRDefault="00525556"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 Correct Classification</w:t>
            </w:r>
          </w:p>
        </w:tc>
      </w:tr>
      <w:tr w:rsidR="005825A7" w:rsidRPr="00F64D8B" w14:paraId="5A9D2629" w14:textId="77777777" w:rsidTr="00983DB3">
        <w:trPr>
          <w:trHeight w:val="394"/>
          <w:jc w:val="center"/>
        </w:trPr>
        <w:tc>
          <w:tcPr>
            <w:tcW w:w="1723" w:type="dxa"/>
            <w:vMerge w:val="restart"/>
            <w:tcBorders>
              <w:top w:val="single" w:sz="12" w:space="0" w:color="auto"/>
            </w:tcBorders>
            <w:vAlign w:val="center"/>
          </w:tcPr>
          <w:p w14:paraId="7D56CF99" w14:textId="77777777" w:rsidR="005825A7" w:rsidRPr="00F64D8B" w:rsidRDefault="005825A7" w:rsidP="005825A7">
            <w:pPr>
              <w:pStyle w:val="Default"/>
              <w:jc w:val="center"/>
            </w:pPr>
            <w:r w:rsidRPr="00F64D8B">
              <w:t>AVA</w:t>
            </w:r>
            <w:r w:rsidRPr="00F64D8B">
              <w:rPr>
                <w:vertAlign w:val="subscript"/>
              </w:rPr>
              <w:t>Peak</w:t>
            </w:r>
          </w:p>
        </w:tc>
        <w:tc>
          <w:tcPr>
            <w:tcW w:w="1723" w:type="dxa"/>
            <w:vMerge w:val="restart"/>
            <w:tcBorders>
              <w:top w:val="single" w:sz="12" w:space="0" w:color="auto"/>
            </w:tcBorders>
            <w:vAlign w:val="center"/>
          </w:tcPr>
          <w:p w14:paraId="06671506" w14:textId="77777777" w:rsidR="005825A7" w:rsidRPr="00F64D8B" w:rsidRDefault="005825A7">
            <w:pPr>
              <w:pStyle w:val="Default"/>
              <w:jc w:val="center"/>
            </w:pPr>
            <w:r w:rsidRPr="00F64D8B">
              <w:t>0.60;</w:t>
            </w:r>
          </w:p>
          <w:p w14:paraId="3B9E4525" w14:textId="77777777" w:rsidR="005825A7" w:rsidRPr="00F64D8B" w:rsidRDefault="005825A7">
            <w:pPr>
              <w:jc w:val="center"/>
              <w:rPr>
                <w:rFonts w:ascii="Times New Roman" w:hAnsi="Times New Roman" w:cs="Times New Roman"/>
                <w:sz w:val="24"/>
                <w:szCs w:val="24"/>
                <w:lang w:val="en-CA"/>
              </w:rPr>
            </w:pPr>
            <w:r w:rsidRPr="00F64D8B">
              <w:rPr>
                <w:rFonts w:ascii="Times New Roman" w:hAnsi="Times New Roman" w:cs="Times New Roman"/>
                <w:sz w:val="24"/>
                <w:szCs w:val="24"/>
              </w:rPr>
              <w:t>p = 0.07</w:t>
            </w:r>
          </w:p>
        </w:tc>
        <w:tc>
          <w:tcPr>
            <w:tcW w:w="1723" w:type="dxa"/>
            <w:tcBorders>
              <w:top w:val="single" w:sz="12" w:space="0" w:color="auto"/>
              <w:bottom w:val="nil"/>
            </w:tcBorders>
            <w:vAlign w:val="center"/>
          </w:tcPr>
          <w:p w14:paraId="41CF7E99" w14:textId="77777777" w:rsidR="005825A7" w:rsidRPr="00F64D8B" w:rsidRDefault="005825A7"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≤1 cm</w:t>
            </w:r>
            <w:r w:rsidRPr="00F64D8B">
              <w:rPr>
                <w:rFonts w:ascii="Times New Roman" w:hAnsi="Times New Roman" w:cs="Times New Roman"/>
                <w:sz w:val="24"/>
                <w:szCs w:val="24"/>
                <w:vertAlign w:val="superscript"/>
                <w:lang w:val="en-CA"/>
              </w:rPr>
              <w:t>2</w:t>
            </w:r>
          </w:p>
        </w:tc>
        <w:tc>
          <w:tcPr>
            <w:tcW w:w="1436" w:type="dxa"/>
            <w:tcBorders>
              <w:top w:val="single" w:sz="12" w:space="0" w:color="auto"/>
              <w:bottom w:val="nil"/>
            </w:tcBorders>
            <w:vAlign w:val="center"/>
          </w:tcPr>
          <w:p w14:paraId="50388B79"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63</w:t>
            </w:r>
          </w:p>
        </w:tc>
        <w:tc>
          <w:tcPr>
            <w:tcW w:w="1450" w:type="dxa"/>
            <w:tcBorders>
              <w:top w:val="single" w:sz="12" w:space="0" w:color="auto"/>
              <w:bottom w:val="nil"/>
            </w:tcBorders>
            <w:vAlign w:val="center"/>
          </w:tcPr>
          <w:p w14:paraId="244B7D45"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56</w:t>
            </w:r>
          </w:p>
        </w:tc>
        <w:tc>
          <w:tcPr>
            <w:tcW w:w="704" w:type="dxa"/>
            <w:tcBorders>
              <w:top w:val="single" w:sz="12" w:space="0" w:color="auto"/>
              <w:bottom w:val="nil"/>
            </w:tcBorders>
            <w:vAlign w:val="center"/>
          </w:tcPr>
          <w:p w14:paraId="7F119183"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66</w:t>
            </w:r>
          </w:p>
        </w:tc>
        <w:tc>
          <w:tcPr>
            <w:tcW w:w="719" w:type="dxa"/>
            <w:tcBorders>
              <w:top w:val="single" w:sz="12" w:space="0" w:color="auto"/>
              <w:bottom w:val="nil"/>
            </w:tcBorders>
            <w:vAlign w:val="center"/>
          </w:tcPr>
          <w:p w14:paraId="60083970"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58</w:t>
            </w:r>
          </w:p>
        </w:tc>
        <w:tc>
          <w:tcPr>
            <w:tcW w:w="1867" w:type="dxa"/>
            <w:tcBorders>
              <w:top w:val="single" w:sz="12" w:space="0" w:color="auto"/>
              <w:bottom w:val="nil"/>
            </w:tcBorders>
            <w:vAlign w:val="center"/>
          </w:tcPr>
          <w:p w14:paraId="3690586D"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60</w:t>
            </w:r>
          </w:p>
        </w:tc>
      </w:tr>
      <w:tr w:rsidR="005825A7" w:rsidRPr="00F64D8B" w14:paraId="1DBE3106" w14:textId="77777777" w:rsidTr="00983DB3">
        <w:trPr>
          <w:trHeight w:val="394"/>
          <w:jc w:val="center"/>
        </w:trPr>
        <w:tc>
          <w:tcPr>
            <w:tcW w:w="1723" w:type="dxa"/>
            <w:vMerge/>
            <w:tcBorders>
              <w:bottom w:val="single" w:sz="4" w:space="0" w:color="auto"/>
            </w:tcBorders>
            <w:vAlign w:val="center"/>
          </w:tcPr>
          <w:p w14:paraId="59CDE78E" w14:textId="77777777" w:rsidR="005825A7" w:rsidRPr="00F64D8B" w:rsidRDefault="005825A7" w:rsidP="004C4B43">
            <w:pPr>
              <w:jc w:val="center"/>
              <w:rPr>
                <w:rFonts w:ascii="Times New Roman" w:hAnsi="Times New Roman" w:cs="Times New Roman"/>
                <w:sz w:val="24"/>
                <w:szCs w:val="24"/>
                <w:lang w:val="en-CA"/>
              </w:rPr>
            </w:pPr>
          </w:p>
        </w:tc>
        <w:tc>
          <w:tcPr>
            <w:tcW w:w="1723" w:type="dxa"/>
            <w:vMerge/>
            <w:tcBorders>
              <w:bottom w:val="single" w:sz="4" w:space="0" w:color="auto"/>
            </w:tcBorders>
            <w:vAlign w:val="center"/>
          </w:tcPr>
          <w:p w14:paraId="4B392BAB" w14:textId="77777777" w:rsidR="005825A7" w:rsidRPr="00F64D8B" w:rsidRDefault="005825A7">
            <w:pPr>
              <w:jc w:val="center"/>
              <w:rPr>
                <w:rFonts w:ascii="Times New Roman" w:hAnsi="Times New Roman" w:cs="Times New Roman"/>
                <w:sz w:val="24"/>
                <w:szCs w:val="24"/>
                <w:lang w:val="en-CA"/>
              </w:rPr>
            </w:pPr>
          </w:p>
        </w:tc>
        <w:tc>
          <w:tcPr>
            <w:tcW w:w="1723" w:type="dxa"/>
            <w:tcBorders>
              <w:top w:val="nil"/>
              <w:bottom w:val="single" w:sz="4" w:space="0" w:color="auto"/>
            </w:tcBorders>
            <w:vAlign w:val="center"/>
          </w:tcPr>
          <w:p w14:paraId="6B4D2D57" w14:textId="77777777" w:rsidR="005825A7" w:rsidRPr="00F64D8B" w:rsidRDefault="005825A7"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≤1.2 cm</w:t>
            </w:r>
            <w:r w:rsidRPr="00F64D8B">
              <w:rPr>
                <w:rFonts w:ascii="Times New Roman" w:hAnsi="Times New Roman" w:cs="Times New Roman"/>
                <w:sz w:val="24"/>
                <w:szCs w:val="24"/>
                <w:vertAlign w:val="superscript"/>
                <w:lang w:val="en-CA"/>
              </w:rPr>
              <w:t>2</w:t>
            </w:r>
          </w:p>
        </w:tc>
        <w:tc>
          <w:tcPr>
            <w:tcW w:w="1436" w:type="dxa"/>
            <w:tcBorders>
              <w:top w:val="nil"/>
              <w:bottom w:val="single" w:sz="4" w:space="0" w:color="auto"/>
            </w:tcBorders>
            <w:vAlign w:val="center"/>
          </w:tcPr>
          <w:p w14:paraId="0AD143DE"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84</w:t>
            </w:r>
          </w:p>
        </w:tc>
        <w:tc>
          <w:tcPr>
            <w:tcW w:w="1450" w:type="dxa"/>
            <w:tcBorders>
              <w:top w:val="nil"/>
              <w:bottom w:val="single" w:sz="4" w:space="0" w:color="auto"/>
            </w:tcBorders>
            <w:vAlign w:val="center"/>
          </w:tcPr>
          <w:p w14:paraId="1925466F"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21</w:t>
            </w:r>
          </w:p>
        </w:tc>
        <w:tc>
          <w:tcPr>
            <w:tcW w:w="704" w:type="dxa"/>
            <w:tcBorders>
              <w:top w:val="nil"/>
              <w:bottom w:val="single" w:sz="4" w:space="0" w:color="auto"/>
            </w:tcBorders>
            <w:vAlign w:val="center"/>
          </w:tcPr>
          <w:p w14:paraId="460BDF4C"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58</w:t>
            </w:r>
          </w:p>
        </w:tc>
        <w:tc>
          <w:tcPr>
            <w:tcW w:w="719" w:type="dxa"/>
            <w:tcBorders>
              <w:top w:val="nil"/>
              <w:bottom w:val="single" w:sz="4" w:space="0" w:color="auto"/>
            </w:tcBorders>
            <w:vAlign w:val="center"/>
          </w:tcPr>
          <w:p w14:paraId="508251AE"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50</w:t>
            </w:r>
          </w:p>
        </w:tc>
        <w:tc>
          <w:tcPr>
            <w:tcW w:w="1867" w:type="dxa"/>
            <w:tcBorders>
              <w:top w:val="nil"/>
              <w:bottom w:val="single" w:sz="4" w:space="0" w:color="auto"/>
            </w:tcBorders>
            <w:vAlign w:val="center"/>
          </w:tcPr>
          <w:p w14:paraId="32846FB5"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56</w:t>
            </w:r>
          </w:p>
        </w:tc>
      </w:tr>
      <w:tr w:rsidR="005825A7" w:rsidRPr="00F64D8B" w14:paraId="7AD50AEB" w14:textId="77777777" w:rsidTr="004C4B43">
        <w:trPr>
          <w:trHeight w:val="394"/>
          <w:jc w:val="center"/>
        </w:trPr>
        <w:tc>
          <w:tcPr>
            <w:tcW w:w="1723" w:type="dxa"/>
            <w:vMerge w:val="restart"/>
            <w:tcBorders>
              <w:top w:val="single" w:sz="4" w:space="0" w:color="auto"/>
            </w:tcBorders>
            <w:vAlign w:val="center"/>
          </w:tcPr>
          <w:p w14:paraId="246B647C" w14:textId="77777777" w:rsidR="005825A7" w:rsidRPr="00F64D8B" w:rsidRDefault="005825A7" w:rsidP="005825A7">
            <w:pPr>
              <w:pStyle w:val="Default"/>
              <w:jc w:val="center"/>
            </w:pPr>
            <w:r w:rsidRPr="00F64D8B">
              <w:t>MG</w:t>
            </w:r>
            <w:r w:rsidRPr="00F64D8B">
              <w:rPr>
                <w:vertAlign w:val="subscript"/>
              </w:rPr>
              <w:t>Peak</w:t>
            </w:r>
          </w:p>
        </w:tc>
        <w:tc>
          <w:tcPr>
            <w:tcW w:w="1723" w:type="dxa"/>
            <w:vMerge w:val="restart"/>
            <w:tcBorders>
              <w:top w:val="single" w:sz="4" w:space="0" w:color="auto"/>
            </w:tcBorders>
            <w:vAlign w:val="center"/>
          </w:tcPr>
          <w:p w14:paraId="46FAB074" w14:textId="77777777" w:rsidR="005825A7" w:rsidRPr="00F64D8B" w:rsidRDefault="005825A7">
            <w:pPr>
              <w:pStyle w:val="Default"/>
              <w:jc w:val="center"/>
            </w:pPr>
            <w:r w:rsidRPr="00F64D8B">
              <w:t>0.58;</w:t>
            </w:r>
          </w:p>
          <w:p w14:paraId="1A502FF4" w14:textId="77777777" w:rsidR="005825A7" w:rsidRPr="00F64D8B" w:rsidRDefault="005825A7">
            <w:pPr>
              <w:jc w:val="center"/>
              <w:rPr>
                <w:rFonts w:ascii="Times New Roman" w:hAnsi="Times New Roman" w:cs="Times New Roman"/>
                <w:sz w:val="24"/>
                <w:szCs w:val="24"/>
                <w:lang w:val="en-CA"/>
              </w:rPr>
            </w:pPr>
            <w:r w:rsidRPr="00F64D8B">
              <w:rPr>
                <w:rFonts w:ascii="Times New Roman" w:hAnsi="Times New Roman" w:cs="Times New Roman"/>
                <w:sz w:val="24"/>
                <w:szCs w:val="24"/>
              </w:rPr>
              <w:t>p = 0.12</w:t>
            </w:r>
          </w:p>
        </w:tc>
        <w:tc>
          <w:tcPr>
            <w:tcW w:w="1723" w:type="dxa"/>
            <w:tcBorders>
              <w:top w:val="single" w:sz="4" w:space="0" w:color="auto"/>
            </w:tcBorders>
            <w:vAlign w:val="center"/>
          </w:tcPr>
          <w:p w14:paraId="114C6701" w14:textId="77777777" w:rsidR="005825A7" w:rsidRPr="00F64D8B" w:rsidRDefault="005825A7"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≥40 mmHg</w:t>
            </w:r>
          </w:p>
        </w:tc>
        <w:tc>
          <w:tcPr>
            <w:tcW w:w="1436" w:type="dxa"/>
            <w:tcBorders>
              <w:top w:val="single" w:sz="4" w:space="0" w:color="auto"/>
            </w:tcBorders>
            <w:vAlign w:val="center"/>
          </w:tcPr>
          <w:p w14:paraId="3B185027"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35</w:t>
            </w:r>
          </w:p>
        </w:tc>
        <w:tc>
          <w:tcPr>
            <w:tcW w:w="1450" w:type="dxa"/>
            <w:tcBorders>
              <w:top w:val="single" w:sz="4" w:space="0" w:color="auto"/>
            </w:tcBorders>
            <w:vAlign w:val="center"/>
          </w:tcPr>
          <w:p w14:paraId="2EC7CA40"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65</w:t>
            </w:r>
          </w:p>
        </w:tc>
        <w:tc>
          <w:tcPr>
            <w:tcW w:w="704" w:type="dxa"/>
            <w:tcBorders>
              <w:top w:val="single" w:sz="4" w:space="0" w:color="auto"/>
            </w:tcBorders>
            <w:vAlign w:val="center"/>
          </w:tcPr>
          <w:p w14:paraId="41A6CA2C"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57</w:t>
            </w:r>
          </w:p>
        </w:tc>
        <w:tc>
          <w:tcPr>
            <w:tcW w:w="719" w:type="dxa"/>
            <w:tcBorders>
              <w:top w:val="single" w:sz="4" w:space="0" w:color="auto"/>
            </w:tcBorders>
            <w:vAlign w:val="center"/>
          </w:tcPr>
          <w:p w14:paraId="36A6DA6B"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44</w:t>
            </w:r>
          </w:p>
        </w:tc>
        <w:tc>
          <w:tcPr>
            <w:tcW w:w="1867" w:type="dxa"/>
            <w:tcBorders>
              <w:top w:val="single" w:sz="4" w:space="0" w:color="auto"/>
            </w:tcBorders>
            <w:vAlign w:val="center"/>
          </w:tcPr>
          <w:p w14:paraId="3A160BF2"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48</w:t>
            </w:r>
          </w:p>
        </w:tc>
      </w:tr>
      <w:tr w:rsidR="005825A7" w:rsidRPr="00F64D8B" w14:paraId="20F2DDC5" w14:textId="77777777" w:rsidTr="00983DB3">
        <w:trPr>
          <w:trHeight w:val="394"/>
          <w:jc w:val="center"/>
        </w:trPr>
        <w:tc>
          <w:tcPr>
            <w:tcW w:w="1723" w:type="dxa"/>
            <w:vMerge/>
            <w:vAlign w:val="center"/>
          </w:tcPr>
          <w:p w14:paraId="5A10C890" w14:textId="77777777" w:rsidR="005825A7" w:rsidRPr="00F64D8B" w:rsidRDefault="005825A7" w:rsidP="004C4B43">
            <w:pPr>
              <w:jc w:val="center"/>
              <w:rPr>
                <w:rFonts w:ascii="Times New Roman" w:hAnsi="Times New Roman" w:cs="Times New Roman"/>
                <w:sz w:val="24"/>
                <w:szCs w:val="24"/>
                <w:lang w:val="en-CA"/>
              </w:rPr>
            </w:pPr>
          </w:p>
        </w:tc>
        <w:tc>
          <w:tcPr>
            <w:tcW w:w="1723" w:type="dxa"/>
            <w:vMerge/>
            <w:vAlign w:val="center"/>
          </w:tcPr>
          <w:p w14:paraId="50EB2B6E" w14:textId="77777777" w:rsidR="005825A7" w:rsidRPr="00F64D8B" w:rsidRDefault="005825A7">
            <w:pPr>
              <w:jc w:val="center"/>
              <w:rPr>
                <w:rFonts w:ascii="Times New Roman" w:hAnsi="Times New Roman" w:cs="Times New Roman"/>
                <w:sz w:val="24"/>
                <w:szCs w:val="24"/>
                <w:lang w:val="en-CA"/>
              </w:rPr>
            </w:pPr>
          </w:p>
        </w:tc>
        <w:tc>
          <w:tcPr>
            <w:tcW w:w="1723" w:type="dxa"/>
            <w:tcBorders>
              <w:bottom w:val="nil"/>
            </w:tcBorders>
            <w:vAlign w:val="center"/>
          </w:tcPr>
          <w:p w14:paraId="68EE031C" w14:textId="77777777" w:rsidR="005825A7" w:rsidRPr="00F64D8B" w:rsidRDefault="005825A7"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≥35 mmHg</w:t>
            </w:r>
          </w:p>
        </w:tc>
        <w:tc>
          <w:tcPr>
            <w:tcW w:w="1436" w:type="dxa"/>
            <w:tcBorders>
              <w:bottom w:val="nil"/>
            </w:tcBorders>
            <w:vAlign w:val="center"/>
          </w:tcPr>
          <w:p w14:paraId="0DFA3572"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69</w:t>
            </w:r>
          </w:p>
        </w:tc>
        <w:tc>
          <w:tcPr>
            <w:tcW w:w="1450" w:type="dxa"/>
            <w:tcBorders>
              <w:bottom w:val="nil"/>
            </w:tcBorders>
            <w:vAlign w:val="center"/>
          </w:tcPr>
          <w:p w14:paraId="52E11BF2"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54</w:t>
            </w:r>
          </w:p>
        </w:tc>
        <w:tc>
          <w:tcPr>
            <w:tcW w:w="704" w:type="dxa"/>
            <w:tcBorders>
              <w:bottom w:val="nil"/>
            </w:tcBorders>
            <w:vAlign w:val="center"/>
          </w:tcPr>
          <w:p w14:paraId="20FA0256"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61</w:t>
            </w:r>
          </w:p>
        </w:tc>
        <w:tc>
          <w:tcPr>
            <w:tcW w:w="719" w:type="dxa"/>
            <w:tcBorders>
              <w:bottom w:val="nil"/>
            </w:tcBorders>
            <w:vAlign w:val="center"/>
          </w:tcPr>
          <w:p w14:paraId="3238548A"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49</w:t>
            </w:r>
          </w:p>
        </w:tc>
        <w:tc>
          <w:tcPr>
            <w:tcW w:w="1867" w:type="dxa"/>
            <w:tcBorders>
              <w:bottom w:val="nil"/>
            </w:tcBorders>
            <w:vAlign w:val="center"/>
          </w:tcPr>
          <w:p w14:paraId="36100DEC"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63</w:t>
            </w:r>
          </w:p>
        </w:tc>
      </w:tr>
      <w:tr w:rsidR="005825A7" w:rsidRPr="00F64D8B" w14:paraId="5AA49920" w14:textId="77777777" w:rsidTr="00983DB3">
        <w:trPr>
          <w:trHeight w:val="394"/>
          <w:jc w:val="center"/>
        </w:trPr>
        <w:tc>
          <w:tcPr>
            <w:tcW w:w="1723" w:type="dxa"/>
            <w:vMerge/>
            <w:tcBorders>
              <w:bottom w:val="single" w:sz="4" w:space="0" w:color="auto"/>
            </w:tcBorders>
            <w:vAlign w:val="center"/>
          </w:tcPr>
          <w:p w14:paraId="2032898A" w14:textId="77777777" w:rsidR="005825A7" w:rsidRPr="00F64D8B" w:rsidRDefault="005825A7" w:rsidP="004C4B43">
            <w:pPr>
              <w:jc w:val="center"/>
              <w:rPr>
                <w:rFonts w:ascii="Times New Roman" w:hAnsi="Times New Roman" w:cs="Times New Roman"/>
                <w:sz w:val="24"/>
                <w:szCs w:val="24"/>
                <w:lang w:val="en-CA"/>
              </w:rPr>
            </w:pPr>
          </w:p>
        </w:tc>
        <w:tc>
          <w:tcPr>
            <w:tcW w:w="1723" w:type="dxa"/>
            <w:vMerge/>
            <w:tcBorders>
              <w:bottom w:val="single" w:sz="4" w:space="0" w:color="auto"/>
            </w:tcBorders>
            <w:vAlign w:val="center"/>
          </w:tcPr>
          <w:p w14:paraId="4DD324BC" w14:textId="77777777" w:rsidR="005825A7" w:rsidRPr="00F64D8B" w:rsidRDefault="005825A7">
            <w:pPr>
              <w:jc w:val="center"/>
              <w:rPr>
                <w:rFonts w:ascii="Times New Roman" w:hAnsi="Times New Roman" w:cs="Times New Roman"/>
                <w:sz w:val="24"/>
                <w:szCs w:val="24"/>
                <w:lang w:val="en-CA"/>
              </w:rPr>
            </w:pPr>
          </w:p>
        </w:tc>
        <w:tc>
          <w:tcPr>
            <w:tcW w:w="1723" w:type="dxa"/>
            <w:tcBorders>
              <w:top w:val="nil"/>
              <w:bottom w:val="single" w:sz="4" w:space="0" w:color="auto"/>
            </w:tcBorders>
            <w:vAlign w:val="center"/>
          </w:tcPr>
          <w:p w14:paraId="38352394" w14:textId="77777777" w:rsidR="005825A7" w:rsidRPr="00F64D8B" w:rsidRDefault="005825A7"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≥30 mmHg</w:t>
            </w:r>
          </w:p>
        </w:tc>
        <w:tc>
          <w:tcPr>
            <w:tcW w:w="1436" w:type="dxa"/>
            <w:tcBorders>
              <w:top w:val="nil"/>
              <w:bottom w:val="single" w:sz="4" w:space="0" w:color="auto"/>
            </w:tcBorders>
            <w:vAlign w:val="center"/>
          </w:tcPr>
          <w:p w14:paraId="69A2B217"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78</w:t>
            </w:r>
          </w:p>
        </w:tc>
        <w:tc>
          <w:tcPr>
            <w:tcW w:w="1450" w:type="dxa"/>
            <w:tcBorders>
              <w:top w:val="nil"/>
              <w:bottom w:val="single" w:sz="4" w:space="0" w:color="auto"/>
            </w:tcBorders>
            <w:vAlign w:val="center"/>
          </w:tcPr>
          <w:p w14:paraId="21970794"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37</w:t>
            </w:r>
          </w:p>
        </w:tc>
        <w:tc>
          <w:tcPr>
            <w:tcW w:w="704" w:type="dxa"/>
            <w:tcBorders>
              <w:top w:val="nil"/>
              <w:bottom w:val="single" w:sz="4" w:space="0" w:color="auto"/>
            </w:tcBorders>
            <w:vAlign w:val="center"/>
          </w:tcPr>
          <w:p w14:paraId="3A0A8FD5"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61</w:t>
            </w:r>
          </w:p>
        </w:tc>
        <w:tc>
          <w:tcPr>
            <w:tcW w:w="719" w:type="dxa"/>
            <w:tcBorders>
              <w:top w:val="nil"/>
              <w:bottom w:val="single" w:sz="4" w:space="0" w:color="auto"/>
            </w:tcBorders>
            <w:vAlign w:val="center"/>
          </w:tcPr>
          <w:p w14:paraId="423CBAC4"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56</w:t>
            </w:r>
          </w:p>
        </w:tc>
        <w:tc>
          <w:tcPr>
            <w:tcW w:w="1867" w:type="dxa"/>
            <w:tcBorders>
              <w:top w:val="nil"/>
              <w:bottom w:val="single" w:sz="4" w:space="0" w:color="auto"/>
            </w:tcBorders>
            <w:vAlign w:val="center"/>
          </w:tcPr>
          <w:p w14:paraId="2ED5C99F"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60</w:t>
            </w:r>
          </w:p>
        </w:tc>
      </w:tr>
      <w:tr w:rsidR="00525556" w:rsidRPr="00F64D8B" w14:paraId="70D59BD7" w14:textId="77777777" w:rsidTr="004C4B43">
        <w:trPr>
          <w:trHeight w:val="394"/>
          <w:jc w:val="center"/>
        </w:trPr>
        <w:tc>
          <w:tcPr>
            <w:tcW w:w="1723" w:type="dxa"/>
            <w:tcBorders>
              <w:top w:val="single" w:sz="4" w:space="0" w:color="auto"/>
              <w:bottom w:val="single" w:sz="4" w:space="0" w:color="auto"/>
            </w:tcBorders>
            <w:vAlign w:val="center"/>
          </w:tcPr>
          <w:p w14:paraId="77933B96" w14:textId="77777777" w:rsidR="00525556" w:rsidRPr="00F64D8B" w:rsidRDefault="00525556" w:rsidP="004C4B43">
            <w:pPr>
              <w:pStyle w:val="Default"/>
              <w:jc w:val="center"/>
              <w:rPr>
                <w:lang w:val="en-CA"/>
              </w:rPr>
            </w:pPr>
            <w:r w:rsidRPr="00F64D8B">
              <w:rPr>
                <w:lang w:val="en-CA"/>
              </w:rPr>
              <w:t>MG</w:t>
            </w:r>
            <w:r w:rsidRPr="00F64D8B">
              <w:rPr>
                <w:vertAlign w:val="subscript"/>
                <w:lang w:val="en-CA"/>
              </w:rPr>
              <w:t>Peak</w:t>
            </w:r>
            <w:r w:rsidRPr="00F64D8B">
              <w:rPr>
                <w:lang w:val="en-CA"/>
              </w:rPr>
              <w:t xml:space="preserve"> ≥ 40mmHg</w:t>
            </w:r>
          </w:p>
          <w:p w14:paraId="6661D6F6" w14:textId="77777777" w:rsidR="00525556" w:rsidRPr="00F64D8B" w:rsidRDefault="00525556" w:rsidP="004C4B43">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and AVA</w:t>
            </w:r>
            <w:r w:rsidRPr="00F64D8B">
              <w:rPr>
                <w:rFonts w:ascii="Times New Roman" w:hAnsi="Times New Roman" w:cs="Times New Roman"/>
                <w:sz w:val="24"/>
                <w:szCs w:val="24"/>
                <w:vertAlign w:val="subscript"/>
                <w:lang w:val="en-CA"/>
              </w:rPr>
              <w:t>Peak</w:t>
            </w:r>
            <w:r w:rsidRPr="00F64D8B">
              <w:rPr>
                <w:rFonts w:ascii="Times New Roman" w:hAnsi="Times New Roman" w:cs="Times New Roman"/>
                <w:sz w:val="24"/>
                <w:szCs w:val="24"/>
                <w:lang w:val="en-CA"/>
              </w:rPr>
              <w:t xml:space="preserve"> ≤ 1cm2</w:t>
            </w:r>
          </w:p>
        </w:tc>
        <w:tc>
          <w:tcPr>
            <w:tcW w:w="1723" w:type="dxa"/>
            <w:tcBorders>
              <w:top w:val="single" w:sz="4" w:space="0" w:color="auto"/>
              <w:bottom w:val="single" w:sz="4" w:space="0" w:color="auto"/>
            </w:tcBorders>
            <w:vAlign w:val="center"/>
          </w:tcPr>
          <w:p w14:paraId="528083BE" w14:textId="77777777" w:rsidR="00525556" w:rsidRPr="00F64D8B" w:rsidRDefault="00525556">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N/A</w:t>
            </w:r>
          </w:p>
        </w:tc>
        <w:tc>
          <w:tcPr>
            <w:tcW w:w="1723" w:type="dxa"/>
            <w:tcBorders>
              <w:top w:val="single" w:sz="4" w:space="0" w:color="auto"/>
              <w:bottom w:val="single" w:sz="4" w:space="0" w:color="auto"/>
            </w:tcBorders>
            <w:vAlign w:val="center"/>
          </w:tcPr>
          <w:p w14:paraId="274AEAD7" w14:textId="77777777" w:rsidR="00525556" w:rsidRPr="00F64D8B" w:rsidRDefault="00525556" w:rsidP="007B36F1">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N/A</w:t>
            </w:r>
          </w:p>
        </w:tc>
        <w:tc>
          <w:tcPr>
            <w:tcW w:w="1436" w:type="dxa"/>
            <w:tcBorders>
              <w:top w:val="single" w:sz="4" w:space="0" w:color="auto"/>
              <w:bottom w:val="single" w:sz="4" w:space="0" w:color="auto"/>
            </w:tcBorders>
            <w:vAlign w:val="center"/>
          </w:tcPr>
          <w:p w14:paraId="001FF348" w14:textId="77777777" w:rsidR="00525556" w:rsidRPr="00F64D8B" w:rsidRDefault="00525556"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22</w:t>
            </w:r>
          </w:p>
        </w:tc>
        <w:tc>
          <w:tcPr>
            <w:tcW w:w="1450" w:type="dxa"/>
            <w:tcBorders>
              <w:top w:val="single" w:sz="4" w:space="0" w:color="auto"/>
              <w:bottom w:val="single" w:sz="4" w:space="0" w:color="auto"/>
            </w:tcBorders>
            <w:vAlign w:val="center"/>
          </w:tcPr>
          <w:p w14:paraId="64C4B4F8" w14:textId="77777777" w:rsidR="00525556" w:rsidRPr="00F64D8B" w:rsidRDefault="00525556"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81</w:t>
            </w:r>
          </w:p>
        </w:tc>
        <w:tc>
          <w:tcPr>
            <w:tcW w:w="704" w:type="dxa"/>
            <w:tcBorders>
              <w:top w:val="single" w:sz="4" w:space="0" w:color="auto"/>
              <w:bottom w:val="single" w:sz="4" w:space="0" w:color="auto"/>
            </w:tcBorders>
            <w:vAlign w:val="center"/>
          </w:tcPr>
          <w:p w14:paraId="695F878D" w14:textId="77777777" w:rsidR="00525556" w:rsidRPr="00F64D8B" w:rsidRDefault="00525556"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61</w:t>
            </w:r>
          </w:p>
        </w:tc>
        <w:tc>
          <w:tcPr>
            <w:tcW w:w="719" w:type="dxa"/>
            <w:tcBorders>
              <w:top w:val="single" w:sz="4" w:space="0" w:color="auto"/>
              <w:bottom w:val="single" w:sz="4" w:space="0" w:color="auto"/>
            </w:tcBorders>
            <w:vAlign w:val="center"/>
          </w:tcPr>
          <w:p w14:paraId="10E0254F" w14:textId="77777777" w:rsidR="00525556" w:rsidRPr="00F64D8B" w:rsidRDefault="00525556"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42</w:t>
            </w:r>
          </w:p>
        </w:tc>
        <w:tc>
          <w:tcPr>
            <w:tcW w:w="1867" w:type="dxa"/>
            <w:tcBorders>
              <w:top w:val="single" w:sz="4" w:space="0" w:color="auto"/>
              <w:bottom w:val="single" w:sz="4" w:space="0" w:color="auto"/>
            </w:tcBorders>
            <w:vAlign w:val="center"/>
          </w:tcPr>
          <w:p w14:paraId="02040F8F" w14:textId="77777777" w:rsidR="00525556" w:rsidRPr="00F64D8B" w:rsidRDefault="00525556"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47</w:t>
            </w:r>
          </w:p>
        </w:tc>
      </w:tr>
      <w:tr w:rsidR="005825A7" w:rsidRPr="00F64D8B" w14:paraId="4C1BA216" w14:textId="77777777" w:rsidTr="00983DB3">
        <w:trPr>
          <w:trHeight w:val="394"/>
          <w:jc w:val="center"/>
        </w:trPr>
        <w:tc>
          <w:tcPr>
            <w:tcW w:w="1723" w:type="dxa"/>
            <w:vMerge w:val="restart"/>
            <w:tcBorders>
              <w:top w:val="single" w:sz="4" w:space="0" w:color="auto"/>
            </w:tcBorders>
            <w:vAlign w:val="center"/>
          </w:tcPr>
          <w:p w14:paraId="4DC87E78" w14:textId="77777777" w:rsidR="005825A7" w:rsidRPr="00F64D8B" w:rsidRDefault="005825A7" w:rsidP="005825A7">
            <w:pPr>
              <w:pStyle w:val="Default"/>
              <w:jc w:val="center"/>
            </w:pPr>
            <w:r w:rsidRPr="00F64D8B">
              <w:rPr>
                <w:b/>
                <w:bCs/>
              </w:rPr>
              <w:t>AVA</w:t>
            </w:r>
            <w:r w:rsidRPr="00F64D8B">
              <w:rPr>
                <w:b/>
                <w:bCs/>
                <w:vertAlign w:val="subscript"/>
              </w:rPr>
              <w:t>Proj</w:t>
            </w:r>
          </w:p>
        </w:tc>
        <w:tc>
          <w:tcPr>
            <w:tcW w:w="1723" w:type="dxa"/>
            <w:vMerge w:val="restart"/>
            <w:tcBorders>
              <w:top w:val="single" w:sz="4" w:space="0" w:color="auto"/>
            </w:tcBorders>
            <w:vAlign w:val="center"/>
          </w:tcPr>
          <w:p w14:paraId="1FA899A3" w14:textId="77777777" w:rsidR="005825A7" w:rsidRPr="00F64D8B" w:rsidRDefault="005825A7">
            <w:pPr>
              <w:pStyle w:val="Default"/>
              <w:jc w:val="center"/>
            </w:pPr>
            <w:r w:rsidRPr="00F64D8B">
              <w:rPr>
                <w:b/>
                <w:bCs/>
              </w:rPr>
              <w:t>0.65;</w:t>
            </w:r>
          </w:p>
          <w:p w14:paraId="221AC61A" w14:textId="77777777" w:rsidR="005825A7" w:rsidRPr="00F64D8B" w:rsidRDefault="005825A7">
            <w:pPr>
              <w:jc w:val="center"/>
              <w:rPr>
                <w:rFonts w:ascii="Times New Roman" w:hAnsi="Times New Roman" w:cs="Times New Roman"/>
                <w:b/>
                <w:sz w:val="24"/>
                <w:szCs w:val="24"/>
                <w:lang w:val="en-CA"/>
              </w:rPr>
            </w:pPr>
            <w:r w:rsidRPr="00F64D8B">
              <w:rPr>
                <w:rFonts w:ascii="Times New Roman" w:hAnsi="Times New Roman" w:cs="Times New Roman"/>
                <w:b/>
                <w:bCs/>
                <w:sz w:val="24"/>
                <w:szCs w:val="24"/>
              </w:rPr>
              <w:t>p = 0.01</w:t>
            </w:r>
          </w:p>
        </w:tc>
        <w:tc>
          <w:tcPr>
            <w:tcW w:w="1723" w:type="dxa"/>
            <w:tcBorders>
              <w:top w:val="single" w:sz="4" w:space="0" w:color="auto"/>
              <w:bottom w:val="nil"/>
            </w:tcBorders>
            <w:vAlign w:val="center"/>
          </w:tcPr>
          <w:p w14:paraId="782E9CA6" w14:textId="77777777" w:rsidR="005825A7" w:rsidRPr="00F64D8B" w:rsidRDefault="005825A7" w:rsidP="007B36F1">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 1 cm</w:t>
            </w:r>
            <w:r w:rsidRPr="00F64D8B">
              <w:rPr>
                <w:rFonts w:ascii="Times New Roman" w:hAnsi="Times New Roman" w:cs="Times New Roman"/>
                <w:b/>
                <w:sz w:val="24"/>
                <w:szCs w:val="24"/>
                <w:vertAlign w:val="superscript"/>
                <w:lang w:val="en-CA"/>
              </w:rPr>
              <w:t>2</w:t>
            </w:r>
          </w:p>
        </w:tc>
        <w:tc>
          <w:tcPr>
            <w:tcW w:w="1436" w:type="dxa"/>
            <w:tcBorders>
              <w:top w:val="single" w:sz="4" w:space="0" w:color="auto"/>
              <w:bottom w:val="nil"/>
            </w:tcBorders>
            <w:vAlign w:val="center"/>
          </w:tcPr>
          <w:p w14:paraId="2F3C77E7" w14:textId="77777777" w:rsidR="005825A7" w:rsidRPr="00F64D8B" w:rsidRDefault="005825A7"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86</w:t>
            </w:r>
          </w:p>
        </w:tc>
        <w:tc>
          <w:tcPr>
            <w:tcW w:w="1450" w:type="dxa"/>
            <w:tcBorders>
              <w:top w:val="single" w:sz="4" w:space="0" w:color="auto"/>
              <w:bottom w:val="nil"/>
            </w:tcBorders>
            <w:vAlign w:val="center"/>
          </w:tcPr>
          <w:p w14:paraId="3DD0AC77" w14:textId="77777777" w:rsidR="005825A7" w:rsidRPr="00F64D8B" w:rsidRDefault="005825A7"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47</w:t>
            </w:r>
          </w:p>
        </w:tc>
        <w:tc>
          <w:tcPr>
            <w:tcW w:w="704" w:type="dxa"/>
            <w:tcBorders>
              <w:top w:val="single" w:sz="4" w:space="0" w:color="auto"/>
              <w:bottom w:val="nil"/>
            </w:tcBorders>
            <w:vAlign w:val="center"/>
          </w:tcPr>
          <w:p w14:paraId="09751904" w14:textId="77777777" w:rsidR="005825A7" w:rsidRPr="00F64D8B" w:rsidRDefault="005825A7"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68</w:t>
            </w:r>
          </w:p>
        </w:tc>
        <w:tc>
          <w:tcPr>
            <w:tcW w:w="719" w:type="dxa"/>
            <w:tcBorders>
              <w:top w:val="single" w:sz="4" w:space="0" w:color="auto"/>
              <w:bottom w:val="nil"/>
            </w:tcBorders>
            <w:vAlign w:val="center"/>
          </w:tcPr>
          <w:p w14:paraId="6C4D6260" w14:textId="77777777" w:rsidR="005825A7" w:rsidRPr="00F64D8B" w:rsidRDefault="005825A7"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72</w:t>
            </w:r>
          </w:p>
        </w:tc>
        <w:tc>
          <w:tcPr>
            <w:tcW w:w="1867" w:type="dxa"/>
            <w:tcBorders>
              <w:top w:val="single" w:sz="4" w:space="0" w:color="auto"/>
              <w:bottom w:val="nil"/>
            </w:tcBorders>
            <w:vAlign w:val="center"/>
          </w:tcPr>
          <w:p w14:paraId="6FC3F85B" w14:textId="77777777" w:rsidR="005825A7" w:rsidRPr="00F64D8B" w:rsidRDefault="005825A7" w:rsidP="00204CAB">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70</w:t>
            </w:r>
          </w:p>
        </w:tc>
      </w:tr>
      <w:tr w:rsidR="005825A7" w:rsidRPr="00F64D8B" w14:paraId="1C66E662" w14:textId="77777777" w:rsidTr="00983DB3">
        <w:trPr>
          <w:trHeight w:val="394"/>
          <w:jc w:val="center"/>
        </w:trPr>
        <w:tc>
          <w:tcPr>
            <w:tcW w:w="1723" w:type="dxa"/>
            <w:vMerge/>
            <w:tcBorders>
              <w:bottom w:val="single" w:sz="4" w:space="0" w:color="auto"/>
            </w:tcBorders>
            <w:vAlign w:val="center"/>
          </w:tcPr>
          <w:p w14:paraId="5B25F68A" w14:textId="77777777" w:rsidR="005825A7" w:rsidRPr="00F64D8B" w:rsidRDefault="005825A7" w:rsidP="004C4B43">
            <w:pPr>
              <w:jc w:val="center"/>
              <w:rPr>
                <w:rFonts w:ascii="Times New Roman" w:hAnsi="Times New Roman" w:cs="Times New Roman"/>
                <w:sz w:val="24"/>
                <w:szCs w:val="24"/>
                <w:lang w:val="en-CA"/>
              </w:rPr>
            </w:pPr>
          </w:p>
        </w:tc>
        <w:tc>
          <w:tcPr>
            <w:tcW w:w="1723" w:type="dxa"/>
            <w:vMerge/>
            <w:tcBorders>
              <w:bottom w:val="single" w:sz="4" w:space="0" w:color="auto"/>
            </w:tcBorders>
            <w:vAlign w:val="center"/>
          </w:tcPr>
          <w:p w14:paraId="5A6FF016" w14:textId="77777777" w:rsidR="005825A7" w:rsidRPr="00F64D8B" w:rsidRDefault="005825A7">
            <w:pPr>
              <w:jc w:val="center"/>
              <w:rPr>
                <w:rFonts w:ascii="Times New Roman" w:hAnsi="Times New Roman" w:cs="Times New Roman"/>
                <w:sz w:val="24"/>
                <w:szCs w:val="24"/>
                <w:lang w:val="en-CA"/>
              </w:rPr>
            </w:pPr>
          </w:p>
        </w:tc>
        <w:tc>
          <w:tcPr>
            <w:tcW w:w="1723" w:type="dxa"/>
            <w:tcBorders>
              <w:top w:val="nil"/>
              <w:bottom w:val="single" w:sz="4" w:space="0" w:color="auto"/>
            </w:tcBorders>
            <w:vAlign w:val="center"/>
          </w:tcPr>
          <w:p w14:paraId="135A61AC" w14:textId="77777777" w:rsidR="005825A7" w:rsidRPr="00F64D8B" w:rsidRDefault="005825A7" w:rsidP="007B36F1">
            <w:pPr>
              <w:jc w:val="center"/>
              <w:rPr>
                <w:rFonts w:ascii="Times New Roman" w:hAnsi="Times New Roman" w:cs="Times New Roman"/>
                <w:b/>
                <w:sz w:val="24"/>
                <w:szCs w:val="24"/>
                <w:lang w:val="en-CA"/>
              </w:rPr>
            </w:pPr>
            <w:r w:rsidRPr="00F64D8B">
              <w:rPr>
                <w:rFonts w:ascii="Times New Roman" w:hAnsi="Times New Roman" w:cs="Times New Roman"/>
                <w:sz w:val="24"/>
                <w:szCs w:val="24"/>
                <w:lang w:val="en-CA"/>
              </w:rPr>
              <w:t>≤1.2 cm</w:t>
            </w:r>
            <w:r w:rsidRPr="00F64D8B">
              <w:rPr>
                <w:rFonts w:ascii="Times New Roman" w:hAnsi="Times New Roman" w:cs="Times New Roman"/>
                <w:sz w:val="24"/>
                <w:szCs w:val="24"/>
                <w:vertAlign w:val="superscript"/>
                <w:lang w:val="en-CA"/>
              </w:rPr>
              <w:t>2</w:t>
            </w:r>
          </w:p>
        </w:tc>
        <w:tc>
          <w:tcPr>
            <w:tcW w:w="1436" w:type="dxa"/>
            <w:tcBorders>
              <w:top w:val="nil"/>
              <w:bottom w:val="single" w:sz="4" w:space="0" w:color="auto"/>
            </w:tcBorders>
            <w:vAlign w:val="center"/>
          </w:tcPr>
          <w:p w14:paraId="0D61C99F"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100</w:t>
            </w:r>
          </w:p>
        </w:tc>
        <w:tc>
          <w:tcPr>
            <w:tcW w:w="1450" w:type="dxa"/>
            <w:tcBorders>
              <w:top w:val="nil"/>
              <w:bottom w:val="single" w:sz="4" w:space="0" w:color="auto"/>
            </w:tcBorders>
            <w:vAlign w:val="center"/>
          </w:tcPr>
          <w:p w14:paraId="7B808CD5"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13</w:t>
            </w:r>
          </w:p>
        </w:tc>
        <w:tc>
          <w:tcPr>
            <w:tcW w:w="704" w:type="dxa"/>
            <w:tcBorders>
              <w:top w:val="nil"/>
              <w:bottom w:val="single" w:sz="4" w:space="0" w:color="auto"/>
            </w:tcBorders>
            <w:vAlign w:val="center"/>
          </w:tcPr>
          <w:p w14:paraId="0DA7D0CD"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60</w:t>
            </w:r>
          </w:p>
        </w:tc>
        <w:tc>
          <w:tcPr>
            <w:tcW w:w="719" w:type="dxa"/>
            <w:tcBorders>
              <w:top w:val="nil"/>
              <w:bottom w:val="single" w:sz="4" w:space="0" w:color="auto"/>
            </w:tcBorders>
            <w:vAlign w:val="center"/>
          </w:tcPr>
          <w:p w14:paraId="7A02010A"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100</w:t>
            </w:r>
          </w:p>
        </w:tc>
        <w:tc>
          <w:tcPr>
            <w:tcW w:w="1867" w:type="dxa"/>
            <w:tcBorders>
              <w:top w:val="nil"/>
              <w:bottom w:val="single" w:sz="4" w:space="0" w:color="auto"/>
            </w:tcBorders>
            <w:vAlign w:val="center"/>
          </w:tcPr>
          <w:p w14:paraId="39EEE228" w14:textId="77777777" w:rsidR="005825A7" w:rsidRPr="00F64D8B" w:rsidRDefault="005825A7" w:rsidP="00204CAB">
            <w:pPr>
              <w:jc w:val="center"/>
              <w:rPr>
                <w:rFonts w:ascii="Times New Roman" w:hAnsi="Times New Roman" w:cs="Times New Roman"/>
                <w:sz w:val="24"/>
                <w:szCs w:val="24"/>
                <w:lang w:val="en-CA"/>
              </w:rPr>
            </w:pPr>
            <w:r w:rsidRPr="00F64D8B">
              <w:rPr>
                <w:rFonts w:ascii="Times New Roman" w:hAnsi="Times New Roman" w:cs="Times New Roman"/>
                <w:sz w:val="24"/>
                <w:szCs w:val="24"/>
                <w:lang w:val="en-CA"/>
              </w:rPr>
              <w:t>61</w:t>
            </w:r>
          </w:p>
        </w:tc>
      </w:tr>
      <w:tr w:rsidR="005825A7" w:rsidRPr="00F64D8B" w14:paraId="5B445A18" w14:textId="77777777" w:rsidTr="004C4B43">
        <w:trPr>
          <w:trHeight w:val="513"/>
          <w:jc w:val="center"/>
        </w:trPr>
        <w:tc>
          <w:tcPr>
            <w:tcW w:w="1723" w:type="dxa"/>
            <w:vMerge w:val="restart"/>
            <w:vAlign w:val="center"/>
          </w:tcPr>
          <w:p w14:paraId="32A10CE0" w14:textId="77777777" w:rsidR="005825A7" w:rsidRPr="00F64D8B" w:rsidRDefault="005825A7" w:rsidP="005825A7">
            <w:pPr>
              <w:pStyle w:val="Default"/>
              <w:jc w:val="center"/>
            </w:pPr>
            <w:r w:rsidRPr="00F64D8B">
              <w:rPr>
                <w:b/>
                <w:bCs/>
              </w:rPr>
              <w:t>Indexed AVA</w:t>
            </w:r>
            <w:r w:rsidRPr="00F64D8B">
              <w:rPr>
                <w:b/>
                <w:bCs/>
                <w:vertAlign w:val="subscript"/>
              </w:rPr>
              <w:t>Proj</w:t>
            </w:r>
          </w:p>
        </w:tc>
        <w:tc>
          <w:tcPr>
            <w:tcW w:w="1723" w:type="dxa"/>
            <w:vMerge w:val="restart"/>
            <w:vAlign w:val="center"/>
          </w:tcPr>
          <w:p w14:paraId="6777CDF5" w14:textId="77777777" w:rsidR="005825A7" w:rsidRPr="00F64D8B" w:rsidRDefault="005825A7">
            <w:pPr>
              <w:pStyle w:val="Default"/>
              <w:jc w:val="center"/>
            </w:pPr>
            <w:r w:rsidRPr="00F64D8B">
              <w:rPr>
                <w:b/>
                <w:bCs/>
              </w:rPr>
              <w:t>0.70;</w:t>
            </w:r>
          </w:p>
          <w:p w14:paraId="7A250F02" w14:textId="77777777" w:rsidR="005825A7" w:rsidRPr="00F64D8B" w:rsidRDefault="005825A7">
            <w:pPr>
              <w:jc w:val="center"/>
              <w:rPr>
                <w:rFonts w:ascii="Times New Roman" w:hAnsi="Times New Roman" w:cs="Times New Roman"/>
                <w:b/>
                <w:sz w:val="24"/>
                <w:szCs w:val="24"/>
                <w:lang w:val="en-CA"/>
              </w:rPr>
            </w:pPr>
            <w:r w:rsidRPr="00F64D8B">
              <w:rPr>
                <w:rFonts w:ascii="Times New Roman" w:hAnsi="Times New Roman" w:cs="Times New Roman"/>
                <w:b/>
                <w:bCs/>
                <w:sz w:val="24"/>
                <w:szCs w:val="24"/>
              </w:rPr>
              <w:t>p=0.002</w:t>
            </w:r>
          </w:p>
        </w:tc>
        <w:tc>
          <w:tcPr>
            <w:tcW w:w="1723" w:type="dxa"/>
            <w:vAlign w:val="center"/>
          </w:tcPr>
          <w:p w14:paraId="7ABDCC37"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≤0.60 cm</w:t>
            </w:r>
            <w:r w:rsidRPr="00F64D8B">
              <w:rPr>
                <w:rFonts w:ascii="Times New Roman" w:hAnsi="Times New Roman" w:cs="Times New Roman"/>
                <w:b/>
                <w:sz w:val="24"/>
                <w:szCs w:val="24"/>
                <w:vertAlign w:val="superscript"/>
                <w:lang w:val="en-CA"/>
              </w:rPr>
              <w:t>2</w:t>
            </w:r>
            <w:r w:rsidRPr="00F64D8B">
              <w:rPr>
                <w:rFonts w:ascii="Times New Roman" w:hAnsi="Times New Roman" w:cs="Times New Roman"/>
                <w:b/>
                <w:sz w:val="24"/>
                <w:szCs w:val="24"/>
                <w:lang w:val="en-CA"/>
              </w:rPr>
              <w:t>/m</w:t>
            </w:r>
            <w:r w:rsidRPr="00F64D8B">
              <w:rPr>
                <w:rFonts w:ascii="Times New Roman" w:hAnsi="Times New Roman" w:cs="Times New Roman"/>
                <w:b/>
                <w:sz w:val="24"/>
                <w:szCs w:val="24"/>
                <w:vertAlign w:val="superscript"/>
                <w:lang w:val="en-CA"/>
              </w:rPr>
              <w:t>2</w:t>
            </w:r>
          </w:p>
        </w:tc>
        <w:tc>
          <w:tcPr>
            <w:tcW w:w="1436" w:type="dxa"/>
            <w:vAlign w:val="center"/>
          </w:tcPr>
          <w:p w14:paraId="5E5049FF"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98</w:t>
            </w:r>
          </w:p>
        </w:tc>
        <w:tc>
          <w:tcPr>
            <w:tcW w:w="1450" w:type="dxa"/>
            <w:vAlign w:val="center"/>
          </w:tcPr>
          <w:p w14:paraId="4933AAC1"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29</w:t>
            </w:r>
          </w:p>
        </w:tc>
        <w:tc>
          <w:tcPr>
            <w:tcW w:w="704" w:type="dxa"/>
            <w:vAlign w:val="center"/>
          </w:tcPr>
          <w:p w14:paraId="5E2A9643"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64</w:t>
            </w:r>
          </w:p>
        </w:tc>
        <w:tc>
          <w:tcPr>
            <w:tcW w:w="719" w:type="dxa"/>
            <w:vAlign w:val="center"/>
          </w:tcPr>
          <w:p w14:paraId="22D3749D"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92</w:t>
            </w:r>
          </w:p>
        </w:tc>
        <w:tc>
          <w:tcPr>
            <w:tcW w:w="1867" w:type="dxa"/>
            <w:vAlign w:val="center"/>
          </w:tcPr>
          <w:p w14:paraId="252D7092" w14:textId="77777777" w:rsidR="005825A7" w:rsidRPr="00F64D8B" w:rsidRDefault="005825A7" w:rsidP="00B22EBF">
            <w:pPr>
              <w:jc w:val="center"/>
              <w:rPr>
                <w:rFonts w:ascii="Times New Roman" w:hAnsi="Times New Roman" w:cs="Times New Roman"/>
                <w:b/>
                <w:sz w:val="24"/>
                <w:szCs w:val="24"/>
                <w:lang w:val="en-CA"/>
              </w:rPr>
            </w:pPr>
            <w:r w:rsidRPr="00F64D8B">
              <w:rPr>
                <w:rFonts w:ascii="Times New Roman" w:hAnsi="Times New Roman" w:cs="Times New Roman"/>
                <w:b/>
                <w:sz w:val="24"/>
                <w:szCs w:val="24"/>
                <w:lang w:val="en-CA"/>
              </w:rPr>
              <w:t>68</w:t>
            </w:r>
          </w:p>
        </w:tc>
      </w:tr>
      <w:tr w:rsidR="005825A7" w:rsidRPr="00F64D8B" w14:paraId="5714320C" w14:textId="77777777" w:rsidTr="00160A0D">
        <w:trPr>
          <w:trHeight w:val="602"/>
          <w:jc w:val="center"/>
        </w:trPr>
        <w:tc>
          <w:tcPr>
            <w:tcW w:w="1723" w:type="dxa"/>
            <w:vMerge/>
            <w:vAlign w:val="center"/>
          </w:tcPr>
          <w:p w14:paraId="68412861" w14:textId="77777777" w:rsidR="005825A7" w:rsidRPr="00F64D8B" w:rsidRDefault="005825A7">
            <w:pPr>
              <w:jc w:val="center"/>
              <w:rPr>
                <w:rFonts w:ascii="Times New Roman" w:hAnsi="Times New Roman" w:cs="Times New Roman"/>
                <w:b/>
                <w:sz w:val="24"/>
                <w:szCs w:val="24"/>
                <w:lang w:val="en-CA"/>
              </w:rPr>
            </w:pPr>
          </w:p>
        </w:tc>
        <w:tc>
          <w:tcPr>
            <w:tcW w:w="1723" w:type="dxa"/>
            <w:vMerge/>
            <w:vAlign w:val="center"/>
          </w:tcPr>
          <w:p w14:paraId="26B6ED07" w14:textId="77777777" w:rsidR="005825A7" w:rsidRPr="00F64D8B" w:rsidRDefault="005825A7">
            <w:pPr>
              <w:jc w:val="center"/>
              <w:rPr>
                <w:rFonts w:ascii="Times New Roman" w:hAnsi="Times New Roman" w:cs="Times New Roman"/>
                <w:b/>
                <w:sz w:val="24"/>
                <w:szCs w:val="24"/>
                <w:lang w:val="en-CA"/>
              </w:rPr>
            </w:pPr>
          </w:p>
        </w:tc>
        <w:tc>
          <w:tcPr>
            <w:tcW w:w="1723" w:type="dxa"/>
            <w:vAlign w:val="center"/>
          </w:tcPr>
          <w:p w14:paraId="52AFEC93"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≤0.55 cm</w:t>
            </w:r>
            <w:r w:rsidRPr="00F64D8B">
              <w:rPr>
                <w:rFonts w:ascii="Times New Roman" w:hAnsi="Times New Roman" w:cs="Times New Roman"/>
                <w:b/>
                <w:sz w:val="24"/>
                <w:szCs w:val="24"/>
                <w:vertAlign w:val="superscript"/>
                <w:lang w:val="en-CA"/>
              </w:rPr>
              <w:t>2</w:t>
            </w:r>
            <w:r w:rsidRPr="00F64D8B">
              <w:rPr>
                <w:rFonts w:ascii="Times New Roman" w:hAnsi="Times New Roman" w:cs="Times New Roman"/>
                <w:b/>
                <w:sz w:val="24"/>
                <w:szCs w:val="24"/>
                <w:lang w:val="en-CA"/>
              </w:rPr>
              <w:t>/m</w:t>
            </w:r>
            <w:r w:rsidRPr="00F64D8B">
              <w:rPr>
                <w:rFonts w:ascii="Times New Roman" w:hAnsi="Times New Roman" w:cs="Times New Roman"/>
                <w:b/>
                <w:sz w:val="24"/>
                <w:szCs w:val="24"/>
                <w:vertAlign w:val="superscript"/>
                <w:lang w:val="en-CA"/>
              </w:rPr>
              <w:t>2</w:t>
            </w:r>
          </w:p>
        </w:tc>
        <w:tc>
          <w:tcPr>
            <w:tcW w:w="1436" w:type="dxa"/>
            <w:vAlign w:val="center"/>
          </w:tcPr>
          <w:p w14:paraId="4213A4BC"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94</w:t>
            </w:r>
          </w:p>
        </w:tc>
        <w:tc>
          <w:tcPr>
            <w:tcW w:w="1450" w:type="dxa"/>
            <w:vAlign w:val="center"/>
          </w:tcPr>
          <w:p w14:paraId="06A39844"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37</w:t>
            </w:r>
          </w:p>
        </w:tc>
        <w:tc>
          <w:tcPr>
            <w:tcW w:w="704" w:type="dxa"/>
            <w:vAlign w:val="center"/>
          </w:tcPr>
          <w:p w14:paraId="4D15259F"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66</w:t>
            </w:r>
          </w:p>
        </w:tc>
        <w:tc>
          <w:tcPr>
            <w:tcW w:w="719" w:type="dxa"/>
            <w:vAlign w:val="center"/>
          </w:tcPr>
          <w:p w14:paraId="3F511217"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82</w:t>
            </w:r>
          </w:p>
        </w:tc>
        <w:tc>
          <w:tcPr>
            <w:tcW w:w="1867" w:type="dxa"/>
            <w:vAlign w:val="center"/>
          </w:tcPr>
          <w:p w14:paraId="242FC137" w14:textId="77777777" w:rsidR="005825A7" w:rsidRPr="00F64D8B" w:rsidRDefault="005825A7" w:rsidP="00B22EBF">
            <w:pPr>
              <w:jc w:val="center"/>
              <w:rPr>
                <w:rFonts w:ascii="Times New Roman" w:hAnsi="Times New Roman" w:cs="Times New Roman"/>
                <w:sz w:val="24"/>
                <w:szCs w:val="24"/>
                <w:lang w:val="en-CA"/>
              </w:rPr>
            </w:pPr>
            <w:r w:rsidRPr="00F64D8B">
              <w:rPr>
                <w:rFonts w:ascii="Times New Roman" w:hAnsi="Times New Roman" w:cs="Times New Roman"/>
                <w:b/>
                <w:sz w:val="24"/>
                <w:szCs w:val="24"/>
                <w:lang w:val="en-CA"/>
              </w:rPr>
              <w:t>68</w:t>
            </w:r>
          </w:p>
        </w:tc>
      </w:tr>
    </w:tbl>
    <w:p w14:paraId="3CD0D2BF" w14:textId="77777777" w:rsidR="00885988" w:rsidRPr="00F64D8B" w:rsidRDefault="003131AE" w:rsidP="0083341F">
      <w:pPr>
        <w:spacing w:after="120" w:line="480" w:lineRule="auto"/>
        <w:rPr>
          <w:rFonts w:ascii="Times New Roman" w:hAnsi="Times New Roman" w:cs="Times New Roman"/>
          <w:sz w:val="24"/>
          <w:szCs w:val="24"/>
          <w:lang w:val="en-US"/>
        </w:rPr>
        <w:sectPr w:rsidR="00885988" w:rsidRPr="00F64D8B" w:rsidSect="00A35DE7">
          <w:pgSz w:w="15840" w:h="12240" w:orient="landscape"/>
          <w:pgMar w:top="1800" w:right="1440" w:bottom="1800" w:left="1440" w:header="680" w:footer="708" w:gutter="0"/>
          <w:cols w:space="708"/>
          <w:docGrid w:linePitch="360"/>
        </w:sectPr>
      </w:pPr>
      <w:r w:rsidRPr="00F64D8B">
        <w:rPr>
          <w:rFonts w:ascii="Times New Roman" w:hAnsi="Times New Roman" w:cs="Times New Roman"/>
          <w:sz w:val="24"/>
          <w:szCs w:val="24"/>
          <w:lang w:val="en-US"/>
        </w:rPr>
        <w:t>Legend: AVA</w:t>
      </w:r>
      <w:r w:rsidRPr="00F64D8B">
        <w:rPr>
          <w:rFonts w:ascii="Times New Roman" w:hAnsi="Times New Roman" w:cs="Times New Roman"/>
          <w:sz w:val="24"/>
          <w:szCs w:val="24"/>
          <w:vertAlign w:val="subscript"/>
          <w:lang w:val="en-US"/>
        </w:rPr>
        <w:t>Peak</w:t>
      </w:r>
      <w:r w:rsidRPr="00F64D8B">
        <w:rPr>
          <w:rFonts w:ascii="Times New Roman" w:hAnsi="Times New Roman" w:cs="Times New Roman"/>
          <w:sz w:val="24"/>
          <w:szCs w:val="24"/>
          <w:lang w:val="en-US"/>
        </w:rPr>
        <w:t>: Aortic valve area at peak dobutamine stress; MG</w:t>
      </w:r>
      <w:r w:rsidRPr="00F64D8B">
        <w:rPr>
          <w:rFonts w:ascii="Times New Roman" w:hAnsi="Times New Roman" w:cs="Times New Roman"/>
          <w:sz w:val="24"/>
          <w:szCs w:val="24"/>
          <w:vertAlign w:val="subscript"/>
          <w:lang w:val="en-US"/>
        </w:rPr>
        <w:t>Peak</w:t>
      </w:r>
      <w:r w:rsidRPr="00F64D8B">
        <w:rPr>
          <w:rFonts w:ascii="Times New Roman" w:hAnsi="Times New Roman" w:cs="Times New Roman"/>
          <w:sz w:val="24"/>
          <w:szCs w:val="24"/>
          <w:lang w:val="en-US"/>
        </w:rPr>
        <w:t>: Mean gradient at peak dobutamine stress; AVA</w:t>
      </w:r>
      <w:r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Projected aortic valve area at normal transvalvular flow rate (250ml/s)</w:t>
      </w:r>
    </w:p>
    <w:p w14:paraId="3231C1CE" w14:textId="77777777" w:rsidR="007C3B90" w:rsidRPr="00F64D8B" w:rsidRDefault="00441F73" w:rsidP="00441F73">
      <w:pPr>
        <w:spacing w:after="120" w:line="480" w:lineRule="auto"/>
        <w:rPr>
          <w:rFonts w:ascii="Times New Roman" w:hAnsi="Times New Roman" w:cs="Times New Roman"/>
          <w:b/>
          <w:sz w:val="24"/>
          <w:szCs w:val="24"/>
          <w:lang w:val="en-US"/>
        </w:rPr>
      </w:pPr>
      <w:r w:rsidRPr="00F64D8B">
        <w:rPr>
          <w:rFonts w:ascii="Times New Roman" w:hAnsi="Times New Roman" w:cs="Times New Roman"/>
          <w:b/>
          <w:sz w:val="24"/>
          <w:szCs w:val="24"/>
          <w:u w:val="single"/>
          <w:lang w:val="en-US"/>
        </w:rPr>
        <w:lastRenderedPageBreak/>
        <w:t>Table 3:</w:t>
      </w:r>
      <w:r w:rsidRPr="00F64D8B">
        <w:rPr>
          <w:rFonts w:ascii="Times New Roman" w:hAnsi="Times New Roman" w:cs="Times New Roman"/>
          <w:b/>
          <w:sz w:val="24"/>
          <w:szCs w:val="24"/>
          <w:lang w:val="en-US"/>
        </w:rPr>
        <w:t xml:space="preserve"> </w:t>
      </w:r>
      <w:r w:rsidR="009739C0" w:rsidRPr="00F64D8B">
        <w:rPr>
          <w:rFonts w:ascii="Times New Roman" w:hAnsi="Times New Roman" w:cs="Times New Roman"/>
          <w:b/>
          <w:sz w:val="24"/>
          <w:szCs w:val="24"/>
          <w:lang w:val="en-US"/>
        </w:rPr>
        <w:t>Unadjusted and a</w:t>
      </w:r>
      <w:r w:rsidRPr="00F64D8B">
        <w:rPr>
          <w:rFonts w:ascii="Times New Roman" w:hAnsi="Times New Roman" w:cs="Times New Roman"/>
          <w:b/>
          <w:sz w:val="24"/>
          <w:szCs w:val="24"/>
          <w:lang w:val="en-US"/>
        </w:rPr>
        <w:t>djusted</w:t>
      </w:r>
      <w:r w:rsidR="00916645" w:rsidRPr="00F64D8B">
        <w:rPr>
          <w:rFonts w:ascii="Times New Roman" w:hAnsi="Times New Roman" w:cs="Times New Roman"/>
          <w:b/>
          <w:sz w:val="24"/>
          <w:szCs w:val="24"/>
          <w:lang w:val="en-US"/>
        </w:rPr>
        <w:t>*</w:t>
      </w:r>
      <w:r w:rsidRPr="00F64D8B">
        <w:rPr>
          <w:rFonts w:ascii="Times New Roman" w:hAnsi="Times New Roman" w:cs="Times New Roman"/>
          <w:b/>
          <w:sz w:val="24"/>
          <w:szCs w:val="24"/>
          <w:lang w:val="en-US"/>
        </w:rPr>
        <w:t xml:space="preserve"> hazard ratio [95% confidence interval] </w:t>
      </w:r>
      <w:r w:rsidR="007C3B90" w:rsidRPr="00F64D8B">
        <w:rPr>
          <w:rFonts w:ascii="Times New Roman" w:hAnsi="Times New Roman" w:cs="Times New Roman"/>
          <w:b/>
          <w:sz w:val="24"/>
          <w:szCs w:val="24"/>
          <w:lang w:val="en-US"/>
        </w:rPr>
        <w:t xml:space="preserve">of </w:t>
      </w:r>
      <w:r w:rsidR="002E0CE0" w:rsidRPr="00F64D8B">
        <w:rPr>
          <w:rFonts w:ascii="Times New Roman" w:hAnsi="Times New Roman" w:cs="Times New Roman"/>
          <w:b/>
          <w:sz w:val="24"/>
          <w:szCs w:val="24"/>
          <w:lang w:val="en-US"/>
        </w:rPr>
        <w:t>DSE</w:t>
      </w:r>
      <w:r w:rsidR="007C3B90" w:rsidRPr="00F64D8B">
        <w:rPr>
          <w:rFonts w:ascii="Times New Roman" w:hAnsi="Times New Roman" w:cs="Times New Roman"/>
          <w:b/>
          <w:sz w:val="24"/>
          <w:szCs w:val="24"/>
          <w:lang w:val="en-US"/>
        </w:rPr>
        <w:t xml:space="preserve"> parameters of </w:t>
      </w:r>
      <w:r w:rsidR="002E0CE0" w:rsidRPr="00F64D8B">
        <w:rPr>
          <w:rFonts w:ascii="Times New Roman" w:hAnsi="Times New Roman" w:cs="Times New Roman"/>
          <w:b/>
          <w:sz w:val="24"/>
          <w:szCs w:val="24"/>
          <w:lang w:val="en-US"/>
        </w:rPr>
        <w:t>AS</w:t>
      </w:r>
      <w:r w:rsidR="007C3B90" w:rsidRPr="00F64D8B">
        <w:rPr>
          <w:rFonts w:ascii="Times New Roman" w:hAnsi="Times New Roman" w:cs="Times New Roman"/>
          <w:b/>
          <w:sz w:val="24"/>
          <w:szCs w:val="24"/>
          <w:lang w:val="en-US"/>
        </w:rPr>
        <w:t xml:space="preserve"> severity</w:t>
      </w:r>
      <w:r w:rsidR="005826FC" w:rsidRPr="00F64D8B">
        <w:rPr>
          <w:rFonts w:ascii="Times New Roman" w:hAnsi="Times New Roman" w:cs="Times New Roman"/>
          <w:b/>
          <w:sz w:val="24"/>
          <w:szCs w:val="24"/>
          <w:lang w:val="en-US"/>
        </w:rPr>
        <w:t xml:space="preserve"> to predict mortality </w:t>
      </w:r>
      <w:r w:rsidR="00C47C74" w:rsidRPr="00F64D8B">
        <w:rPr>
          <w:rFonts w:ascii="Times New Roman" w:hAnsi="Times New Roman" w:cs="Times New Roman"/>
          <w:b/>
          <w:sz w:val="24"/>
          <w:szCs w:val="24"/>
          <w:lang w:val="en-US"/>
        </w:rPr>
        <w:t xml:space="preserve">in 87 patients </w:t>
      </w:r>
      <w:r w:rsidR="005826FC" w:rsidRPr="00F64D8B">
        <w:rPr>
          <w:rFonts w:ascii="Times New Roman" w:hAnsi="Times New Roman" w:cs="Times New Roman"/>
          <w:b/>
          <w:sz w:val="24"/>
          <w:szCs w:val="24"/>
          <w:lang w:val="en-US"/>
        </w:rPr>
        <w:t>under medical management</w:t>
      </w:r>
    </w:p>
    <w:tbl>
      <w:tblPr>
        <w:tblStyle w:val="Grilledutableau"/>
        <w:tblW w:w="13203"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126"/>
        <w:gridCol w:w="1419"/>
        <w:gridCol w:w="1984"/>
        <w:gridCol w:w="992"/>
        <w:gridCol w:w="284"/>
        <w:gridCol w:w="1276"/>
        <w:gridCol w:w="1984"/>
        <w:gridCol w:w="1012"/>
      </w:tblGrid>
      <w:tr w:rsidR="00F91F9B" w:rsidRPr="00F64D8B" w14:paraId="03E5F5FB" w14:textId="77777777" w:rsidTr="00CB75E2">
        <w:trPr>
          <w:trHeight w:val="887"/>
          <w:jc w:val="center"/>
        </w:trPr>
        <w:tc>
          <w:tcPr>
            <w:tcW w:w="2126" w:type="dxa"/>
            <w:tcBorders>
              <w:top w:val="single" w:sz="12" w:space="0" w:color="auto"/>
              <w:bottom w:val="nil"/>
            </w:tcBorders>
          </w:tcPr>
          <w:p w14:paraId="39E4BC33" w14:textId="77777777" w:rsidR="00F91F9B" w:rsidRPr="00F64D8B" w:rsidRDefault="00F91F9B" w:rsidP="000861A6">
            <w:pPr>
              <w:spacing w:after="120"/>
              <w:jc w:val="center"/>
              <w:rPr>
                <w:rFonts w:ascii="Times New Roman" w:hAnsi="Times New Roman" w:cs="Times New Roman"/>
                <w:b/>
                <w:sz w:val="24"/>
                <w:szCs w:val="24"/>
                <w:lang w:val="en-US"/>
              </w:rPr>
            </w:pPr>
          </w:p>
        </w:tc>
        <w:tc>
          <w:tcPr>
            <w:tcW w:w="2126" w:type="dxa"/>
            <w:tcBorders>
              <w:top w:val="single" w:sz="12" w:space="0" w:color="auto"/>
              <w:bottom w:val="nil"/>
            </w:tcBorders>
            <w:vAlign w:val="center"/>
          </w:tcPr>
          <w:p w14:paraId="1714CB7E" w14:textId="77777777" w:rsidR="00F91F9B" w:rsidRPr="00F64D8B" w:rsidRDefault="00F91F9B" w:rsidP="000861A6">
            <w:pPr>
              <w:spacing w:after="120"/>
              <w:jc w:val="center"/>
              <w:rPr>
                <w:rFonts w:ascii="Times New Roman" w:hAnsi="Times New Roman" w:cs="Times New Roman"/>
                <w:b/>
                <w:sz w:val="24"/>
                <w:szCs w:val="24"/>
                <w:lang w:val="en-US"/>
              </w:rPr>
            </w:pPr>
            <w:bookmarkStart w:id="2" w:name="_Hlk482178465"/>
          </w:p>
        </w:tc>
        <w:tc>
          <w:tcPr>
            <w:tcW w:w="4395" w:type="dxa"/>
            <w:gridSpan w:val="3"/>
            <w:tcBorders>
              <w:top w:val="single" w:sz="12" w:space="0" w:color="auto"/>
              <w:bottom w:val="single" w:sz="4" w:space="0" w:color="auto"/>
            </w:tcBorders>
            <w:vAlign w:val="center"/>
          </w:tcPr>
          <w:p w14:paraId="13CF67E2"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Univariate Analysis</w:t>
            </w:r>
          </w:p>
        </w:tc>
        <w:tc>
          <w:tcPr>
            <w:tcW w:w="284" w:type="dxa"/>
            <w:tcBorders>
              <w:top w:val="single" w:sz="12" w:space="0" w:color="auto"/>
              <w:bottom w:val="nil"/>
            </w:tcBorders>
          </w:tcPr>
          <w:p w14:paraId="16D10B0B" w14:textId="77777777" w:rsidR="00F91F9B" w:rsidRPr="00F64D8B" w:rsidRDefault="00F91F9B" w:rsidP="000861A6">
            <w:pPr>
              <w:spacing w:after="120"/>
              <w:jc w:val="center"/>
              <w:rPr>
                <w:rFonts w:ascii="Times New Roman" w:hAnsi="Times New Roman" w:cs="Times New Roman"/>
                <w:b/>
                <w:sz w:val="24"/>
                <w:szCs w:val="24"/>
                <w:lang w:val="en-US"/>
              </w:rPr>
            </w:pPr>
          </w:p>
        </w:tc>
        <w:tc>
          <w:tcPr>
            <w:tcW w:w="4272" w:type="dxa"/>
            <w:gridSpan w:val="3"/>
            <w:tcBorders>
              <w:top w:val="single" w:sz="12" w:space="0" w:color="auto"/>
              <w:bottom w:val="single" w:sz="4" w:space="0" w:color="auto"/>
            </w:tcBorders>
            <w:vAlign w:val="center"/>
          </w:tcPr>
          <w:p w14:paraId="6CA1527A"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Multivariate Analysis</w:t>
            </w:r>
          </w:p>
        </w:tc>
      </w:tr>
      <w:tr w:rsidR="00F91F9B" w:rsidRPr="00F64D8B" w14:paraId="3E79F6D2" w14:textId="77777777" w:rsidTr="00CB75E2">
        <w:trPr>
          <w:trHeight w:val="887"/>
          <w:jc w:val="center"/>
        </w:trPr>
        <w:tc>
          <w:tcPr>
            <w:tcW w:w="2126" w:type="dxa"/>
            <w:tcBorders>
              <w:top w:val="nil"/>
              <w:bottom w:val="single" w:sz="6" w:space="0" w:color="auto"/>
            </w:tcBorders>
            <w:vAlign w:val="center"/>
          </w:tcPr>
          <w:p w14:paraId="281A41C7" w14:textId="77777777" w:rsidR="00F91F9B" w:rsidRPr="00F64D8B" w:rsidRDefault="00F91F9B" w:rsidP="00CB75E2">
            <w:pPr>
              <w:pStyle w:val="Default"/>
              <w:jc w:val="center"/>
              <w:rPr>
                <w:sz w:val="23"/>
                <w:szCs w:val="23"/>
              </w:rPr>
            </w:pPr>
            <w:r w:rsidRPr="00F64D8B">
              <w:rPr>
                <w:b/>
                <w:bCs/>
                <w:sz w:val="23"/>
                <w:szCs w:val="23"/>
              </w:rPr>
              <w:t>Variables</w:t>
            </w:r>
          </w:p>
          <w:p w14:paraId="125A2D7D" w14:textId="77777777" w:rsidR="00F91F9B" w:rsidRPr="00F64D8B" w:rsidRDefault="00F91F9B" w:rsidP="00CB75E2">
            <w:pPr>
              <w:spacing w:after="120"/>
              <w:jc w:val="center"/>
              <w:rPr>
                <w:rFonts w:ascii="Times New Roman" w:hAnsi="Times New Roman" w:cs="Times New Roman"/>
                <w:b/>
                <w:sz w:val="24"/>
                <w:szCs w:val="24"/>
                <w:lang w:val="en-US"/>
              </w:rPr>
            </w:pPr>
          </w:p>
        </w:tc>
        <w:tc>
          <w:tcPr>
            <w:tcW w:w="2126" w:type="dxa"/>
            <w:tcBorders>
              <w:top w:val="nil"/>
              <w:bottom w:val="single" w:sz="6" w:space="0" w:color="auto"/>
            </w:tcBorders>
            <w:vAlign w:val="center"/>
          </w:tcPr>
          <w:p w14:paraId="288FBEBF"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Increment/</w:t>
            </w:r>
          </w:p>
          <w:p w14:paraId="2D9570EA"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threshold</w:t>
            </w:r>
          </w:p>
        </w:tc>
        <w:tc>
          <w:tcPr>
            <w:tcW w:w="1419" w:type="dxa"/>
            <w:tcBorders>
              <w:top w:val="single" w:sz="4" w:space="0" w:color="auto"/>
              <w:bottom w:val="single" w:sz="6" w:space="0" w:color="auto"/>
            </w:tcBorders>
          </w:tcPr>
          <w:p w14:paraId="59199E71"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Unadjusted</w:t>
            </w:r>
          </w:p>
          <w:p w14:paraId="46E0424C"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HR</w:t>
            </w:r>
          </w:p>
        </w:tc>
        <w:tc>
          <w:tcPr>
            <w:tcW w:w="1984" w:type="dxa"/>
            <w:tcBorders>
              <w:top w:val="single" w:sz="4" w:space="0" w:color="auto"/>
              <w:bottom w:val="single" w:sz="6" w:space="0" w:color="auto"/>
            </w:tcBorders>
            <w:vAlign w:val="center"/>
          </w:tcPr>
          <w:p w14:paraId="245C3102"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95% confidence interval</w:t>
            </w:r>
          </w:p>
        </w:tc>
        <w:tc>
          <w:tcPr>
            <w:tcW w:w="992" w:type="dxa"/>
            <w:tcBorders>
              <w:top w:val="single" w:sz="4" w:space="0" w:color="auto"/>
              <w:bottom w:val="single" w:sz="6" w:space="0" w:color="auto"/>
            </w:tcBorders>
            <w:vAlign w:val="center"/>
          </w:tcPr>
          <w:p w14:paraId="7FD0D391"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p-value</w:t>
            </w:r>
          </w:p>
        </w:tc>
        <w:tc>
          <w:tcPr>
            <w:tcW w:w="284" w:type="dxa"/>
            <w:tcBorders>
              <w:top w:val="nil"/>
              <w:bottom w:val="single" w:sz="6" w:space="0" w:color="auto"/>
            </w:tcBorders>
          </w:tcPr>
          <w:p w14:paraId="09516A93" w14:textId="77777777" w:rsidR="00F91F9B" w:rsidRPr="00F64D8B" w:rsidRDefault="00F91F9B" w:rsidP="000861A6">
            <w:pPr>
              <w:spacing w:after="120"/>
              <w:jc w:val="center"/>
              <w:rPr>
                <w:rFonts w:ascii="Times New Roman" w:hAnsi="Times New Roman" w:cs="Times New Roman"/>
                <w:b/>
                <w:sz w:val="24"/>
                <w:szCs w:val="24"/>
                <w:lang w:val="en-US"/>
              </w:rPr>
            </w:pPr>
          </w:p>
        </w:tc>
        <w:tc>
          <w:tcPr>
            <w:tcW w:w="1276" w:type="dxa"/>
            <w:tcBorders>
              <w:top w:val="single" w:sz="4" w:space="0" w:color="auto"/>
              <w:bottom w:val="single" w:sz="6" w:space="0" w:color="auto"/>
            </w:tcBorders>
            <w:vAlign w:val="center"/>
          </w:tcPr>
          <w:p w14:paraId="1372377C"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Adjusted*</w:t>
            </w:r>
          </w:p>
          <w:p w14:paraId="1FC75EB9"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HR</w:t>
            </w:r>
          </w:p>
        </w:tc>
        <w:tc>
          <w:tcPr>
            <w:tcW w:w="1984" w:type="dxa"/>
            <w:tcBorders>
              <w:top w:val="single" w:sz="4" w:space="0" w:color="auto"/>
              <w:bottom w:val="single" w:sz="6" w:space="0" w:color="auto"/>
            </w:tcBorders>
            <w:vAlign w:val="center"/>
          </w:tcPr>
          <w:p w14:paraId="3E89AE68"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95% confidence interval</w:t>
            </w:r>
          </w:p>
        </w:tc>
        <w:tc>
          <w:tcPr>
            <w:tcW w:w="1012" w:type="dxa"/>
            <w:tcBorders>
              <w:top w:val="single" w:sz="4" w:space="0" w:color="auto"/>
              <w:bottom w:val="single" w:sz="6" w:space="0" w:color="auto"/>
            </w:tcBorders>
            <w:vAlign w:val="center"/>
          </w:tcPr>
          <w:p w14:paraId="42F4A565" w14:textId="77777777" w:rsidR="00F91F9B" w:rsidRPr="00F64D8B" w:rsidRDefault="00F91F9B" w:rsidP="000861A6">
            <w:pPr>
              <w:spacing w:after="120"/>
              <w:jc w:val="center"/>
              <w:rPr>
                <w:rFonts w:ascii="Times New Roman" w:hAnsi="Times New Roman" w:cs="Times New Roman"/>
                <w:b/>
                <w:sz w:val="24"/>
                <w:szCs w:val="24"/>
                <w:lang w:val="en-US"/>
              </w:rPr>
            </w:pPr>
            <w:r w:rsidRPr="00F64D8B">
              <w:rPr>
                <w:rFonts w:ascii="Times New Roman" w:hAnsi="Times New Roman" w:cs="Times New Roman"/>
                <w:b/>
                <w:sz w:val="24"/>
                <w:szCs w:val="24"/>
                <w:lang w:val="en-US"/>
              </w:rPr>
              <w:t>p-value</w:t>
            </w:r>
          </w:p>
        </w:tc>
      </w:tr>
      <w:tr w:rsidR="00CB75E2" w:rsidRPr="00F64D8B" w14:paraId="76BD0374" w14:textId="77777777" w:rsidTr="00CB75E2">
        <w:trPr>
          <w:jc w:val="center"/>
        </w:trPr>
        <w:tc>
          <w:tcPr>
            <w:tcW w:w="2126" w:type="dxa"/>
            <w:vMerge w:val="restart"/>
            <w:tcBorders>
              <w:top w:val="single" w:sz="6" w:space="0" w:color="auto"/>
            </w:tcBorders>
            <w:vAlign w:val="center"/>
          </w:tcPr>
          <w:p w14:paraId="67FEBC0A" w14:textId="77777777" w:rsidR="00CB75E2" w:rsidRPr="00F64D8B" w:rsidRDefault="00CB75E2" w:rsidP="00CB75E2">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MG</w:t>
            </w:r>
            <w:r w:rsidRPr="00F64D8B">
              <w:rPr>
                <w:rFonts w:ascii="Times New Roman" w:hAnsi="Times New Roman" w:cs="Times New Roman"/>
                <w:sz w:val="24"/>
                <w:szCs w:val="24"/>
                <w:vertAlign w:val="subscript"/>
                <w:lang w:val="en-US"/>
              </w:rPr>
              <w:t>Peak</w:t>
            </w:r>
          </w:p>
        </w:tc>
        <w:tc>
          <w:tcPr>
            <w:tcW w:w="2126" w:type="dxa"/>
            <w:tcBorders>
              <w:top w:val="single" w:sz="6" w:space="0" w:color="auto"/>
              <w:bottom w:val="nil"/>
            </w:tcBorders>
            <w:vAlign w:val="center"/>
          </w:tcPr>
          <w:p w14:paraId="3280BF19"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5 mmHg</w:t>
            </w:r>
          </w:p>
        </w:tc>
        <w:tc>
          <w:tcPr>
            <w:tcW w:w="1419" w:type="dxa"/>
            <w:tcBorders>
              <w:top w:val="single" w:sz="6" w:space="0" w:color="auto"/>
              <w:bottom w:val="nil"/>
            </w:tcBorders>
          </w:tcPr>
          <w:p w14:paraId="102FF86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1.00</w:t>
            </w:r>
          </w:p>
        </w:tc>
        <w:tc>
          <w:tcPr>
            <w:tcW w:w="1984" w:type="dxa"/>
            <w:tcBorders>
              <w:top w:val="single" w:sz="6" w:space="0" w:color="auto"/>
              <w:bottom w:val="nil"/>
            </w:tcBorders>
          </w:tcPr>
          <w:p w14:paraId="1B59447D"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0.88-1.13</w:t>
            </w:r>
          </w:p>
        </w:tc>
        <w:tc>
          <w:tcPr>
            <w:tcW w:w="992" w:type="dxa"/>
            <w:tcBorders>
              <w:top w:val="single" w:sz="6" w:space="0" w:color="auto"/>
              <w:bottom w:val="nil"/>
            </w:tcBorders>
          </w:tcPr>
          <w:p w14:paraId="4AA5244F"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0.94</w:t>
            </w:r>
          </w:p>
        </w:tc>
        <w:tc>
          <w:tcPr>
            <w:tcW w:w="284" w:type="dxa"/>
            <w:tcBorders>
              <w:top w:val="single" w:sz="6" w:space="0" w:color="auto"/>
              <w:bottom w:val="nil"/>
            </w:tcBorders>
          </w:tcPr>
          <w:p w14:paraId="3C6ECDAE"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single" w:sz="6" w:space="0" w:color="auto"/>
              <w:bottom w:val="nil"/>
            </w:tcBorders>
            <w:vAlign w:val="center"/>
          </w:tcPr>
          <w:p w14:paraId="01D56408"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1.20</w:t>
            </w:r>
          </w:p>
        </w:tc>
        <w:tc>
          <w:tcPr>
            <w:tcW w:w="1984" w:type="dxa"/>
            <w:tcBorders>
              <w:top w:val="single" w:sz="6" w:space="0" w:color="auto"/>
              <w:bottom w:val="nil"/>
            </w:tcBorders>
            <w:vAlign w:val="center"/>
          </w:tcPr>
          <w:p w14:paraId="726B35E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1.02-1.41</w:t>
            </w:r>
          </w:p>
        </w:tc>
        <w:tc>
          <w:tcPr>
            <w:tcW w:w="1012" w:type="dxa"/>
            <w:tcBorders>
              <w:top w:val="single" w:sz="6" w:space="0" w:color="auto"/>
              <w:bottom w:val="nil"/>
            </w:tcBorders>
            <w:vAlign w:val="center"/>
          </w:tcPr>
          <w:p w14:paraId="15FF1B0A"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0.02</w:t>
            </w:r>
          </w:p>
        </w:tc>
      </w:tr>
      <w:tr w:rsidR="00710E40" w:rsidRPr="00F64D8B" w14:paraId="758F7EE3" w14:textId="77777777" w:rsidTr="00CB75E2">
        <w:trPr>
          <w:jc w:val="center"/>
        </w:trPr>
        <w:tc>
          <w:tcPr>
            <w:tcW w:w="2126" w:type="dxa"/>
            <w:vMerge/>
            <w:tcBorders>
              <w:bottom w:val="single" w:sz="6" w:space="0" w:color="auto"/>
            </w:tcBorders>
            <w:vAlign w:val="center"/>
          </w:tcPr>
          <w:p w14:paraId="4C3A7B84" w14:textId="77777777" w:rsidR="00710E40" w:rsidRPr="00F64D8B" w:rsidRDefault="00710E40" w:rsidP="00710E40">
            <w:pPr>
              <w:spacing w:after="120"/>
              <w:jc w:val="center"/>
              <w:rPr>
                <w:rFonts w:ascii="Times New Roman" w:hAnsi="Times New Roman" w:cs="Times New Roman"/>
                <w:sz w:val="24"/>
                <w:szCs w:val="24"/>
                <w:lang w:val="en-US"/>
              </w:rPr>
            </w:pPr>
          </w:p>
        </w:tc>
        <w:tc>
          <w:tcPr>
            <w:tcW w:w="2126" w:type="dxa"/>
            <w:tcBorders>
              <w:top w:val="nil"/>
              <w:bottom w:val="single" w:sz="6" w:space="0" w:color="auto"/>
            </w:tcBorders>
            <w:vAlign w:val="center"/>
          </w:tcPr>
          <w:p w14:paraId="7AA152E3"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&lt;40mmHg</w:t>
            </w:r>
          </w:p>
        </w:tc>
        <w:tc>
          <w:tcPr>
            <w:tcW w:w="1419" w:type="dxa"/>
            <w:tcBorders>
              <w:top w:val="nil"/>
              <w:bottom w:val="single" w:sz="6" w:space="0" w:color="auto"/>
            </w:tcBorders>
          </w:tcPr>
          <w:p w14:paraId="19F5C9CD"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0.57</w:t>
            </w:r>
          </w:p>
        </w:tc>
        <w:tc>
          <w:tcPr>
            <w:tcW w:w="1984" w:type="dxa"/>
            <w:tcBorders>
              <w:top w:val="nil"/>
              <w:bottom w:val="single" w:sz="6" w:space="0" w:color="auto"/>
            </w:tcBorders>
          </w:tcPr>
          <w:p w14:paraId="054B705A"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0.18-1.83</w:t>
            </w:r>
          </w:p>
        </w:tc>
        <w:tc>
          <w:tcPr>
            <w:tcW w:w="992" w:type="dxa"/>
            <w:tcBorders>
              <w:top w:val="nil"/>
              <w:bottom w:val="single" w:sz="6" w:space="0" w:color="auto"/>
            </w:tcBorders>
          </w:tcPr>
          <w:p w14:paraId="3A21ECFC"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0.34</w:t>
            </w:r>
          </w:p>
        </w:tc>
        <w:tc>
          <w:tcPr>
            <w:tcW w:w="284" w:type="dxa"/>
            <w:tcBorders>
              <w:top w:val="nil"/>
              <w:bottom w:val="single" w:sz="6" w:space="0" w:color="auto"/>
            </w:tcBorders>
          </w:tcPr>
          <w:p w14:paraId="428D538B" w14:textId="77777777" w:rsidR="00710E40" w:rsidRPr="00F64D8B" w:rsidRDefault="00710E40" w:rsidP="00710E40">
            <w:pPr>
              <w:spacing w:after="120"/>
              <w:jc w:val="center"/>
              <w:rPr>
                <w:rFonts w:ascii="Times New Roman" w:hAnsi="Times New Roman" w:cs="Times New Roman"/>
                <w:sz w:val="24"/>
                <w:szCs w:val="24"/>
                <w:lang w:val="en-US"/>
              </w:rPr>
            </w:pPr>
          </w:p>
        </w:tc>
        <w:tc>
          <w:tcPr>
            <w:tcW w:w="1276" w:type="dxa"/>
            <w:tcBorders>
              <w:top w:val="nil"/>
              <w:bottom w:val="single" w:sz="6" w:space="0" w:color="auto"/>
            </w:tcBorders>
            <w:vAlign w:val="center"/>
          </w:tcPr>
          <w:p w14:paraId="42CAC6B9"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0.93</w:t>
            </w:r>
          </w:p>
        </w:tc>
        <w:tc>
          <w:tcPr>
            <w:tcW w:w="1984" w:type="dxa"/>
            <w:tcBorders>
              <w:top w:val="nil"/>
              <w:bottom w:val="single" w:sz="6" w:space="0" w:color="auto"/>
            </w:tcBorders>
            <w:vAlign w:val="center"/>
          </w:tcPr>
          <w:p w14:paraId="78368F21"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0.21-4.07</w:t>
            </w:r>
          </w:p>
        </w:tc>
        <w:tc>
          <w:tcPr>
            <w:tcW w:w="1012" w:type="dxa"/>
            <w:tcBorders>
              <w:top w:val="nil"/>
              <w:bottom w:val="single" w:sz="6" w:space="0" w:color="auto"/>
            </w:tcBorders>
            <w:vAlign w:val="center"/>
          </w:tcPr>
          <w:p w14:paraId="601DE2B7" w14:textId="77777777" w:rsidR="00710E40" w:rsidRPr="00F64D8B" w:rsidRDefault="00710E40" w:rsidP="00710E40">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0.92</w:t>
            </w:r>
          </w:p>
        </w:tc>
      </w:tr>
      <w:tr w:rsidR="00CB75E2" w:rsidRPr="00F64D8B" w14:paraId="261F4893" w14:textId="77777777" w:rsidTr="00CB75E2">
        <w:trPr>
          <w:jc w:val="center"/>
        </w:trPr>
        <w:tc>
          <w:tcPr>
            <w:tcW w:w="2126" w:type="dxa"/>
            <w:vMerge w:val="restart"/>
            <w:tcBorders>
              <w:top w:val="single" w:sz="6" w:space="0" w:color="auto"/>
            </w:tcBorders>
            <w:vAlign w:val="center"/>
          </w:tcPr>
          <w:p w14:paraId="1D03C6B3" w14:textId="77777777" w:rsidR="00CB75E2" w:rsidRPr="00F64D8B" w:rsidRDefault="00CB75E2" w:rsidP="00CB75E2">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AVA</w:t>
            </w:r>
            <w:r w:rsidRPr="00F64D8B">
              <w:rPr>
                <w:rFonts w:ascii="Times New Roman" w:hAnsi="Times New Roman" w:cs="Times New Roman"/>
                <w:sz w:val="24"/>
                <w:szCs w:val="24"/>
                <w:vertAlign w:val="subscript"/>
                <w:lang w:val="en-US"/>
              </w:rPr>
              <w:t>Peak</w:t>
            </w:r>
          </w:p>
        </w:tc>
        <w:tc>
          <w:tcPr>
            <w:tcW w:w="2126" w:type="dxa"/>
            <w:tcBorders>
              <w:top w:val="single" w:sz="6" w:space="0" w:color="auto"/>
            </w:tcBorders>
            <w:vAlign w:val="center"/>
          </w:tcPr>
          <w:p w14:paraId="34EA7ACC"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-0.1cm</w:t>
            </w:r>
            <w:r w:rsidRPr="00F64D8B">
              <w:rPr>
                <w:rFonts w:ascii="Times New Roman" w:hAnsi="Times New Roman" w:cs="Times New Roman"/>
                <w:sz w:val="24"/>
                <w:szCs w:val="24"/>
                <w:vertAlign w:val="superscript"/>
                <w:lang w:val="en-US"/>
              </w:rPr>
              <w:t>2</w:t>
            </w:r>
          </w:p>
        </w:tc>
        <w:tc>
          <w:tcPr>
            <w:tcW w:w="1419" w:type="dxa"/>
            <w:tcBorders>
              <w:top w:val="single" w:sz="6" w:space="0" w:color="auto"/>
            </w:tcBorders>
          </w:tcPr>
          <w:p w14:paraId="2275BFAD"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1.19</w:t>
            </w:r>
          </w:p>
        </w:tc>
        <w:tc>
          <w:tcPr>
            <w:tcW w:w="1984" w:type="dxa"/>
            <w:tcBorders>
              <w:top w:val="single" w:sz="6" w:space="0" w:color="auto"/>
            </w:tcBorders>
          </w:tcPr>
          <w:p w14:paraId="1A4701FA"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1.07-1.33</w:t>
            </w:r>
          </w:p>
        </w:tc>
        <w:tc>
          <w:tcPr>
            <w:tcW w:w="992" w:type="dxa"/>
            <w:tcBorders>
              <w:top w:val="single" w:sz="6" w:space="0" w:color="auto"/>
            </w:tcBorders>
          </w:tcPr>
          <w:p w14:paraId="31239B2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0.001</w:t>
            </w:r>
          </w:p>
        </w:tc>
        <w:tc>
          <w:tcPr>
            <w:tcW w:w="284" w:type="dxa"/>
            <w:tcBorders>
              <w:top w:val="single" w:sz="6" w:space="0" w:color="auto"/>
            </w:tcBorders>
          </w:tcPr>
          <w:p w14:paraId="3E03FE03"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single" w:sz="6" w:space="0" w:color="auto"/>
            </w:tcBorders>
            <w:vAlign w:val="center"/>
          </w:tcPr>
          <w:p w14:paraId="3A34809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1.16</w:t>
            </w:r>
          </w:p>
        </w:tc>
        <w:tc>
          <w:tcPr>
            <w:tcW w:w="1984" w:type="dxa"/>
            <w:tcBorders>
              <w:top w:val="single" w:sz="6" w:space="0" w:color="auto"/>
            </w:tcBorders>
            <w:vAlign w:val="center"/>
          </w:tcPr>
          <w:p w14:paraId="0B3545D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1.02-1.32</w:t>
            </w:r>
          </w:p>
        </w:tc>
        <w:tc>
          <w:tcPr>
            <w:tcW w:w="1012" w:type="dxa"/>
            <w:tcBorders>
              <w:top w:val="single" w:sz="6" w:space="0" w:color="auto"/>
            </w:tcBorders>
            <w:vAlign w:val="center"/>
          </w:tcPr>
          <w:p w14:paraId="15C44888"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0.02</w:t>
            </w:r>
          </w:p>
        </w:tc>
      </w:tr>
      <w:tr w:rsidR="00CB75E2" w:rsidRPr="00F64D8B" w14:paraId="432C3DDD" w14:textId="77777777" w:rsidTr="0052034D">
        <w:trPr>
          <w:jc w:val="center"/>
        </w:trPr>
        <w:tc>
          <w:tcPr>
            <w:tcW w:w="2126" w:type="dxa"/>
            <w:vMerge/>
            <w:vAlign w:val="center"/>
          </w:tcPr>
          <w:p w14:paraId="192FE79A" w14:textId="77777777" w:rsidR="00CB75E2" w:rsidRPr="00F64D8B" w:rsidRDefault="00CB75E2" w:rsidP="00CB75E2">
            <w:pPr>
              <w:spacing w:after="120"/>
              <w:jc w:val="center"/>
              <w:rPr>
                <w:rFonts w:ascii="Times New Roman" w:hAnsi="Times New Roman" w:cs="Times New Roman"/>
                <w:sz w:val="24"/>
                <w:szCs w:val="24"/>
                <w:lang w:val="en-US"/>
              </w:rPr>
            </w:pPr>
          </w:p>
        </w:tc>
        <w:tc>
          <w:tcPr>
            <w:tcW w:w="2126" w:type="dxa"/>
            <w:tcBorders>
              <w:bottom w:val="nil"/>
            </w:tcBorders>
            <w:vAlign w:val="center"/>
          </w:tcPr>
          <w:p w14:paraId="5DD4BB43"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&gt;1cm</w:t>
            </w:r>
            <w:r w:rsidRPr="00F64D8B">
              <w:rPr>
                <w:rFonts w:ascii="Times New Roman" w:hAnsi="Times New Roman" w:cs="Times New Roman"/>
                <w:sz w:val="24"/>
                <w:szCs w:val="24"/>
                <w:vertAlign w:val="superscript"/>
                <w:lang w:val="en-US"/>
              </w:rPr>
              <w:t>2</w:t>
            </w:r>
          </w:p>
        </w:tc>
        <w:tc>
          <w:tcPr>
            <w:tcW w:w="1419" w:type="dxa"/>
            <w:tcBorders>
              <w:bottom w:val="nil"/>
            </w:tcBorders>
          </w:tcPr>
          <w:p w14:paraId="4520DBA5"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2.33</w:t>
            </w:r>
          </w:p>
        </w:tc>
        <w:tc>
          <w:tcPr>
            <w:tcW w:w="1984" w:type="dxa"/>
            <w:tcBorders>
              <w:bottom w:val="nil"/>
            </w:tcBorders>
          </w:tcPr>
          <w:p w14:paraId="18972EC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1.32-4.11</w:t>
            </w:r>
          </w:p>
        </w:tc>
        <w:tc>
          <w:tcPr>
            <w:tcW w:w="992" w:type="dxa"/>
            <w:tcBorders>
              <w:bottom w:val="nil"/>
            </w:tcBorders>
          </w:tcPr>
          <w:p w14:paraId="7AEA0FA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0.004</w:t>
            </w:r>
          </w:p>
        </w:tc>
        <w:tc>
          <w:tcPr>
            <w:tcW w:w="284" w:type="dxa"/>
            <w:tcBorders>
              <w:bottom w:val="nil"/>
            </w:tcBorders>
          </w:tcPr>
          <w:p w14:paraId="0066B26A"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bottom w:val="nil"/>
            </w:tcBorders>
            <w:vAlign w:val="center"/>
          </w:tcPr>
          <w:p w14:paraId="7ED74A05"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1.79</w:t>
            </w:r>
          </w:p>
        </w:tc>
        <w:tc>
          <w:tcPr>
            <w:tcW w:w="1984" w:type="dxa"/>
            <w:tcBorders>
              <w:bottom w:val="nil"/>
            </w:tcBorders>
            <w:vAlign w:val="center"/>
          </w:tcPr>
          <w:p w14:paraId="243FA6E4"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0.98-3.3</w:t>
            </w:r>
          </w:p>
        </w:tc>
        <w:tc>
          <w:tcPr>
            <w:tcW w:w="1012" w:type="dxa"/>
            <w:tcBorders>
              <w:bottom w:val="nil"/>
            </w:tcBorders>
            <w:vAlign w:val="center"/>
          </w:tcPr>
          <w:p w14:paraId="38F25178"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0.06</w:t>
            </w:r>
          </w:p>
        </w:tc>
      </w:tr>
      <w:tr w:rsidR="00CB75E2" w:rsidRPr="00F64D8B" w14:paraId="6085B1FD" w14:textId="77777777" w:rsidTr="0052034D">
        <w:trPr>
          <w:jc w:val="center"/>
        </w:trPr>
        <w:tc>
          <w:tcPr>
            <w:tcW w:w="2126" w:type="dxa"/>
            <w:vMerge/>
            <w:tcBorders>
              <w:bottom w:val="single" w:sz="6" w:space="0" w:color="auto"/>
            </w:tcBorders>
            <w:vAlign w:val="center"/>
          </w:tcPr>
          <w:p w14:paraId="134E15E3" w14:textId="77777777" w:rsidR="00CB75E2" w:rsidRPr="00F64D8B" w:rsidRDefault="00CB75E2" w:rsidP="00CB75E2">
            <w:pPr>
              <w:spacing w:after="120"/>
              <w:jc w:val="center"/>
              <w:rPr>
                <w:rFonts w:ascii="Times New Roman" w:hAnsi="Times New Roman" w:cs="Times New Roman"/>
                <w:sz w:val="24"/>
                <w:szCs w:val="24"/>
                <w:lang w:val="en-US"/>
              </w:rPr>
            </w:pPr>
          </w:p>
        </w:tc>
        <w:tc>
          <w:tcPr>
            <w:tcW w:w="2126" w:type="dxa"/>
            <w:tcBorders>
              <w:top w:val="nil"/>
              <w:bottom w:val="single" w:sz="6" w:space="0" w:color="auto"/>
            </w:tcBorders>
            <w:vAlign w:val="center"/>
          </w:tcPr>
          <w:p w14:paraId="35AA6DB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&gt;1.2cm</w:t>
            </w:r>
            <w:r w:rsidRPr="00F64D8B">
              <w:rPr>
                <w:rFonts w:ascii="Times New Roman" w:hAnsi="Times New Roman" w:cs="Times New Roman"/>
                <w:sz w:val="24"/>
                <w:szCs w:val="24"/>
                <w:vertAlign w:val="superscript"/>
                <w:lang w:val="en-US"/>
              </w:rPr>
              <w:t>2</w:t>
            </w:r>
          </w:p>
        </w:tc>
        <w:tc>
          <w:tcPr>
            <w:tcW w:w="1419" w:type="dxa"/>
            <w:tcBorders>
              <w:top w:val="nil"/>
              <w:bottom w:val="single" w:sz="6" w:space="0" w:color="auto"/>
            </w:tcBorders>
          </w:tcPr>
          <w:p w14:paraId="663F236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2.06</w:t>
            </w:r>
          </w:p>
        </w:tc>
        <w:tc>
          <w:tcPr>
            <w:tcW w:w="1984" w:type="dxa"/>
            <w:tcBorders>
              <w:top w:val="nil"/>
              <w:bottom w:val="single" w:sz="6" w:space="0" w:color="auto"/>
            </w:tcBorders>
          </w:tcPr>
          <w:p w14:paraId="1F3DE2D0"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1.15-3.68</w:t>
            </w:r>
          </w:p>
        </w:tc>
        <w:tc>
          <w:tcPr>
            <w:tcW w:w="992" w:type="dxa"/>
            <w:tcBorders>
              <w:top w:val="nil"/>
              <w:bottom w:val="single" w:sz="6" w:space="0" w:color="auto"/>
            </w:tcBorders>
          </w:tcPr>
          <w:p w14:paraId="2433087A"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0.02</w:t>
            </w:r>
          </w:p>
        </w:tc>
        <w:tc>
          <w:tcPr>
            <w:tcW w:w="284" w:type="dxa"/>
            <w:tcBorders>
              <w:top w:val="nil"/>
              <w:bottom w:val="single" w:sz="6" w:space="0" w:color="auto"/>
            </w:tcBorders>
          </w:tcPr>
          <w:p w14:paraId="54D8EBAA"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nil"/>
              <w:bottom w:val="single" w:sz="6" w:space="0" w:color="auto"/>
            </w:tcBorders>
            <w:vAlign w:val="center"/>
          </w:tcPr>
          <w:p w14:paraId="20D5AD34"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1.45</w:t>
            </w:r>
          </w:p>
        </w:tc>
        <w:tc>
          <w:tcPr>
            <w:tcW w:w="1984" w:type="dxa"/>
            <w:tcBorders>
              <w:top w:val="nil"/>
              <w:bottom w:val="single" w:sz="6" w:space="0" w:color="auto"/>
            </w:tcBorders>
            <w:vAlign w:val="center"/>
          </w:tcPr>
          <w:p w14:paraId="40627291"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0.78-2.72</w:t>
            </w:r>
          </w:p>
        </w:tc>
        <w:tc>
          <w:tcPr>
            <w:tcW w:w="1012" w:type="dxa"/>
            <w:tcBorders>
              <w:top w:val="nil"/>
              <w:bottom w:val="single" w:sz="6" w:space="0" w:color="auto"/>
            </w:tcBorders>
            <w:vAlign w:val="center"/>
          </w:tcPr>
          <w:p w14:paraId="1BD1F3E1"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0.24</w:t>
            </w:r>
          </w:p>
        </w:tc>
      </w:tr>
      <w:tr w:rsidR="00CB75E2" w:rsidRPr="00F64D8B" w14:paraId="07B18D61" w14:textId="77777777" w:rsidTr="00CB75E2">
        <w:trPr>
          <w:jc w:val="center"/>
        </w:trPr>
        <w:tc>
          <w:tcPr>
            <w:tcW w:w="2126" w:type="dxa"/>
            <w:vMerge w:val="restart"/>
            <w:tcBorders>
              <w:top w:val="single" w:sz="6" w:space="0" w:color="auto"/>
            </w:tcBorders>
            <w:vAlign w:val="center"/>
          </w:tcPr>
          <w:p w14:paraId="040A1A0B" w14:textId="77777777" w:rsidR="00CB75E2" w:rsidRPr="00F64D8B" w:rsidRDefault="00CB75E2" w:rsidP="00CB75E2">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AVA</w:t>
            </w:r>
            <w:r w:rsidRPr="00F64D8B">
              <w:rPr>
                <w:rFonts w:ascii="Times New Roman" w:hAnsi="Times New Roman" w:cs="Times New Roman"/>
                <w:sz w:val="24"/>
                <w:szCs w:val="24"/>
                <w:vertAlign w:val="subscript"/>
                <w:lang w:val="en-US"/>
              </w:rPr>
              <w:t>Proj</w:t>
            </w:r>
          </w:p>
        </w:tc>
        <w:tc>
          <w:tcPr>
            <w:tcW w:w="2126" w:type="dxa"/>
            <w:tcBorders>
              <w:top w:val="single" w:sz="6" w:space="0" w:color="auto"/>
            </w:tcBorders>
            <w:vAlign w:val="center"/>
          </w:tcPr>
          <w:p w14:paraId="1295D763"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-0.1cm</w:t>
            </w:r>
            <w:r w:rsidRPr="00F64D8B">
              <w:rPr>
                <w:rFonts w:ascii="Times New Roman" w:hAnsi="Times New Roman" w:cs="Times New Roman"/>
                <w:sz w:val="24"/>
                <w:szCs w:val="24"/>
                <w:vertAlign w:val="superscript"/>
                <w:lang w:val="en-US"/>
              </w:rPr>
              <w:t>2</w:t>
            </w:r>
          </w:p>
        </w:tc>
        <w:tc>
          <w:tcPr>
            <w:tcW w:w="1419" w:type="dxa"/>
            <w:tcBorders>
              <w:top w:val="single" w:sz="6" w:space="0" w:color="auto"/>
            </w:tcBorders>
          </w:tcPr>
          <w:p w14:paraId="1974BE12"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1.16</w:t>
            </w:r>
          </w:p>
        </w:tc>
        <w:tc>
          <w:tcPr>
            <w:tcW w:w="1984" w:type="dxa"/>
            <w:tcBorders>
              <w:top w:val="single" w:sz="6" w:space="0" w:color="auto"/>
            </w:tcBorders>
          </w:tcPr>
          <w:p w14:paraId="2EAC687F"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1.01-1.33</w:t>
            </w:r>
          </w:p>
        </w:tc>
        <w:tc>
          <w:tcPr>
            <w:tcW w:w="992" w:type="dxa"/>
            <w:tcBorders>
              <w:top w:val="single" w:sz="6" w:space="0" w:color="auto"/>
            </w:tcBorders>
          </w:tcPr>
          <w:p w14:paraId="27318D35"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0.04</w:t>
            </w:r>
          </w:p>
        </w:tc>
        <w:tc>
          <w:tcPr>
            <w:tcW w:w="284" w:type="dxa"/>
            <w:tcBorders>
              <w:top w:val="single" w:sz="6" w:space="0" w:color="auto"/>
            </w:tcBorders>
          </w:tcPr>
          <w:p w14:paraId="3302DF28"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single" w:sz="6" w:space="0" w:color="auto"/>
            </w:tcBorders>
            <w:vAlign w:val="center"/>
          </w:tcPr>
          <w:p w14:paraId="1037BE2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1.29</w:t>
            </w:r>
          </w:p>
        </w:tc>
        <w:tc>
          <w:tcPr>
            <w:tcW w:w="1984" w:type="dxa"/>
            <w:tcBorders>
              <w:top w:val="single" w:sz="6" w:space="0" w:color="auto"/>
            </w:tcBorders>
            <w:vAlign w:val="center"/>
          </w:tcPr>
          <w:p w14:paraId="45868F9F"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1.09-1.53</w:t>
            </w:r>
          </w:p>
        </w:tc>
        <w:tc>
          <w:tcPr>
            <w:tcW w:w="1012" w:type="dxa"/>
            <w:tcBorders>
              <w:top w:val="single" w:sz="6" w:space="0" w:color="auto"/>
            </w:tcBorders>
            <w:vAlign w:val="center"/>
          </w:tcPr>
          <w:p w14:paraId="56409C1B"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0.003</w:t>
            </w:r>
          </w:p>
        </w:tc>
      </w:tr>
      <w:tr w:rsidR="00CB75E2" w:rsidRPr="00F64D8B" w14:paraId="027D7FD1" w14:textId="77777777" w:rsidTr="00983DB3">
        <w:trPr>
          <w:jc w:val="center"/>
        </w:trPr>
        <w:tc>
          <w:tcPr>
            <w:tcW w:w="2126" w:type="dxa"/>
            <w:vMerge/>
            <w:vAlign w:val="center"/>
          </w:tcPr>
          <w:p w14:paraId="41898659" w14:textId="77777777" w:rsidR="00CB75E2" w:rsidRPr="00F64D8B" w:rsidRDefault="00CB75E2" w:rsidP="00CB75E2">
            <w:pPr>
              <w:spacing w:after="120"/>
              <w:jc w:val="center"/>
              <w:rPr>
                <w:rFonts w:ascii="Times New Roman" w:hAnsi="Times New Roman" w:cs="Times New Roman"/>
                <w:sz w:val="24"/>
                <w:szCs w:val="24"/>
                <w:lang w:val="en-US"/>
              </w:rPr>
            </w:pPr>
          </w:p>
        </w:tc>
        <w:tc>
          <w:tcPr>
            <w:tcW w:w="2126" w:type="dxa"/>
            <w:tcBorders>
              <w:bottom w:val="nil"/>
            </w:tcBorders>
            <w:vAlign w:val="center"/>
          </w:tcPr>
          <w:p w14:paraId="53F3E271"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&gt;1cm</w:t>
            </w:r>
            <w:r w:rsidRPr="00F64D8B">
              <w:rPr>
                <w:rFonts w:ascii="Times New Roman" w:hAnsi="Times New Roman" w:cs="Times New Roman"/>
                <w:sz w:val="24"/>
                <w:szCs w:val="24"/>
                <w:vertAlign w:val="superscript"/>
                <w:lang w:val="en-US"/>
              </w:rPr>
              <w:t>2</w:t>
            </w:r>
          </w:p>
        </w:tc>
        <w:tc>
          <w:tcPr>
            <w:tcW w:w="1419" w:type="dxa"/>
            <w:tcBorders>
              <w:bottom w:val="nil"/>
            </w:tcBorders>
          </w:tcPr>
          <w:p w14:paraId="4E42E849"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2.13</w:t>
            </w:r>
          </w:p>
        </w:tc>
        <w:tc>
          <w:tcPr>
            <w:tcW w:w="1984" w:type="dxa"/>
            <w:tcBorders>
              <w:bottom w:val="nil"/>
            </w:tcBorders>
          </w:tcPr>
          <w:p w14:paraId="77D60D2F"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1.20-3.78</w:t>
            </w:r>
          </w:p>
        </w:tc>
        <w:tc>
          <w:tcPr>
            <w:tcW w:w="992" w:type="dxa"/>
            <w:tcBorders>
              <w:bottom w:val="nil"/>
            </w:tcBorders>
          </w:tcPr>
          <w:p w14:paraId="69C4CE04"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0.01</w:t>
            </w:r>
          </w:p>
        </w:tc>
        <w:tc>
          <w:tcPr>
            <w:tcW w:w="284" w:type="dxa"/>
            <w:tcBorders>
              <w:bottom w:val="nil"/>
            </w:tcBorders>
          </w:tcPr>
          <w:p w14:paraId="3E2058BA"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bottom w:val="nil"/>
            </w:tcBorders>
            <w:vAlign w:val="center"/>
          </w:tcPr>
          <w:p w14:paraId="79F8B94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3.78</w:t>
            </w:r>
          </w:p>
        </w:tc>
        <w:tc>
          <w:tcPr>
            <w:tcW w:w="1984" w:type="dxa"/>
            <w:tcBorders>
              <w:bottom w:val="nil"/>
            </w:tcBorders>
            <w:vAlign w:val="center"/>
          </w:tcPr>
          <w:p w14:paraId="55E8AD3C"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1.90-7.50</w:t>
            </w:r>
          </w:p>
        </w:tc>
        <w:tc>
          <w:tcPr>
            <w:tcW w:w="1012" w:type="dxa"/>
            <w:tcBorders>
              <w:bottom w:val="nil"/>
            </w:tcBorders>
            <w:vAlign w:val="center"/>
          </w:tcPr>
          <w:p w14:paraId="5A4ACBE9"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&lt;0.0001</w:t>
            </w:r>
          </w:p>
        </w:tc>
      </w:tr>
      <w:tr w:rsidR="00CB75E2" w:rsidRPr="00F64D8B" w14:paraId="06EB85B3" w14:textId="77777777" w:rsidTr="00983DB3">
        <w:trPr>
          <w:jc w:val="center"/>
        </w:trPr>
        <w:tc>
          <w:tcPr>
            <w:tcW w:w="2126" w:type="dxa"/>
            <w:vMerge/>
            <w:tcBorders>
              <w:bottom w:val="single" w:sz="6" w:space="0" w:color="auto"/>
            </w:tcBorders>
            <w:vAlign w:val="center"/>
          </w:tcPr>
          <w:p w14:paraId="239D240F" w14:textId="77777777" w:rsidR="00CB75E2" w:rsidRPr="00F64D8B" w:rsidRDefault="00CB75E2" w:rsidP="00CB75E2">
            <w:pPr>
              <w:spacing w:after="120"/>
              <w:jc w:val="center"/>
              <w:rPr>
                <w:rFonts w:ascii="Times New Roman" w:hAnsi="Times New Roman" w:cs="Times New Roman"/>
                <w:sz w:val="24"/>
                <w:szCs w:val="24"/>
                <w:lang w:val="en-US"/>
              </w:rPr>
            </w:pPr>
          </w:p>
        </w:tc>
        <w:tc>
          <w:tcPr>
            <w:tcW w:w="2126" w:type="dxa"/>
            <w:tcBorders>
              <w:top w:val="nil"/>
              <w:bottom w:val="single" w:sz="6" w:space="0" w:color="auto"/>
            </w:tcBorders>
            <w:vAlign w:val="center"/>
          </w:tcPr>
          <w:p w14:paraId="5E7D109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&gt;1.2cm</w:t>
            </w:r>
            <w:r w:rsidRPr="00F64D8B">
              <w:rPr>
                <w:rFonts w:ascii="Times New Roman" w:hAnsi="Times New Roman" w:cs="Times New Roman"/>
                <w:sz w:val="24"/>
                <w:szCs w:val="24"/>
                <w:vertAlign w:val="superscript"/>
                <w:lang w:val="en-US"/>
              </w:rPr>
              <w:t>2</w:t>
            </w:r>
          </w:p>
        </w:tc>
        <w:tc>
          <w:tcPr>
            <w:tcW w:w="1419" w:type="dxa"/>
            <w:tcBorders>
              <w:top w:val="nil"/>
              <w:bottom w:val="single" w:sz="6" w:space="0" w:color="auto"/>
            </w:tcBorders>
          </w:tcPr>
          <w:p w14:paraId="7EF26A1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1.30</w:t>
            </w:r>
          </w:p>
        </w:tc>
        <w:tc>
          <w:tcPr>
            <w:tcW w:w="1984" w:type="dxa"/>
            <w:tcBorders>
              <w:top w:val="nil"/>
              <w:bottom w:val="single" w:sz="6" w:space="0" w:color="auto"/>
            </w:tcBorders>
          </w:tcPr>
          <w:p w14:paraId="34DCCA2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0.72-2.37</w:t>
            </w:r>
          </w:p>
        </w:tc>
        <w:tc>
          <w:tcPr>
            <w:tcW w:w="992" w:type="dxa"/>
            <w:tcBorders>
              <w:top w:val="nil"/>
              <w:bottom w:val="single" w:sz="6" w:space="0" w:color="auto"/>
            </w:tcBorders>
          </w:tcPr>
          <w:p w14:paraId="1543ECE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0.38</w:t>
            </w:r>
          </w:p>
        </w:tc>
        <w:tc>
          <w:tcPr>
            <w:tcW w:w="284" w:type="dxa"/>
            <w:tcBorders>
              <w:top w:val="nil"/>
              <w:bottom w:val="single" w:sz="6" w:space="0" w:color="auto"/>
            </w:tcBorders>
          </w:tcPr>
          <w:p w14:paraId="69E3E5E7"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nil"/>
              <w:bottom w:val="single" w:sz="6" w:space="0" w:color="auto"/>
            </w:tcBorders>
            <w:vAlign w:val="center"/>
          </w:tcPr>
          <w:p w14:paraId="66F7D184"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2.96</w:t>
            </w:r>
          </w:p>
        </w:tc>
        <w:tc>
          <w:tcPr>
            <w:tcW w:w="1984" w:type="dxa"/>
            <w:tcBorders>
              <w:top w:val="nil"/>
              <w:bottom w:val="single" w:sz="6" w:space="0" w:color="auto"/>
            </w:tcBorders>
            <w:vAlign w:val="center"/>
          </w:tcPr>
          <w:p w14:paraId="4C2DA5CB"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1.50-5.82</w:t>
            </w:r>
          </w:p>
        </w:tc>
        <w:tc>
          <w:tcPr>
            <w:tcW w:w="1012" w:type="dxa"/>
            <w:tcBorders>
              <w:top w:val="nil"/>
              <w:bottom w:val="single" w:sz="6" w:space="0" w:color="auto"/>
            </w:tcBorders>
            <w:vAlign w:val="center"/>
          </w:tcPr>
          <w:p w14:paraId="0E3E4BB8"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0.002</w:t>
            </w:r>
          </w:p>
        </w:tc>
      </w:tr>
      <w:tr w:rsidR="00CB75E2" w:rsidRPr="00F64D8B" w14:paraId="4D7A8C80" w14:textId="77777777" w:rsidTr="00CB75E2">
        <w:trPr>
          <w:jc w:val="center"/>
        </w:trPr>
        <w:tc>
          <w:tcPr>
            <w:tcW w:w="2126" w:type="dxa"/>
            <w:vMerge w:val="restart"/>
            <w:tcBorders>
              <w:top w:val="single" w:sz="6" w:space="0" w:color="auto"/>
            </w:tcBorders>
            <w:vAlign w:val="center"/>
          </w:tcPr>
          <w:p w14:paraId="1474CBD1" w14:textId="77777777" w:rsidR="00CB75E2" w:rsidRPr="00F64D8B" w:rsidRDefault="00CB75E2" w:rsidP="00CB75E2">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Indexed AVA</w:t>
            </w:r>
            <w:r w:rsidRPr="00F64D8B">
              <w:rPr>
                <w:rFonts w:ascii="Times New Roman" w:hAnsi="Times New Roman" w:cs="Times New Roman"/>
                <w:sz w:val="24"/>
                <w:szCs w:val="24"/>
                <w:vertAlign w:val="subscript"/>
                <w:lang w:val="en-US"/>
              </w:rPr>
              <w:t>Proj</w:t>
            </w:r>
          </w:p>
        </w:tc>
        <w:tc>
          <w:tcPr>
            <w:tcW w:w="2126" w:type="dxa"/>
            <w:tcBorders>
              <w:top w:val="single" w:sz="6" w:space="0" w:color="auto"/>
            </w:tcBorders>
            <w:vAlign w:val="center"/>
          </w:tcPr>
          <w:p w14:paraId="5FBBD5B5"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-0.1cm</w:t>
            </w:r>
            <w:r w:rsidRPr="00F64D8B">
              <w:rPr>
                <w:rFonts w:ascii="Times New Roman" w:hAnsi="Times New Roman" w:cs="Times New Roman"/>
                <w:sz w:val="24"/>
                <w:szCs w:val="24"/>
                <w:vertAlign w:val="superscript"/>
                <w:lang w:val="en-US"/>
              </w:rPr>
              <w:t>2</w:t>
            </w:r>
          </w:p>
        </w:tc>
        <w:tc>
          <w:tcPr>
            <w:tcW w:w="1419" w:type="dxa"/>
            <w:tcBorders>
              <w:top w:val="single" w:sz="6" w:space="0" w:color="auto"/>
            </w:tcBorders>
          </w:tcPr>
          <w:p w14:paraId="4402773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1.15</w:t>
            </w:r>
          </w:p>
        </w:tc>
        <w:tc>
          <w:tcPr>
            <w:tcW w:w="1984" w:type="dxa"/>
            <w:tcBorders>
              <w:top w:val="single" w:sz="6" w:space="0" w:color="auto"/>
            </w:tcBorders>
          </w:tcPr>
          <w:p w14:paraId="2DA4597D"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0.92-1.43</w:t>
            </w:r>
          </w:p>
        </w:tc>
        <w:tc>
          <w:tcPr>
            <w:tcW w:w="992" w:type="dxa"/>
            <w:tcBorders>
              <w:top w:val="single" w:sz="6" w:space="0" w:color="auto"/>
            </w:tcBorders>
          </w:tcPr>
          <w:p w14:paraId="1509E874"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0.21</w:t>
            </w:r>
          </w:p>
        </w:tc>
        <w:tc>
          <w:tcPr>
            <w:tcW w:w="284" w:type="dxa"/>
            <w:tcBorders>
              <w:top w:val="single" w:sz="6" w:space="0" w:color="auto"/>
            </w:tcBorders>
          </w:tcPr>
          <w:p w14:paraId="38276E07"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tcBorders>
              <w:top w:val="single" w:sz="6" w:space="0" w:color="auto"/>
            </w:tcBorders>
            <w:vAlign w:val="center"/>
          </w:tcPr>
          <w:p w14:paraId="5BB4CBBF"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1.43</w:t>
            </w:r>
          </w:p>
        </w:tc>
        <w:tc>
          <w:tcPr>
            <w:tcW w:w="1984" w:type="dxa"/>
            <w:tcBorders>
              <w:top w:val="single" w:sz="6" w:space="0" w:color="auto"/>
            </w:tcBorders>
            <w:vAlign w:val="center"/>
          </w:tcPr>
          <w:p w14:paraId="41F949FC"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1.10-1.86</w:t>
            </w:r>
          </w:p>
        </w:tc>
        <w:tc>
          <w:tcPr>
            <w:tcW w:w="1012" w:type="dxa"/>
            <w:tcBorders>
              <w:top w:val="single" w:sz="6" w:space="0" w:color="auto"/>
            </w:tcBorders>
            <w:vAlign w:val="center"/>
          </w:tcPr>
          <w:p w14:paraId="13981C18"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0.008</w:t>
            </w:r>
          </w:p>
        </w:tc>
      </w:tr>
      <w:tr w:rsidR="00CB75E2" w:rsidRPr="00F64D8B" w14:paraId="491D3771" w14:textId="77777777" w:rsidTr="00CB75E2">
        <w:trPr>
          <w:jc w:val="center"/>
        </w:trPr>
        <w:tc>
          <w:tcPr>
            <w:tcW w:w="2126" w:type="dxa"/>
            <w:vMerge/>
          </w:tcPr>
          <w:p w14:paraId="716CE4C9" w14:textId="77777777" w:rsidR="00CB75E2" w:rsidRPr="00F64D8B" w:rsidRDefault="00CB75E2" w:rsidP="000861A6">
            <w:pPr>
              <w:spacing w:after="120"/>
              <w:jc w:val="center"/>
              <w:rPr>
                <w:rFonts w:ascii="Times New Roman" w:hAnsi="Times New Roman" w:cs="Times New Roman"/>
                <w:sz w:val="24"/>
                <w:szCs w:val="24"/>
                <w:lang w:val="en-US"/>
              </w:rPr>
            </w:pPr>
          </w:p>
        </w:tc>
        <w:tc>
          <w:tcPr>
            <w:tcW w:w="2126" w:type="dxa"/>
            <w:vAlign w:val="center"/>
          </w:tcPr>
          <w:p w14:paraId="7991EE80"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 vs. &gt; 0.55cm</w:t>
            </w:r>
            <w:r w:rsidRPr="00F64D8B">
              <w:rPr>
                <w:rFonts w:ascii="Times New Roman" w:hAnsi="Times New Roman" w:cs="Times New Roman"/>
                <w:sz w:val="24"/>
                <w:szCs w:val="24"/>
                <w:vertAlign w:val="superscript"/>
                <w:lang w:val="en-US"/>
              </w:rPr>
              <w:t>2</w:t>
            </w:r>
            <w:r w:rsidRPr="00F64D8B">
              <w:rPr>
                <w:rFonts w:ascii="Times New Roman" w:hAnsi="Times New Roman" w:cs="Times New Roman"/>
                <w:sz w:val="24"/>
                <w:szCs w:val="24"/>
                <w:lang w:val="en-US"/>
              </w:rPr>
              <w:t>/m</w:t>
            </w:r>
            <w:r w:rsidRPr="00F64D8B">
              <w:rPr>
                <w:rFonts w:ascii="Times New Roman" w:hAnsi="Times New Roman" w:cs="Times New Roman"/>
                <w:sz w:val="24"/>
                <w:szCs w:val="24"/>
                <w:vertAlign w:val="superscript"/>
                <w:lang w:val="en-US"/>
              </w:rPr>
              <w:t>2</w:t>
            </w:r>
          </w:p>
        </w:tc>
        <w:tc>
          <w:tcPr>
            <w:tcW w:w="1419" w:type="dxa"/>
            <w:vAlign w:val="center"/>
          </w:tcPr>
          <w:p w14:paraId="6E778B8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1.60</w:t>
            </w:r>
          </w:p>
        </w:tc>
        <w:tc>
          <w:tcPr>
            <w:tcW w:w="1984" w:type="dxa"/>
            <w:vAlign w:val="center"/>
          </w:tcPr>
          <w:p w14:paraId="7B308A96"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0.89-2.87</w:t>
            </w:r>
          </w:p>
        </w:tc>
        <w:tc>
          <w:tcPr>
            <w:tcW w:w="992" w:type="dxa"/>
            <w:vAlign w:val="center"/>
          </w:tcPr>
          <w:p w14:paraId="1041A6E3"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0.12</w:t>
            </w:r>
          </w:p>
        </w:tc>
        <w:tc>
          <w:tcPr>
            <w:tcW w:w="284" w:type="dxa"/>
          </w:tcPr>
          <w:p w14:paraId="41AC18D3" w14:textId="77777777" w:rsidR="00CB75E2" w:rsidRPr="00F64D8B" w:rsidRDefault="00CB75E2" w:rsidP="000861A6">
            <w:pPr>
              <w:spacing w:after="120"/>
              <w:jc w:val="center"/>
              <w:rPr>
                <w:rFonts w:ascii="Times New Roman" w:hAnsi="Times New Roman" w:cs="Times New Roman"/>
                <w:sz w:val="24"/>
                <w:szCs w:val="24"/>
                <w:lang w:val="en-US"/>
              </w:rPr>
            </w:pPr>
          </w:p>
        </w:tc>
        <w:tc>
          <w:tcPr>
            <w:tcW w:w="1276" w:type="dxa"/>
            <w:vAlign w:val="center"/>
          </w:tcPr>
          <w:p w14:paraId="02411FA3"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2.59</w:t>
            </w:r>
          </w:p>
        </w:tc>
        <w:tc>
          <w:tcPr>
            <w:tcW w:w="1984" w:type="dxa"/>
            <w:vAlign w:val="center"/>
          </w:tcPr>
          <w:p w14:paraId="1767608C"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1.35-4.95</w:t>
            </w:r>
          </w:p>
        </w:tc>
        <w:tc>
          <w:tcPr>
            <w:tcW w:w="1012" w:type="dxa"/>
            <w:vAlign w:val="center"/>
          </w:tcPr>
          <w:p w14:paraId="73EF9467" w14:textId="77777777" w:rsidR="00CB75E2" w:rsidRPr="00F64D8B" w:rsidRDefault="00CB75E2" w:rsidP="000861A6">
            <w:pPr>
              <w:spacing w:after="120"/>
              <w:jc w:val="center"/>
              <w:rPr>
                <w:rFonts w:ascii="Times New Roman" w:hAnsi="Times New Roman" w:cs="Times New Roman"/>
                <w:sz w:val="24"/>
                <w:szCs w:val="24"/>
                <w:lang w:val="en-US"/>
              </w:rPr>
            </w:pPr>
            <w:r w:rsidRPr="00F64D8B">
              <w:rPr>
                <w:rFonts w:ascii="Times New Roman" w:hAnsi="Times New Roman" w:cs="Times New Roman"/>
                <w:sz w:val="24"/>
                <w:szCs w:val="24"/>
                <w:lang w:val="en-US"/>
              </w:rPr>
              <w:t>0.004</w:t>
            </w:r>
          </w:p>
        </w:tc>
      </w:tr>
    </w:tbl>
    <w:bookmarkEnd w:id="2"/>
    <w:p w14:paraId="00E4C5FE" w14:textId="77777777" w:rsidR="00D71E3B" w:rsidRPr="00F64D8B" w:rsidRDefault="003131AE" w:rsidP="003131AE">
      <w:pPr>
        <w:spacing w:after="120" w:line="360" w:lineRule="auto"/>
        <w:rPr>
          <w:rFonts w:ascii="Times New Roman" w:hAnsi="Times New Roman" w:cs="Times New Roman"/>
          <w:sz w:val="24"/>
          <w:szCs w:val="24"/>
          <w:lang w:val="en-US"/>
        </w:rPr>
      </w:pPr>
      <w:r w:rsidRPr="00F64D8B">
        <w:rPr>
          <w:rFonts w:ascii="Times New Roman" w:hAnsi="Times New Roman" w:cs="Times New Roman"/>
          <w:sz w:val="24"/>
          <w:szCs w:val="24"/>
          <w:lang w:val="en-US"/>
        </w:rPr>
        <w:t>Legend: AVA</w:t>
      </w:r>
      <w:r w:rsidRPr="00F64D8B">
        <w:rPr>
          <w:rFonts w:ascii="Times New Roman" w:hAnsi="Times New Roman" w:cs="Times New Roman"/>
          <w:sz w:val="24"/>
          <w:szCs w:val="24"/>
          <w:vertAlign w:val="subscript"/>
          <w:lang w:val="en-US"/>
        </w:rPr>
        <w:t>Peak</w:t>
      </w:r>
      <w:r w:rsidRPr="00F64D8B">
        <w:rPr>
          <w:rFonts w:ascii="Times New Roman" w:hAnsi="Times New Roman" w:cs="Times New Roman"/>
          <w:sz w:val="24"/>
          <w:szCs w:val="24"/>
          <w:lang w:val="en-US"/>
        </w:rPr>
        <w:t>: Aortic valve area at peak dobutamine stress; MG</w:t>
      </w:r>
      <w:r w:rsidRPr="00F64D8B">
        <w:rPr>
          <w:rFonts w:ascii="Times New Roman" w:hAnsi="Times New Roman" w:cs="Times New Roman"/>
          <w:sz w:val="24"/>
          <w:szCs w:val="24"/>
          <w:vertAlign w:val="subscript"/>
          <w:lang w:val="en-US"/>
        </w:rPr>
        <w:t>Peak</w:t>
      </w:r>
      <w:r w:rsidRPr="00F64D8B">
        <w:rPr>
          <w:rFonts w:ascii="Times New Roman" w:hAnsi="Times New Roman" w:cs="Times New Roman"/>
          <w:sz w:val="24"/>
          <w:szCs w:val="24"/>
          <w:lang w:val="en-US"/>
        </w:rPr>
        <w:t>: Mean gradient at peak dobutamine stress; AVA</w:t>
      </w:r>
      <w:r w:rsidRPr="00F64D8B">
        <w:rPr>
          <w:rFonts w:ascii="Times New Roman" w:hAnsi="Times New Roman" w:cs="Times New Roman"/>
          <w:sz w:val="24"/>
          <w:szCs w:val="24"/>
          <w:vertAlign w:val="subscript"/>
          <w:lang w:val="en-US"/>
        </w:rPr>
        <w:t>Proj</w:t>
      </w:r>
      <w:r w:rsidRPr="00F64D8B">
        <w:rPr>
          <w:rFonts w:ascii="Times New Roman" w:hAnsi="Times New Roman" w:cs="Times New Roman"/>
          <w:sz w:val="24"/>
          <w:szCs w:val="24"/>
          <w:lang w:val="en-US"/>
        </w:rPr>
        <w:t xml:space="preserve">: Projected aortic valve area at normal transvalvular flow rate (250ml/s) </w:t>
      </w:r>
    </w:p>
    <w:p w14:paraId="638C4FE1" w14:textId="58307327" w:rsidR="00D71E3B" w:rsidRPr="00327236" w:rsidRDefault="00916645" w:rsidP="003131AE">
      <w:pPr>
        <w:spacing w:after="120" w:line="360" w:lineRule="auto"/>
        <w:rPr>
          <w:rFonts w:ascii="Times New Roman" w:hAnsi="Times New Roman" w:cs="Times New Roman"/>
          <w:b/>
          <w:sz w:val="24"/>
          <w:szCs w:val="24"/>
          <w:lang w:val="en-US"/>
        </w:rPr>
      </w:pPr>
      <w:r w:rsidRPr="00F64D8B">
        <w:rPr>
          <w:rFonts w:ascii="Times New Roman" w:hAnsi="Times New Roman" w:cs="Times New Roman"/>
          <w:sz w:val="24"/>
          <w:szCs w:val="24"/>
          <w:lang w:val="en-US"/>
        </w:rPr>
        <w:t xml:space="preserve">* </w:t>
      </w:r>
      <w:r w:rsidR="005826FC" w:rsidRPr="00F64D8B">
        <w:rPr>
          <w:rFonts w:ascii="Times New Roman" w:hAnsi="Times New Roman" w:cs="Times New Roman"/>
          <w:sz w:val="24"/>
          <w:szCs w:val="24"/>
          <w:lang w:val="en-US"/>
        </w:rPr>
        <w:t xml:space="preserve">Adjusted for age, sex, </w:t>
      </w:r>
      <w:r w:rsidR="005826FC" w:rsidRPr="00F64D8B">
        <w:rPr>
          <w:rFonts w:ascii="Times New Roman" w:hAnsi="Times New Roman" w:cs="Times New Roman"/>
          <w:sz w:val="24"/>
          <w:szCs w:val="24"/>
          <w:lang w:val="en-CA"/>
        </w:rPr>
        <w:t>functional capacity (Duke activity status index), kidney failure and LVEF at peak dobutamine stress</w:t>
      </w:r>
      <w:r w:rsidR="007C3B90" w:rsidRPr="00327236">
        <w:rPr>
          <w:rFonts w:ascii="Times New Roman" w:hAnsi="Times New Roman" w:cs="Times New Roman"/>
          <w:b/>
          <w:sz w:val="24"/>
          <w:szCs w:val="24"/>
          <w:lang w:val="en-US"/>
        </w:rPr>
        <w:t xml:space="preserve"> </w:t>
      </w:r>
    </w:p>
    <w:sectPr w:rsidR="00D71E3B" w:rsidRPr="00327236" w:rsidSect="00A35DE7">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9E08" w14:textId="77777777" w:rsidR="00CC0056" w:rsidRDefault="00CC0056" w:rsidP="004A78E9">
      <w:pPr>
        <w:spacing w:after="0" w:line="240" w:lineRule="auto"/>
      </w:pPr>
      <w:r>
        <w:separator/>
      </w:r>
    </w:p>
  </w:endnote>
  <w:endnote w:type="continuationSeparator" w:id="0">
    <w:p w14:paraId="68683C9C" w14:textId="77777777" w:rsidR="00CC0056" w:rsidRDefault="00CC0056" w:rsidP="004A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42811"/>
      <w:docPartObj>
        <w:docPartGallery w:val="Page Numbers (Bottom of Page)"/>
        <w:docPartUnique/>
      </w:docPartObj>
    </w:sdtPr>
    <w:sdtEndPr/>
    <w:sdtContent>
      <w:p w14:paraId="5865FC20" w14:textId="02F9AF3A" w:rsidR="000C5B49" w:rsidRDefault="000C5B49">
        <w:pPr>
          <w:pStyle w:val="Pieddepage"/>
          <w:jc w:val="center"/>
        </w:pPr>
        <w:r>
          <w:fldChar w:fldCharType="begin"/>
        </w:r>
        <w:r>
          <w:instrText>PAGE   \* MERGEFORMAT</w:instrText>
        </w:r>
        <w:r>
          <w:fldChar w:fldCharType="separate"/>
        </w:r>
        <w:r w:rsidR="0013113B" w:rsidRPr="0013113B">
          <w:rPr>
            <w:noProof/>
            <w:lang w:val="fr-FR"/>
          </w:rPr>
          <w:t>1</w:t>
        </w:r>
        <w:r>
          <w:rPr>
            <w:noProof/>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EA96" w14:textId="77777777" w:rsidR="00CC0056" w:rsidRDefault="00CC0056" w:rsidP="004A78E9">
      <w:pPr>
        <w:spacing w:after="0" w:line="240" w:lineRule="auto"/>
      </w:pPr>
      <w:r>
        <w:separator/>
      </w:r>
    </w:p>
  </w:footnote>
  <w:footnote w:type="continuationSeparator" w:id="0">
    <w:p w14:paraId="4E160B7E" w14:textId="77777777" w:rsidR="00CC0056" w:rsidRDefault="00CC0056" w:rsidP="004A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6307"/>
    <w:multiLevelType w:val="hybridMultilevel"/>
    <w:tmpl w:val="CABAFD60"/>
    <w:lvl w:ilvl="0" w:tplc="B680E898">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r2xsprrpt07e2dt35s2ztfadevpxdd5s5&quot;&gt;PIBAROT&lt;record-ids&gt;&lt;item&gt;3712&lt;/item&gt;&lt;item&gt;5194&lt;/item&gt;&lt;item&gt;5199&lt;/item&gt;&lt;item&gt;5494&lt;/item&gt;&lt;item&gt;7421&lt;/item&gt;&lt;item&gt;11024&lt;/item&gt;&lt;item&gt;11213&lt;/item&gt;&lt;item&gt;11321&lt;/item&gt;&lt;item&gt;11796&lt;/item&gt;&lt;item&gt;11800&lt;/item&gt;&lt;item&gt;11858&lt;/item&gt;&lt;item&gt;12836&lt;/item&gt;&lt;item&gt;13209&lt;/item&gt;&lt;item&gt;13583&lt;/item&gt;&lt;item&gt;13735&lt;/item&gt;&lt;item&gt;14096&lt;/item&gt;&lt;item&gt;14252&lt;/item&gt;&lt;/record-ids&gt;&lt;/item&gt;&lt;/Libraries&gt;"/>
    <w:docVar w:name="REFMGR.Layout" w:val="&lt;ENLayout&gt;&lt;Style&gt;Journal of the American College of Card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IBAROT&lt;/item&gt;&lt;/Libraries&gt;&lt;/ENLibraries&gt;"/>
  </w:docVars>
  <w:rsids>
    <w:rsidRoot w:val="004E19C0"/>
    <w:rsid w:val="000019CE"/>
    <w:rsid w:val="00004C6F"/>
    <w:rsid w:val="000054AB"/>
    <w:rsid w:val="000075DD"/>
    <w:rsid w:val="00012131"/>
    <w:rsid w:val="00014316"/>
    <w:rsid w:val="00014C1A"/>
    <w:rsid w:val="00015639"/>
    <w:rsid w:val="000233B5"/>
    <w:rsid w:val="00031591"/>
    <w:rsid w:val="00032B7E"/>
    <w:rsid w:val="00033CA6"/>
    <w:rsid w:val="00035F05"/>
    <w:rsid w:val="00043C73"/>
    <w:rsid w:val="00045FDF"/>
    <w:rsid w:val="00047741"/>
    <w:rsid w:val="0005037E"/>
    <w:rsid w:val="00050DEA"/>
    <w:rsid w:val="00050F63"/>
    <w:rsid w:val="00052186"/>
    <w:rsid w:val="0006349D"/>
    <w:rsid w:val="0006582C"/>
    <w:rsid w:val="00065867"/>
    <w:rsid w:val="0007062B"/>
    <w:rsid w:val="000803E8"/>
    <w:rsid w:val="0008170D"/>
    <w:rsid w:val="00081AF5"/>
    <w:rsid w:val="0008605A"/>
    <w:rsid w:val="000861A6"/>
    <w:rsid w:val="00090118"/>
    <w:rsid w:val="00090D9E"/>
    <w:rsid w:val="000928A5"/>
    <w:rsid w:val="000971FC"/>
    <w:rsid w:val="00097EA9"/>
    <w:rsid w:val="000A1132"/>
    <w:rsid w:val="000A1F3F"/>
    <w:rsid w:val="000A5EC2"/>
    <w:rsid w:val="000B002B"/>
    <w:rsid w:val="000B14E3"/>
    <w:rsid w:val="000B597B"/>
    <w:rsid w:val="000B5CF6"/>
    <w:rsid w:val="000C2EEB"/>
    <w:rsid w:val="000C36F8"/>
    <w:rsid w:val="000C5B49"/>
    <w:rsid w:val="000C5F89"/>
    <w:rsid w:val="000D19A2"/>
    <w:rsid w:val="000D2ABD"/>
    <w:rsid w:val="000D5CA3"/>
    <w:rsid w:val="000D7483"/>
    <w:rsid w:val="000E1C6B"/>
    <w:rsid w:val="000E3F44"/>
    <w:rsid w:val="000E3FDD"/>
    <w:rsid w:val="000E740C"/>
    <w:rsid w:val="000E7550"/>
    <w:rsid w:val="000F2CD4"/>
    <w:rsid w:val="00101795"/>
    <w:rsid w:val="00101ECF"/>
    <w:rsid w:val="00102A42"/>
    <w:rsid w:val="001052B6"/>
    <w:rsid w:val="0011228B"/>
    <w:rsid w:val="00114711"/>
    <w:rsid w:val="00115155"/>
    <w:rsid w:val="0013113B"/>
    <w:rsid w:val="0014282B"/>
    <w:rsid w:val="00147CD4"/>
    <w:rsid w:val="0015026C"/>
    <w:rsid w:val="00150868"/>
    <w:rsid w:val="00156656"/>
    <w:rsid w:val="00160A0D"/>
    <w:rsid w:val="0016315D"/>
    <w:rsid w:val="001643B0"/>
    <w:rsid w:val="0017643A"/>
    <w:rsid w:val="001820D0"/>
    <w:rsid w:val="00194B19"/>
    <w:rsid w:val="001A43D0"/>
    <w:rsid w:val="001A5040"/>
    <w:rsid w:val="001B72C2"/>
    <w:rsid w:val="001C3DCF"/>
    <w:rsid w:val="001C6D48"/>
    <w:rsid w:val="001D31A4"/>
    <w:rsid w:val="001D4FA4"/>
    <w:rsid w:val="001E1009"/>
    <w:rsid w:val="001E6487"/>
    <w:rsid w:val="001E6571"/>
    <w:rsid w:val="001E7DAB"/>
    <w:rsid w:val="001F0B26"/>
    <w:rsid w:val="001F110A"/>
    <w:rsid w:val="00203CE4"/>
    <w:rsid w:val="00204CAB"/>
    <w:rsid w:val="00204E1D"/>
    <w:rsid w:val="002058DD"/>
    <w:rsid w:val="0020636E"/>
    <w:rsid w:val="00210B12"/>
    <w:rsid w:val="00210C4B"/>
    <w:rsid w:val="00223D60"/>
    <w:rsid w:val="0022505E"/>
    <w:rsid w:val="002315A2"/>
    <w:rsid w:val="00241F65"/>
    <w:rsid w:val="00243148"/>
    <w:rsid w:val="0024338B"/>
    <w:rsid w:val="0024411D"/>
    <w:rsid w:val="00244F22"/>
    <w:rsid w:val="002450D5"/>
    <w:rsid w:val="00247F71"/>
    <w:rsid w:val="00255620"/>
    <w:rsid w:val="002737C5"/>
    <w:rsid w:val="002767AA"/>
    <w:rsid w:val="002801E3"/>
    <w:rsid w:val="0028174E"/>
    <w:rsid w:val="00283883"/>
    <w:rsid w:val="002847E7"/>
    <w:rsid w:val="0029054B"/>
    <w:rsid w:val="00293576"/>
    <w:rsid w:val="00293C28"/>
    <w:rsid w:val="002A00EE"/>
    <w:rsid w:val="002A1A02"/>
    <w:rsid w:val="002A3892"/>
    <w:rsid w:val="002A419C"/>
    <w:rsid w:val="002A6F2E"/>
    <w:rsid w:val="002A7388"/>
    <w:rsid w:val="002B2070"/>
    <w:rsid w:val="002B5810"/>
    <w:rsid w:val="002B7CC3"/>
    <w:rsid w:val="002C60AC"/>
    <w:rsid w:val="002D1D8D"/>
    <w:rsid w:val="002D58B0"/>
    <w:rsid w:val="002D6A35"/>
    <w:rsid w:val="002E0CE0"/>
    <w:rsid w:val="002F7A0B"/>
    <w:rsid w:val="0030012D"/>
    <w:rsid w:val="00300356"/>
    <w:rsid w:val="00302984"/>
    <w:rsid w:val="00303A3E"/>
    <w:rsid w:val="003057F4"/>
    <w:rsid w:val="0030677E"/>
    <w:rsid w:val="003131AE"/>
    <w:rsid w:val="003173BF"/>
    <w:rsid w:val="00325F81"/>
    <w:rsid w:val="00327236"/>
    <w:rsid w:val="00327FE0"/>
    <w:rsid w:val="00330D86"/>
    <w:rsid w:val="0033308B"/>
    <w:rsid w:val="00336DB2"/>
    <w:rsid w:val="003440C9"/>
    <w:rsid w:val="0034432D"/>
    <w:rsid w:val="00357DDD"/>
    <w:rsid w:val="0038049F"/>
    <w:rsid w:val="00381B8C"/>
    <w:rsid w:val="00382BDC"/>
    <w:rsid w:val="003848AD"/>
    <w:rsid w:val="0038712F"/>
    <w:rsid w:val="003875CA"/>
    <w:rsid w:val="00390A5E"/>
    <w:rsid w:val="003A1891"/>
    <w:rsid w:val="003A195B"/>
    <w:rsid w:val="003B1B64"/>
    <w:rsid w:val="003B3742"/>
    <w:rsid w:val="003B473E"/>
    <w:rsid w:val="003D3407"/>
    <w:rsid w:val="003E3EB2"/>
    <w:rsid w:val="003E42E9"/>
    <w:rsid w:val="003F77AD"/>
    <w:rsid w:val="0040172A"/>
    <w:rsid w:val="00403B03"/>
    <w:rsid w:val="004143A7"/>
    <w:rsid w:val="00415731"/>
    <w:rsid w:val="00424F8F"/>
    <w:rsid w:val="00426890"/>
    <w:rsid w:val="00441F73"/>
    <w:rsid w:val="00443AD6"/>
    <w:rsid w:val="0045153E"/>
    <w:rsid w:val="00452CF2"/>
    <w:rsid w:val="0045404E"/>
    <w:rsid w:val="00455D0A"/>
    <w:rsid w:val="00465341"/>
    <w:rsid w:val="00466993"/>
    <w:rsid w:val="00466BF6"/>
    <w:rsid w:val="00467891"/>
    <w:rsid w:val="00467D68"/>
    <w:rsid w:val="00475645"/>
    <w:rsid w:val="004835AA"/>
    <w:rsid w:val="00486B2C"/>
    <w:rsid w:val="004879FF"/>
    <w:rsid w:val="00490D6E"/>
    <w:rsid w:val="00497752"/>
    <w:rsid w:val="004A32E5"/>
    <w:rsid w:val="004A4850"/>
    <w:rsid w:val="004A6394"/>
    <w:rsid w:val="004A71E4"/>
    <w:rsid w:val="004A78E9"/>
    <w:rsid w:val="004B783E"/>
    <w:rsid w:val="004C235E"/>
    <w:rsid w:val="004C48B8"/>
    <w:rsid w:val="004C4B43"/>
    <w:rsid w:val="004C59BC"/>
    <w:rsid w:val="004D1549"/>
    <w:rsid w:val="004D781E"/>
    <w:rsid w:val="004E142F"/>
    <w:rsid w:val="004E19C0"/>
    <w:rsid w:val="004E6F08"/>
    <w:rsid w:val="004F56C8"/>
    <w:rsid w:val="00501176"/>
    <w:rsid w:val="00501BAF"/>
    <w:rsid w:val="00506C71"/>
    <w:rsid w:val="0051199E"/>
    <w:rsid w:val="005158F3"/>
    <w:rsid w:val="00515A4A"/>
    <w:rsid w:val="0052034D"/>
    <w:rsid w:val="00521A7B"/>
    <w:rsid w:val="0052297C"/>
    <w:rsid w:val="00525088"/>
    <w:rsid w:val="00525556"/>
    <w:rsid w:val="005314B4"/>
    <w:rsid w:val="00544DC8"/>
    <w:rsid w:val="00544EDC"/>
    <w:rsid w:val="00554A80"/>
    <w:rsid w:val="00562578"/>
    <w:rsid w:val="00563D73"/>
    <w:rsid w:val="00566009"/>
    <w:rsid w:val="005708AD"/>
    <w:rsid w:val="00575119"/>
    <w:rsid w:val="0057639E"/>
    <w:rsid w:val="005825A7"/>
    <w:rsid w:val="005826FC"/>
    <w:rsid w:val="00587B93"/>
    <w:rsid w:val="005900A3"/>
    <w:rsid w:val="00590AE0"/>
    <w:rsid w:val="00595298"/>
    <w:rsid w:val="00595E59"/>
    <w:rsid w:val="00597173"/>
    <w:rsid w:val="005A5B4F"/>
    <w:rsid w:val="005A650C"/>
    <w:rsid w:val="005A7337"/>
    <w:rsid w:val="005B2EDA"/>
    <w:rsid w:val="005C25A2"/>
    <w:rsid w:val="005C286E"/>
    <w:rsid w:val="005C3276"/>
    <w:rsid w:val="005C43E7"/>
    <w:rsid w:val="005C4FA8"/>
    <w:rsid w:val="005C65FD"/>
    <w:rsid w:val="005D2233"/>
    <w:rsid w:val="005D29CF"/>
    <w:rsid w:val="005D2BD6"/>
    <w:rsid w:val="005D6F9D"/>
    <w:rsid w:val="005E1903"/>
    <w:rsid w:val="005E3E9F"/>
    <w:rsid w:val="005F077E"/>
    <w:rsid w:val="005F5BE1"/>
    <w:rsid w:val="005F62F1"/>
    <w:rsid w:val="005F6523"/>
    <w:rsid w:val="0060057D"/>
    <w:rsid w:val="00600B68"/>
    <w:rsid w:val="00601036"/>
    <w:rsid w:val="00604DC0"/>
    <w:rsid w:val="0060608B"/>
    <w:rsid w:val="00606356"/>
    <w:rsid w:val="006073E4"/>
    <w:rsid w:val="006150B0"/>
    <w:rsid w:val="00615D6E"/>
    <w:rsid w:val="00625441"/>
    <w:rsid w:val="00626008"/>
    <w:rsid w:val="00633603"/>
    <w:rsid w:val="00634CF5"/>
    <w:rsid w:val="00635632"/>
    <w:rsid w:val="006369DE"/>
    <w:rsid w:val="00650A3D"/>
    <w:rsid w:val="00655A38"/>
    <w:rsid w:val="006564F8"/>
    <w:rsid w:val="0065682D"/>
    <w:rsid w:val="00660FFF"/>
    <w:rsid w:val="006624F0"/>
    <w:rsid w:val="00664227"/>
    <w:rsid w:val="00674A1A"/>
    <w:rsid w:val="00675020"/>
    <w:rsid w:val="00675FA9"/>
    <w:rsid w:val="006806D0"/>
    <w:rsid w:val="0068531B"/>
    <w:rsid w:val="00693A9B"/>
    <w:rsid w:val="00697557"/>
    <w:rsid w:val="006A133F"/>
    <w:rsid w:val="006A1ECB"/>
    <w:rsid w:val="006A3363"/>
    <w:rsid w:val="006A67A1"/>
    <w:rsid w:val="006B1910"/>
    <w:rsid w:val="006B40E7"/>
    <w:rsid w:val="006D1DE4"/>
    <w:rsid w:val="006D30D5"/>
    <w:rsid w:val="006D4D79"/>
    <w:rsid w:val="006D5044"/>
    <w:rsid w:val="006E37AA"/>
    <w:rsid w:val="006F0710"/>
    <w:rsid w:val="006F58FA"/>
    <w:rsid w:val="006F5DFD"/>
    <w:rsid w:val="006F6638"/>
    <w:rsid w:val="0071047A"/>
    <w:rsid w:val="007107E6"/>
    <w:rsid w:val="00710E40"/>
    <w:rsid w:val="0071186F"/>
    <w:rsid w:val="00720428"/>
    <w:rsid w:val="00720658"/>
    <w:rsid w:val="0072175C"/>
    <w:rsid w:val="00725D0E"/>
    <w:rsid w:val="007305FE"/>
    <w:rsid w:val="00732DF7"/>
    <w:rsid w:val="00733A52"/>
    <w:rsid w:val="00733F2E"/>
    <w:rsid w:val="00745966"/>
    <w:rsid w:val="0075049F"/>
    <w:rsid w:val="00751306"/>
    <w:rsid w:val="0075322D"/>
    <w:rsid w:val="00754232"/>
    <w:rsid w:val="007613CB"/>
    <w:rsid w:val="007668C9"/>
    <w:rsid w:val="00766E65"/>
    <w:rsid w:val="007670B2"/>
    <w:rsid w:val="00767E52"/>
    <w:rsid w:val="007727D1"/>
    <w:rsid w:val="00774430"/>
    <w:rsid w:val="00780992"/>
    <w:rsid w:val="007850FC"/>
    <w:rsid w:val="007946B6"/>
    <w:rsid w:val="007B36F1"/>
    <w:rsid w:val="007B3737"/>
    <w:rsid w:val="007B4B8D"/>
    <w:rsid w:val="007B6B43"/>
    <w:rsid w:val="007C1893"/>
    <w:rsid w:val="007C3525"/>
    <w:rsid w:val="007C3B90"/>
    <w:rsid w:val="007C5068"/>
    <w:rsid w:val="007C58D1"/>
    <w:rsid w:val="007C5DBC"/>
    <w:rsid w:val="007C760A"/>
    <w:rsid w:val="007D0589"/>
    <w:rsid w:val="007D12BC"/>
    <w:rsid w:val="007D499B"/>
    <w:rsid w:val="007D5BE9"/>
    <w:rsid w:val="007D7286"/>
    <w:rsid w:val="007E03A5"/>
    <w:rsid w:val="007E425E"/>
    <w:rsid w:val="007F494E"/>
    <w:rsid w:val="007F6A12"/>
    <w:rsid w:val="007F76AD"/>
    <w:rsid w:val="00800C75"/>
    <w:rsid w:val="008059BF"/>
    <w:rsid w:val="00806840"/>
    <w:rsid w:val="008145D8"/>
    <w:rsid w:val="008146CA"/>
    <w:rsid w:val="00814D3A"/>
    <w:rsid w:val="00816339"/>
    <w:rsid w:val="00816FD9"/>
    <w:rsid w:val="0083341F"/>
    <w:rsid w:val="00833A87"/>
    <w:rsid w:val="0084090D"/>
    <w:rsid w:val="0084170C"/>
    <w:rsid w:val="00842AFF"/>
    <w:rsid w:val="0084625C"/>
    <w:rsid w:val="008523BA"/>
    <w:rsid w:val="00852B9D"/>
    <w:rsid w:val="008533F5"/>
    <w:rsid w:val="00854372"/>
    <w:rsid w:val="00855DB9"/>
    <w:rsid w:val="008579EB"/>
    <w:rsid w:val="008742C1"/>
    <w:rsid w:val="00876850"/>
    <w:rsid w:val="00882C9E"/>
    <w:rsid w:val="00884300"/>
    <w:rsid w:val="00885988"/>
    <w:rsid w:val="00886E3D"/>
    <w:rsid w:val="00890438"/>
    <w:rsid w:val="008931F9"/>
    <w:rsid w:val="00893E8E"/>
    <w:rsid w:val="00897419"/>
    <w:rsid w:val="008A2307"/>
    <w:rsid w:val="008B0702"/>
    <w:rsid w:val="008B38E7"/>
    <w:rsid w:val="008B4B7A"/>
    <w:rsid w:val="008C0729"/>
    <w:rsid w:val="008E243C"/>
    <w:rsid w:val="008E4829"/>
    <w:rsid w:val="008E660F"/>
    <w:rsid w:val="008E7343"/>
    <w:rsid w:val="008F3921"/>
    <w:rsid w:val="008F3BCD"/>
    <w:rsid w:val="009043CC"/>
    <w:rsid w:val="00906C04"/>
    <w:rsid w:val="00912332"/>
    <w:rsid w:val="00916645"/>
    <w:rsid w:val="009166AC"/>
    <w:rsid w:val="0092005B"/>
    <w:rsid w:val="00920A3D"/>
    <w:rsid w:val="009217F1"/>
    <w:rsid w:val="009355D8"/>
    <w:rsid w:val="00935617"/>
    <w:rsid w:val="00936520"/>
    <w:rsid w:val="009403AC"/>
    <w:rsid w:val="009403EF"/>
    <w:rsid w:val="0094144F"/>
    <w:rsid w:val="00942710"/>
    <w:rsid w:val="00942E5F"/>
    <w:rsid w:val="009435B1"/>
    <w:rsid w:val="009477D8"/>
    <w:rsid w:val="00947D14"/>
    <w:rsid w:val="00951270"/>
    <w:rsid w:val="009544D3"/>
    <w:rsid w:val="0095522F"/>
    <w:rsid w:val="00956EC9"/>
    <w:rsid w:val="009704D4"/>
    <w:rsid w:val="009739C0"/>
    <w:rsid w:val="00975ADD"/>
    <w:rsid w:val="00977DC1"/>
    <w:rsid w:val="0098387A"/>
    <w:rsid w:val="00983DB3"/>
    <w:rsid w:val="009876A2"/>
    <w:rsid w:val="009901B7"/>
    <w:rsid w:val="00995BF6"/>
    <w:rsid w:val="009A0711"/>
    <w:rsid w:val="009A1B85"/>
    <w:rsid w:val="009A488D"/>
    <w:rsid w:val="009A4A43"/>
    <w:rsid w:val="009A4E12"/>
    <w:rsid w:val="009A7675"/>
    <w:rsid w:val="009B23DC"/>
    <w:rsid w:val="009D08ED"/>
    <w:rsid w:val="009D30DF"/>
    <w:rsid w:val="009E667D"/>
    <w:rsid w:val="009E66A1"/>
    <w:rsid w:val="009F3071"/>
    <w:rsid w:val="009F5B0D"/>
    <w:rsid w:val="00A008DC"/>
    <w:rsid w:val="00A12FC0"/>
    <w:rsid w:val="00A143EF"/>
    <w:rsid w:val="00A148A1"/>
    <w:rsid w:val="00A2472B"/>
    <w:rsid w:val="00A25360"/>
    <w:rsid w:val="00A258B1"/>
    <w:rsid w:val="00A26653"/>
    <w:rsid w:val="00A278B0"/>
    <w:rsid w:val="00A3125C"/>
    <w:rsid w:val="00A35DE7"/>
    <w:rsid w:val="00A37AA2"/>
    <w:rsid w:val="00A65BA9"/>
    <w:rsid w:val="00A75784"/>
    <w:rsid w:val="00A817AE"/>
    <w:rsid w:val="00A83AE6"/>
    <w:rsid w:val="00A9357D"/>
    <w:rsid w:val="00A97D94"/>
    <w:rsid w:val="00AA0684"/>
    <w:rsid w:val="00AA108E"/>
    <w:rsid w:val="00AA317D"/>
    <w:rsid w:val="00AA3BE9"/>
    <w:rsid w:val="00AA4DEE"/>
    <w:rsid w:val="00AB11A7"/>
    <w:rsid w:val="00AB60DC"/>
    <w:rsid w:val="00AC3EF9"/>
    <w:rsid w:val="00AD3745"/>
    <w:rsid w:val="00AD46D3"/>
    <w:rsid w:val="00AD62FE"/>
    <w:rsid w:val="00AE2191"/>
    <w:rsid w:val="00AE2CF5"/>
    <w:rsid w:val="00AF2EA0"/>
    <w:rsid w:val="00AF69BE"/>
    <w:rsid w:val="00B02805"/>
    <w:rsid w:val="00B02E12"/>
    <w:rsid w:val="00B04CD5"/>
    <w:rsid w:val="00B05CF1"/>
    <w:rsid w:val="00B16D13"/>
    <w:rsid w:val="00B17331"/>
    <w:rsid w:val="00B22EBF"/>
    <w:rsid w:val="00B2336A"/>
    <w:rsid w:val="00B3140A"/>
    <w:rsid w:val="00B35301"/>
    <w:rsid w:val="00B42F1B"/>
    <w:rsid w:val="00B43032"/>
    <w:rsid w:val="00B438A2"/>
    <w:rsid w:val="00B45650"/>
    <w:rsid w:val="00B45EA1"/>
    <w:rsid w:val="00B50DDF"/>
    <w:rsid w:val="00B56740"/>
    <w:rsid w:val="00B64EB2"/>
    <w:rsid w:val="00B711B2"/>
    <w:rsid w:val="00B75999"/>
    <w:rsid w:val="00B83A7C"/>
    <w:rsid w:val="00B86D5A"/>
    <w:rsid w:val="00B91095"/>
    <w:rsid w:val="00B91164"/>
    <w:rsid w:val="00B91B08"/>
    <w:rsid w:val="00B9730B"/>
    <w:rsid w:val="00BA1C4A"/>
    <w:rsid w:val="00BA2608"/>
    <w:rsid w:val="00BA4DC9"/>
    <w:rsid w:val="00BA4F41"/>
    <w:rsid w:val="00BB73A9"/>
    <w:rsid w:val="00BC27EC"/>
    <w:rsid w:val="00BC5315"/>
    <w:rsid w:val="00BD5EEE"/>
    <w:rsid w:val="00BD6713"/>
    <w:rsid w:val="00BE1786"/>
    <w:rsid w:val="00BE2165"/>
    <w:rsid w:val="00BF065A"/>
    <w:rsid w:val="00BF3202"/>
    <w:rsid w:val="00BF34DD"/>
    <w:rsid w:val="00BF749F"/>
    <w:rsid w:val="00C0033D"/>
    <w:rsid w:val="00C02BDA"/>
    <w:rsid w:val="00C03795"/>
    <w:rsid w:val="00C062A4"/>
    <w:rsid w:val="00C07991"/>
    <w:rsid w:val="00C2272A"/>
    <w:rsid w:val="00C24936"/>
    <w:rsid w:val="00C24E3F"/>
    <w:rsid w:val="00C357B4"/>
    <w:rsid w:val="00C423CA"/>
    <w:rsid w:val="00C470A9"/>
    <w:rsid w:val="00C47C74"/>
    <w:rsid w:val="00C52C0B"/>
    <w:rsid w:val="00C53653"/>
    <w:rsid w:val="00C555BB"/>
    <w:rsid w:val="00C56B99"/>
    <w:rsid w:val="00C634AC"/>
    <w:rsid w:val="00C653AB"/>
    <w:rsid w:val="00C65694"/>
    <w:rsid w:val="00C66266"/>
    <w:rsid w:val="00C71253"/>
    <w:rsid w:val="00C712F3"/>
    <w:rsid w:val="00C723E7"/>
    <w:rsid w:val="00C80EDC"/>
    <w:rsid w:val="00C83525"/>
    <w:rsid w:val="00C8365F"/>
    <w:rsid w:val="00C83D97"/>
    <w:rsid w:val="00C847A4"/>
    <w:rsid w:val="00C84B9D"/>
    <w:rsid w:val="00C9322C"/>
    <w:rsid w:val="00C95D12"/>
    <w:rsid w:val="00CA1655"/>
    <w:rsid w:val="00CA16B9"/>
    <w:rsid w:val="00CA537A"/>
    <w:rsid w:val="00CA592A"/>
    <w:rsid w:val="00CB03CE"/>
    <w:rsid w:val="00CB62A1"/>
    <w:rsid w:val="00CB75E2"/>
    <w:rsid w:val="00CC0056"/>
    <w:rsid w:val="00CC1336"/>
    <w:rsid w:val="00CC18DA"/>
    <w:rsid w:val="00CD0F3E"/>
    <w:rsid w:val="00CD187E"/>
    <w:rsid w:val="00CD20A0"/>
    <w:rsid w:val="00CD38FF"/>
    <w:rsid w:val="00CD7020"/>
    <w:rsid w:val="00CE0E5B"/>
    <w:rsid w:val="00CE34D2"/>
    <w:rsid w:val="00CE60DD"/>
    <w:rsid w:val="00CE69F5"/>
    <w:rsid w:val="00CE7F4C"/>
    <w:rsid w:val="00CF3FB7"/>
    <w:rsid w:val="00CF70DE"/>
    <w:rsid w:val="00D0027B"/>
    <w:rsid w:val="00D0350A"/>
    <w:rsid w:val="00D06B18"/>
    <w:rsid w:val="00D071C2"/>
    <w:rsid w:val="00D27D65"/>
    <w:rsid w:val="00D333C9"/>
    <w:rsid w:val="00D36D91"/>
    <w:rsid w:val="00D40A10"/>
    <w:rsid w:val="00D47F7C"/>
    <w:rsid w:val="00D50F07"/>
    <w:rsid w:val="00D5686B"/>
    <w:rsid w:val="00D6164D"/>
    <w:rsid w:val="00D62B58"/>
    <w:rsid w:val="00D64794"/>
    <w:rsid w:val="00D704C2"/>
    <w:rsid w:val="00D71094"/>
    <w:rsid w:val="00D71E3B"/>
    <w:rsid w:val="00D87B56"/>
    <w:rsid w:val="00D93565"/>
    <w:rsid w:val="00D95964"/>
    <w:rsid w:val="00D9631C"/>
    <w:rsid w:val="00D97FF4"/>
    <w:rsid w:val="00DA03E4"/>
    <w:rsid w:val="00DA0A36"/>
    <w:rsid w:val="00DA238C"/>
    <w:rsid w:val="00DA37EA"/>
    <w:rsid w:val="00DB417B"/>
    <w:rsid w:val="00DC06C9"/>
    <w:rsid w:val="00DC2227"/>
    <w:rsid w:val="00DC3F51"/>
    <w:rsid w:val="00DC565D"/>
    <w:rsid w:val="00DC5DF4"/>
    <w:rsid w:val="00DD224A"/>
    <w:rsid w:val="00DD7F50"/>
    <w:rsid w:val="00DE0F0C"/>
    <w:rsid w:val="00DE3BA0"/>
    <w:rsid w:val="00DE3CFF"/>
    <w:rsid w:val="00DF2E78"/>
    <w:rsid w:val="00DF3C88"/>
    <w:rsid w:val="00DF3F7D"/>
    <w:rsid w:val="00DF4EC4"/>
    <w:rsid w:val="00E01AEB"/>
    <w:rsid w:val="00E022A7"/>
    <w:rsid w:val="00E10276"/>
    <w:rsid w:val="00E10E40"/>
    <w:rsid w:val="00E14C2B"/>
    <w:rsid w:val="00E20C49"/>
    <w:rsid w:val="00E233BA"/>
    <w:rsid w:val="00E30435"/>
    <w:rsid w:val="00E32CA1"/>
    <w:rsid w:val="00E32F2C"/>
    <w:rsid w:val="00E33DFD"/>
    <w:rsid w:val="00E36CBA"/>
    <w:rsid w:val="00E429D9"/>
    <w:rsid w:val="00E45C4E"/>
    <w:rsid w:val="00E47187"/>
    <w:rsid w:val="00E47E1E"/>
    <w:rsid w:val="00E60C11"/>
    <w:rsid w:val="00E6175E"/>
    <w:rsid w:val="00E627B0"/>
    <w:rsid w:val="00E65808"/>
    <w:rsid w:val="00E65D02"/>
    <w:rsid w:val="00E76FC7"/>
    <w:rsid w:val="00E84691"/>
    <w:rsid w:val="00EA1466"/>
    <w:rsid w:val="00EA2529"/>
    <w:rsid w:val="00EB2145"/>
    <w:rsid w:val="00EE05FE"/>
    <w:rsid w:val="00EE11CC"/>
    <w:rsid w:val="00EE14EC"/>
    <w:rsid w:val="00EE4C9A"/>
    <w:rsid w:val="00EE53A5"/>
    <w:rsid w:val="00EE6301"/>
    <w:rsid w:val="00EF5891"/>
    <w:rsid w:val="00F01F71"/>
    <w:rsid w:val="00F1191D"/>
    <w:rsid w:val="00F14134"/>
    <w:rsid w:val="00F17323"/>
    <w:rsid w:val="00F21965"/>
    <w:rsid w:val="00F23398"/>
    <w:rsid w:val="00F25ACC"/>
    <w:rsid w:val="00F3223B"/>
    <w:rsid w:val="00F3363D"/>
    <w:rsid w:val="00F34CFC"/>
    <w:rsid w:val="00F41385"/>
    <w:rsid w:val="00F52FB5"/>
    <w:rsid w:val="00F5331F"/>
    <w:rsid w:val="00F555D7"/>
    <w:rsid w:val="00F56036"/>
    <w:rsid w:val="00F64730"/>
    <w:rsid w:val="00F64D8B"/>
    <w:rsid w:val="00F66F94"/>
    <w:rsid w:val="00F7282F"/>
    <w:rsid w:val="00F72CED"/>
    <w:rsid w:val="00F85595"/>
    <w:rsid w:val="00F91F9B"/>
    <w:rsid w:val="00FA2D67"/>
    <w:rsid w:val="00FB130F"/>
    <w:rsid w:val="00FB1A6A"/>
    <w:rsid w:val="00FB677E"/>
    <w:rsid w:val="00FC0F3F"/>
    <w:rsid w:val="00FD43EB"/>
    <w:rsid w:val="00FD43F2"/>
    <w:rsid w:val="00FD4B80"/>
    <w:rsid w:val="00FE615C"/>
    <w:rsid w:val="00FE6C70"/>
    <w:rsid w:val="00FE6E9D"/>
    <w:rsid w:val="00FE70B1"/>
    <w:rsid w:val="00FE739C"/>
    <w:rsid w:val="00FF0A9B"/>
    <w:rsid w:val="00FF3AAB"/>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22896"/>
  <w15:docId w15:val="{9DA4C97E-AC0A-4F31-9E41-93E63EA6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C0"/>
  </w:style>
  <w:style w:type="paragraph" w:styleId="Titre1">
    <w:name w:val="heading 1"/>
    <w:basedOn w:val="Normal"/>
    <w:next w:val="Normal"/>
    <w:link w:val="Titre1Car"/>
    <w:uiPriority w:val="9"/>
    <w:qFormat/>
    <w:rsid w:val="000D19A2"/>
    <w:pPr>
      <w:widowControl w:val="0"/>
      <w:autoSpaceDE w:val="0"/>
      <w:autoSpaceDN w:val="0"/>
      <w:adjustRightInd w:val="0"/>
      <w:spacing w:before="240" w:after="0" w:line="480" w:lineRule="exact"/>
      <w:outlineLvl w:val="0"/>
    </w:pPr>
    <w:rPr>
      <w:rFonts w:ascii="Times New Roman" w:eastAsiaTheme="majorEastAsia" w:hAnsi="Times New Roman" w:cs="Times New Roman"/>
      <w:b/>
      <w:caps/>
      <w:spacing w:val="20"/>
      <w:sz w:val="24"/>
      <w:szCs w:val="28"/>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11B2"/>
    <w:rPr>
      <w:color w:val="0000FF" w:themeColor="hyperlink"/>
      <w:u w:val="single"/>
    </w:rPr>
  </w:style>
  <w:style w:type="paragraph" w:styleId="Textedebulles">
    <w:name w:val="Balloon Text"/>
    <w:basedOn w:val="Normal"/>
    <w:link w:val="TextedebullesCar"/>
    <w:uiPriority w:val="99"/>
    <w:semiHidden/>
    <w:unhideWhenUsed/>
    <w:rsid w:val="004A78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8E9"/>
    <w:rPr>
      <w:rFonts w:ascii="Tahoma" w:hAnsi="Tahoma" w:cs="Tahoma"/>
      <w:sz w:val="16"/>
      <w:szCs w:val="16"/>
    </w:rPr>
  </w:style>
  <w:style w:type="paragraph" w:styleId="En-tte">
    <w:name w:val="header"/>
    <w:basedOn w:val="Normal"/>
    <w:link w:val="En-tteCar"/>
    <w:uiPriority w:val="99"/>
    <w:unhideWhenUsed/>
    <w:rsid w:val="004A78E9"/>
    <w:pPr>
      <w:tabs>
        <w:tab w:val="center" w:pos="4320"/>
        <w:tab w:val="right" w:pos="8640"/>
      </w:tabs>
      <w:spacing w:after="0" w:line="240" w:lineRule="auto"/>
    </w:pPr>
  </w:style>
  <w:style w:type="character" w:customStyle="1" w:styleId="En-tteCar">
    <w:name w:val="En-tête Car"/>
    <w:basedOn w:val="Policepardfaut"/>
    <w:link w:val="En-tte"/>
    <w:uiPriority w:val="99"/>
    <w:rsid w:val="004A78E9"/>
  </w:style>
  <w:style w:type="paragraph" w:styleId="Pieddepage">
    <w:name w:val="footer"/>
    <w:basedOn w:val="Normal"/>
    <w:link w:val="PieddepageCar"/>
    <w:uiPriority w:val="99"/>
    <w:unhideWhenUsed/>
    <w:rsid w:val="004A78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78E9"/>
  </w:style>
  <w:style w:type="table" w:styleId="Grilledutableau">
    <w:name w:val="Table Grid"/>
    <w:basedOn w:val="TableauNormal"/>
    <w:uiPriority w:val="59"/>
    <w:rsid w:val="0083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F3F7D"/>
    <w:rPr>
      <w:color w:val="808080"/>
    </w:rPr>
  </w:style>
  <w:style w:type="table" w:customStyle="1" w:styleId="Ombrageclair1">
    <w:name w:val="Ombrage clair1"/>
    <w:basedOn w:val="TableauNormal"/>
    <w:uiPriority w:val="60"/>
    <w:rsid w:val="009704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315A2"/>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Marquedecommentaire">
    <w:name w:val="annotation reference"/>
    <w:basedOn w:val="Policepardfaut"/>
    <w:uiPriority w:val="99"/>
    <w:semiHidden/>
    <w:unhideWhenUsed/>
    <w:rsid w:val="00C062A4"/>
    <w:rPr>
      <w:sz w:val="16"/>
      <w:szCs w:val="16"/>
    </w:rPr>
  </w:style>
  <w:style w:type="paragraph" w:styleId="Commentaire">
    <w:name w:val="annotation text"/>
    <w:basedOn w:val="Normal"/>
    <w:link w:val="CommentaireCar"/>
    <w:uiPriority w:val="99"/>
    <w:semiHidden/>
    <w:unhideWhenUsed/>
    <w:rsid w:val="00C062A4"/>
    <w:pPr>
      <w:spacing w:line="240" w:lineRule="auto"/>
    </w:pPr>
    <w:rPr>
      <w:sz w:val="20"/>
      <w:szCs w:val="20"/>
    </w:rPr>
  </w:style>
  <w:style w:type="character" w:customStyle="1" w:styleId="CommentaireCar">
    <w:name w:val="Commentaire Car"/>
    <w:basedOn w:val="Policepardfaut"/>
    <w:link w:val="Commentaire"/>
    <w:uiPriority w:val="99"/>
    <w:semiHidden/>
    <w:rsid w:val="00C062A4"/>
    <w:rPr>
      <w:sz w:val="20"/>
      <w:szCs w:val="20"/>
    </w:rPr>
  </w:style>
  <w:style w:type="paragraph" w:styleId="Objetducommentaire">
    <w:name w:val="annotation subject"/>
    <w:basedOn w:val="Commentaire"/>
    <w:next w:val="Commentaire"/>
    <w:link w:val="ObjetducommentaireCar"/>
    <w:uiPriority w:val="99"/>
    <w:semiHidden/>
    <w:unhideWhenUsed/>
    <w:rsid w:val="00C062A4"/>
    <w:rPr>
      <w:b/>
      <w:bCs/>
    </w:rPr>
  </w:style>
  <w:style w:type="character" w:customStyle="1" w:styleId="ObjetducommentaireCar">
    <w:name w:val="Objet du commentaire Car"/>
    <w:basedOn w:val="CommentaireCar"/>
    <w:link w:val="Objetducommentaire"/>
    <w:uiPriority w:val="99"/>
    <w:semiHidden/>
    <w:rsid w:val="00C062A4"/>
    <w:rPr>
      <w:b/>
      <w:bCs/>
      <w:sz w:val="20"/>
      <w:szCs w:val="20"/>
    </w:rPr>
  </w:style>
  <w:style w:type="paragraph" w:styleId="Paragraphedeliste">
    <w:name w:val="List Paragraph"/>
    <w:basedOn w:val="Normal"/>
    <w:uiPriority w:val="34"/>
    <w:qFormat/>
    <w:rsid w:val="007850FC"/>
    <w:pPr>
      <w:ind w:left="720"/>
      <w:contextualSpacing/>
    </w:pPr>
  </w:style>
  <w:style w:type="paragraph" w:customStyle="1" w:styleId="EndNoteBibliographyTitle">
    <w:name w:val="EndNote Bibliography Title"/>
    <w:basedOn w:val="Normal"/>
    <w:link w:val="EndNoteBibliographyTitleCar"/>
    <w:rsid w:val="005A5B4F"/>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A5B4F"/>
    <w:rPr>
      <w:rFonts w:ascii="Calibri" w:hAnsi="Calibri" w:cs="Calibri"/>
      <w:noProof/>
      <w:lang w:val="en-US"/>
    </w:rPr>
  </w:style>
  <w:style w:type="paragraph" w:customStyle="1" w:styleId="EndNoteBibliography">
    <w:name w:val="EndNote Bibliography"/>
    <w:basedOn w:val="Normal"/>
    <w:link w:val="EndNoteBibliographyCar"/>
    <w:rsid w:val="005A5B4F"/>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A5B4F"/>
    <w:rPr>
      <w:rFonts w:ascii="Calibri" w:hAnsi="Calibri" w:cs="Calibri"/>
      <w:noProof/>
      <w:lang w:val="en-US"/>
    </w:rPr>
  </w:style>
  <w:style w:type="paragraph" w:styleId="Rvision">
    <w:name w:val="Revision"/>
    <w:hidden/>
    <w:uiPriority w:val="99"/>
    <w:semiHidden/>
    <w:rsid w:val="003B1B64"/>
    <w:pPr>
      <w:spacing w:after="0" w:line="240" w:lineRule="auto"/>
    </w:pPr>
  </w:style>
  <w:style w:type="character" w:customStyle="1" w:styleId="Titre1Car">
    <w:name w:val="Titre 1 Car"/>
    <w:basedOn w:val="Policepardfaut"/>
    <w:link w:val="Titre1"/>
    <w:uiPriority w:val="9"/>
    <w:rsid w:val="000D19A2"/>
    <w:rPr>
      <w:rFonts w:ascii="Times New Roman" w:eastAsiaTheme="majorEastAsia" w:hAnsi="Times New Roman" w:cs="Times New Roman"/>
      <w:b/>
      <w:caps/>
      <w:spacing w:val="20"/>
      <w:sz w:val="24"/>
      <w:szCs w:val="28"/>
      <w:lang w:val="en-CA" w:eastAsia="fr-FR"/>
    </w:rPr>
  </w:style>
  <w:style w:type="table" w:customStyle="1" w:styleId="Ombrageclair11">
    <w:name w:val="Ombrage clair11"/>
    <w:basedOn w:val="TableauNormal"/>
    <w:uiPriority w:val="60"/>
    <w:rsid w:val="00FF0A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255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1">
    <w:name w:val="Mention non résolue1"/>
    <w:basedOn w:val="Policepardfaut"/>
    <w:uiPriority w:val="99"/>
    <w:semiHidden/>
    <w:unhideWhenUsed/>
    <w:rsid w:val="007D12BC"/>
    <w:rPr>
      <w:color w:val="808080"/>
      <w:shd w:val="clear" w:color="auto" w:fill="E6E6E6"/>
    </w:rPr>
  </w:style>
  <w:style w:type="character" w:customStyle="1" w:styleId="UnresolvedMention">
    <w:name w:val="Unresolved Mention"/>
    <w:basedOn w:val="Policepardfaut"/>
    <w:uiPriority w:val="99"/>
    <w:semiHidden/>
    <w:unhideWhenUsed/>
    <w:rsid w:val="00710E40"/>
    <w:rPr>
      <w:color w:val="808080"/>
      <w:shd w:val="clear" w:color="auto" w:fill="E6E6E6"/>
    </w:rPr>
  </w:style>
  <w:style w:type="character" w:customStyle="1" w:styleId="highlight">
    <w:name w:val="highlight"/>
    <w:basedOn w:val="Policepardfaut"/>
    <w:rsid w:val="0013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621">
      <w:bodyDiv w:val="1"/>
      <w:marLeft w:val="0"/>
      <w:marRight w:val="0"/>
      <w:marTop w:val="0"/>
      <w:marBottom w:val="0"/>
      <w:divBdr>
        <w:top w:val="none" w:sz="0" w:space="0" w:color="auto"/>
        <w:left w:val="none" w:sz="0" w:space="0" w:color="auto"/>
        <w:bottom w:val="none" w:sz="0" w:space="0" w:color="auto"/>
        <w:right w:val="none" w:sz="0" w:space="0" w:color="auto"/>
      </w:divBdr>
    </w:div>
    <w:div w:id="75136764">
      <w:bodyDiv w:val="1"/>
      <w:marLeft w:val="0"/>
      <w:marRight w:val="0"/>
      <w:marTop w:val="0"/>
      <w:marBottom w:val="0"/>
      <w:divBdr>
        <w:top w:val="none" w:sz="0" w:space="0" w:color="auto"/>
        <w:left w:val="none" w:sz="0" w:space="0" w:color="auto"/>
        <w:bottom w:val="none" w:sz="0" w:space="0" w:color="auto"/>
        <w:right w:val="none" w:sz="0" w:space="0" w:color="auto"/>
      </w:divBdr>
    </w:div>
    <w:div w:id="315110479">
      <w:bodyDiv w:val="1"/>
      <w:marLeft w:val="0"/>
      <w:marRight w:val="0"/>
      <w:marTop w:val="0"/>
      <w:marBottom w:val="0"/>
      <w:divBdr>
        <w:top w:val="none" w:sz="0" w:space="0" w:color="auto"/>
        <w:left w:val="none" w:sz="0" w:space="0" w:color="auto"/>
        <w:bottom w:val="none" w:sz="0" w:space="0" w:color="auto"/>
        <w:right w:val="none" w:sz="0" w:space="0" w:color="auto"/>
      </w:divBdr>
    </w:div>
    <w:div w:id="373240681">
      <w:bodyDiv w:val="1"/>
      <w:marLeft w:val="0"/>
      <w:marRight w:val="0"/>
      <w:marTop w:val="0"/>
      <w:marBottom w:val="0"/>
      <w:divBdr>
        <w:top w:val="none" w:sz="0" w:space="0" w:color="auto"/>
        <w:left w:val="none" w:sz="0" w:space="0" w:color="auto"/>
        <w:bottom w:val="none" w:sz="0" w:space="0" w:color="auto"/>
        <w:right w:val="none" w:sz="0" w:space="0" w:color="auto"/>
      </w:divBdr>
    </w:div>
    <w:div w:id="1935048450">
      <w:bodyDiv w:val="1"/>
      <w:marLeft w:val="0"/>
      <w:marRight w:val="0"/>
      <w:marTop w:val="0"/>
      <w:marBottom w:val="0"/>
      <w:divBdr>
        <w:top w:val="none" w:sz="0" w:space="0" w:color="auto"/>
        <w:left w:val="none" w:sz="0" w:space="0" w:color="auto"/>
        <w:bottom w:val="none" w:sz="0" w:space="0" w:color="auto"/>
        <w:right w:val="none" w:sz="0" w:space="0" w:color="auto"/>
      </w:divBdr>
    </w:div>
    <w:div w:id="1947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pages.manchester.ac.uk/staff/mark.lu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CFA0-CEDF-4548-857A-1A69D179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8585</Words>
  <Characters>47222</Characters>
  <Application>Microsoft Office Word</Application>
  <DocSecurity>0</DocSecurity>
  <Lines>393</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UOHI</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 Touboul</dc:creator>
  <cp:lastModifiedBy>Sylvie Morin</cp:lastModifiedBy>
  <cp:revision>5</cp:revision>
  <cp:lastPrinted>2017-07-04T11:44:00Z</cp:lastPrinted>
  <dcterms:created xsi:type="dcterms:W3CDTF">2017-11-01T16:06:00Z</dcterms:created>
  <dcterms:modified xsi:type="dcterms:W3CDTF">2020-04-15T21:39:00Z</dcterms:modified>
</cp:coreProperties>
</file>