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4498" w14:textId="77777777" w:rsidR="00063AF6" w:rsidRDefault="00063AF6">
      <w:pPr>
        <w:rPr>
          <w:rFonts w:asciiTheme="minorHAnsi" w:hAnsiTheme="minorHAnsi" w:cstheme="minorHAnsi"/>
          <w:b/>
          <w:sz w:val="22"/>
          <w:szCs w:val="22"/>
          <w:lang w:val="en-US"/>
        </w:rPr>
      </w:pPr>
      <w:r>
        <w:rPr>
          <w:rFonts w:asciiTheme="minorHAnsi" w:hAnsiTheme="minorHAnsi" w:cstheme="minorHAnsi"/>
          <w:b/>
          <w:sz w:val="22"/>
          <w:szCs w:val="22"/>
          <w:lang w:val="en-US"/>
        </w:rPr>
        <w:t>PRE-PRINT VERSION. Please make reference to the published and official version:</w:t>
      </w:r>
    </w:p>
    <w:p w14:paraId="074C387A" w14:textId="77777777" w:rsidR="00063AF6" w:rsidRDefault="00063AF6">
      <w:pPr>
        <w:rPr>
          <w:rFonts w:asciiTheme="minorHAnsi" w:hAnsiTheme="minorHAnsi" w:cstheme="minorHAnsi"/>
          <w:b/>
          <w:sz w:val="22"/>
          <w:szCs w:val="22"/>
          <w:lang w:val="en-US"/>
        </w:rPr>
      </w:pPr>
    </w:p>
    <w:p w14:paraId="70EF55D0" w14:textId="77777777" w:rsidR="00063AF6" w:rsidRDefault="00063AF6" w:rsidP="00063AF6">
      <w:r>
        <w:rPr>
          <w:rFonts w:ascii="Helvetica" w:eastAsiaTheme="minorEastAsia" w:hAnsi="Helvetica" w:cs="Helvetica"/>
          <w:color w:val="000000"/>
          <w:lang w:val="en-US"/>
        </w:rPr>
        <w:t xml:space="preserve">De Vos, J., Waygood, E.O.D., </w:t>
      </w:r>
      <w:proofErr w:type="spellStart"/>
      <w:r>
        <w:rPr>
          <w:rFonts w:ascii="Helvetica" w:eastAsiaTheme="minorEastAsia" w:hAnsi="Helvetica" w:cs="Helvetica"/>
          <w:color w:val="000000"/>
          <w:lang w:val="en-US"/>
        </w:rPr>
        <w:t>Letarte</w:t>
      </w:r>
      <w:proofErr w:type="spellEnd"/>
      <w:r>
        <w:rPr>
          <w:rFonts w:ascii="Helvetica" w:eastAsiaTheme="minorEastAsia" w:hAnsi="Helvetica" w:cs="Helvetica"/>
          <w:color w:val="000000"/>
          <w:lang w:val="en-US"/>
        </w:rPr>
        <w:t xml:space="preserve">, L., 2020. Modeling the desire for using public transport. </w:t>
      </w:r>
      <w:r>
        <w:rPr>
          <w:rFonts w:ascii="Helvetica" w:eastAsiaTheme="minorEastAsia" w:hAnsi="Helvetica" w:cs="Helvetica"/>
          <w:i/>
          <w:iCs/>
          <w:color w:val="000000"/>
          <w:lang w:val="en-US"/>
        </w:rPr>
        <w:t xml:space="preserve">Travel </w:t>
      </w:r>
      <w:proofErr w:type="spellStart"/>
      <w:r>
        <w:rPr>
          <w:rFonts w:ascii="Helvetica" w:eastAsiaTheme="minorEastAsia" w:hAnsi="Helvetica" w:cs="Helvetica"/>
          <w:i/>
          <w:iCs/>
          <w:color w:val="000000"/>
          <w:lang w:val="en-US"/>
        </w:rPr>
        <w:t>Behaviour</w:t>
      </w:r>
      <w:proofErr w:type="spellEnd"/>
      <w:r>
        <w:rPr>
          <w:rFonts w:ascii="Helvetica" w:eastAsiaTheme="minorEastAsia" w:hAnsi="Helvetica" w:cs="Helvetica"/>
          <w:i/>
          <w:iCs/>
          <w:color w:val="000000"/>
          <w:lang w:val="en-US"/>
        </w:rPr>
        <w:t xml:space="preserve"> &amp; Society</w:t>
      </w:r>
      <w:r>
        <w:rPr>
          <w:rFonts w:ascii="Helvetica" w:eastAsiaTheme="minorEastAsia" w:hAnsi="Helvetica" w:cs="Helvetica"/>
          <w:color w:val="000000"/>
          <w:lang w:val="en-US"/>
        </w:rPr>
        <w:t xml:space="preserve"> 19, 90-98.</w:t>
      </w:r>
      <w:r>
        <w:rPr>
          <w:rFonts w:ascii="Helvetica" w:eastAsiaTheme="minorEastAsia" w:hAnsi="Helvetica" w:cs="Helvetica"/>
          <w:color w:val="000000"/>
          <w:lang w:val="en-US"/>
        </w:rPr>
        <w:t xml:space="preserve"> </w:t>
      </w:r>
      <w:hyperlink r:id="rId8" w:tgtFrame="_blank" w:tooltip="Persistent link using digital object identifier" w:history="1">
        <w:r>
          <w:rPr>
            <w:rStyle w:val="Hyperlink"/>
          </w:rPr>
          <w:t>https://doi.org/10.1016/j.tbs.2019.12.005</w:t>
        </w:r>
      </w:hyperlink>
    </w:p>
    <w:p w14:paraId="1A618ACA" w14:textId="28BC1323" w:rsidR="00063AF6" w:rsidRDefault="00063AF6">
      <w:pPr>
        <w:rPr>
          <w:rFonts w:asciiTheme="minorHAnsi" w:hAnsiTheme="minorHAnsi" w:cstheme="minorHAnsi"/>
          <w:b/>
          <w:sz w:val="22"/>
          <w:szCs w:val="22"/>
          <w:lang w:val="en-US"/>
        </w:rPr>
      </w:pPr>
    </w:p>
    <w:p w14:paraId="0DA35279" w14:textId="77777777" w:rsidR="00063AF6" w:rsidRDefault="00063AF6">
      <w:pPr>
        <w:rPr>
          <w:rFonts w:asciiTheme="minorHAnsi" w:hAnsiTheme="minorHAnsi" w:cstheme="minorHAnsi"/>
          <w:b/>
          <w:sz w:val="22"/>
          <w:szCs w:val="22"/>
          <w:lang w:val="en-US"/>
        </w:rPr>
      </w:pPr>
    </w:p>
    <w:p w14:paraId="7EB74260" w14:textId="77777777" w:rsidR="00063AF6" w:rsidRDefault="00063AF6">
      <w:pPr>
        <w:rPr>
          <w:rFonts w:asciiTheme="minorHAnsi" w:hAnsiTheme="minorHAnsi" w:cstheme="minorHAnsi"/>
          <w:b/>
          <w:sz w:val="22"/>
          <w:szCs w:val="22"/>
          <w:lang w:val="en-US"/>
        </w:rPr>
      </w:pPr>
    </w:p>
    <w:p w14:paraId="2A969C24" w14:textId="65D70A9E" w:rsidR="00063AF6" w:rsidRDefault="00063AF6" w:rsidP="00063AF6">
      <w:pPr>
        <w:rPr>
          <w:b/>
          <w:lang w:val="en-US"/>
        </w:rPr>
      </w:pPr>
      <w:r>
        <w:rPr>
          <w:b/>
          <w:lang w:val="en-US"/>
        </w:rPr>
        <w:t>Author details:</w:t>
      </w:r>
      <w:bookmarkStart w:id="0" w:name="_GoBack"/>
      <w:bookmarkEnd w:id="0"/>
    </w:p>
    <w:p w14:paraId="6EF0CBE5" w14:textId="77777777" w:rsidR="00063AF6" w:rsidRDefault="00063AF6" w:rsidP="00063AF6">
      <w:pPr>
        <w:rPr>
          <w:b/>
          <w:lang w:val="en-US"/>
        </w:rPr>
      </w:pPr>
    </w:p>
    <w:p w14:paraId="7F32C47A" w14:textId="59A86658" w:rsidR="00063AF6" w:rsidRPr="00063AF6" w:rsidRDefault="00063AF6" w:rsidP="00063AF6">
      <w:pPr>
        <w:rPr>
          <w:b/>
          <w:lang w:val="en-US"/>
        </w:rPr>
      </w:pPr>
      <w:r>
        <w:rPr>
          <w:b/>
          <w:lang w:val="en-US"/>
        </w:rPr>
        <w:t>Jonas De Vos</w:t>
      </w:r>
    </w:p>
    <w:p w14:paraId="01585186" w14:textId="4A5A2463" w:rsidR="00063AF6" w:rsidRPr="008F766A" w:rsidRDefault="00063AF6" w:rsidP="00063AF6">
      <w:pPr>
        <w:rPr>
          <w:rFonts w:eastAsia="SimSun"/>
          <w:lang w:val="en-US" w:eastAsia="en-US"/>
        </w:rPr>
      </w:pPr>
      <w:r w:rsidRPr="008F766A">
        <w:rPr>
          <w:rFonts w:eastAsia="SimSun"/>
          <w:lang w:val="en-US" w:eastAsia="en-US"/>
        </w:rPr>
        <w:t>Bartlett School of Planning, University College London</w:t>
      </w:r>
    </w:p>
    <w:p w14:paraId="343C29EB" w14:textId="4E2CD873" w:rsidR="00063AF6" w:rsidRDefault="00063AF6" w:rsidP="00063AF6">
      <w:pPr>
        <w:rPr>
          <w:rFonts w:eastAsia="SimSun"/>
          <w:color w:val="000000"/>
          <w:shd w:val="clear" w:color="auto" w:fill="FFFFFF"/>
          <w:lang w:val="en-US" w:eastAsia="en-US"/>
        </w:rPr>
      </w:pPr>
      <w:r w:rsidRPr="008F766A">
        <w:rPr>
          <w:rFonts w:eastAsia="SimSun"/>
          <w:color w:val="000000"/>
          <w:shd w:val="clear" w:color="auto" w:fill="FFFFFF"/>
          <w:lang w:val="en-US" w:eastAsia="en-US"/>
        </w:rPr>
        <w:t>14 Upper Woburn Place, </w:t>
      </w:r>
      <w:r w:rsidRPr="008F766A">
        <w:rPr>
          <w:rFonts w:eastAsia="SimSun"/>
          <w:color w:val="222222"/>
          <w:shd w:val="clear" w:color="auto" w:fill="FFFFFF"/>
          <w:lang w:val="en-US" w:eastAsia="en-US"/>
        </w:rPr>
        <w:t>WC1H 0NN</w:t>
      </w:r>
      <w:r w:rsidRPr="008F766A">
        <w:rPr>
          <w:rFonts w:eastAsia="SimSun"/>
          <w:color w:val="000000"/>
          <w:shd w:val="clear" w:color="auto" w:fill="FFFFFF"/>
          <w:lang w:val="en-US" w:eastAsia="en-US"/>
        </w:rPr>
        <w:t>​ London, United Kingdom</w:t>
      </w:r>
    </w:p>
    <w:p w14:paraId="29789B2E" w14:textId="1CB44224" w:rsidR="00063AF6" w:rsidRPr="008F766A" w:rsidRDefault="00063AF6" w:rsidP="00063AF6">
      <w:pPr>
        <w:rPr>
          <w:rFonts w:eastAsia="SimSun"/>
          <w:lang w:val="en-US" w:eastAsia="en-US"/>
        </w:rPr>
      </w:pPr>
      <w:r w:rsidRPr="00063AF6">
        <w:rPr>
          <w:rFonts w:eastAsia="SimSun"/>
          <w:lang w:val="en-US" w:eastAsia="en-US"/>
        </w:rPr>
        <w:t>jonas.devos@ucl.ac.uk</w:t>
      </w:r>
    </w:p>
    <w:p w14:paraId="0320E49B" w14:textId="77777777" w:rsidR="00063AF6" w:rsidRPr="008F766A" w:rsidRDefault="00063AF6" w:rsidP="00063AF6">
      <w:pPr>
        <w:rPr>
          <w:b/>
          <w:lang w:val="en-US"/>
        </w:rPr>
      </w:pPr>
    </w:p>
    <w:p w14:paraId="6892E5AE" w14:textId="77777777" w:rsidR="00063AF6" w:rsidRPr="008F766A" w:rsidRDefault="00063AF6" w:rsidP="00063AF6">
      <w:pPr>
        <w:rPr>
          <w:bCs/>
          <w:lang w:val="en-US"/>
        </w:rPr>
      </w:pPr>
      <w:r w:rsidRPr="008F766A">
        <w:rPr>
          <w:b/>
          <w:lang w:val="en-US"/>
        </w:rPr>
        <w:t xml:space="preserve">E.O.D. Waygood, </w:t>
      </w:r>
    </w:p>
    <w:p w14:paraId="6682454F" w14:textId="77777777" w:rsidR="00063AF6" w:rsidRDefault="00063AF6" w:rsidP="00063AF6">
      <w:pPr>
        <w:rPr>
          <w:bCs/>
          <w:lang w:val="en-US"/>
        </w:rPr>
      </w:pPr>
      <w:r>
        <w:rPr>
          <w:bCs/>
          <w:lang w:val="en-US"/>
        </w:rPr>
        <w:t>Associate Professor</w:t>
      </w:r>
    </w:p>
    <w:p w14:paraId="2EA9E6A1" w14:textId="77777777" w:rsidR="00063AF6" w:rsidRDefault="00063AF6" w:rsidP="00063AF6">
      <w:pPr>
        <w:rPr>
          <w:bCs/>
          <w:lang w:val="en-US"/>
        </w:rPr>
      </w:pPr>
      <w:r>
        <w:rPr>
          <w:bCs/>
          <w:lang w:val="en-US"/>
        </w:rPr>
        <w:t>Department of Civil, Geological, and Mining Engineering</w:t>
      </w:r>
    </w:p>
    <w:p w14:paraId="47017CCA" w14:textId="77777777" w:rsidR="00063AF6" w:rsidRPr="00D573FA" w:rsidRDefault="00063AF6" w:rsidP="00063AF6">
      <w:pPr>
        <w:rPr>
          <w:bCs/>
          <w:lang w:val="fr-CA"/>
        </w:rPr>
      </w:pPr>
      <w:r w:rsidRPr="00D573FA">
        <w:rPr>
          <w:bCs/>
          <w:lang w:val="fr-CA"/>
        </w:rPr>
        <w:t>Polytechnique Montréal</w:t>
      </w:r>
    </w:p>
    <w:p w14:paraId="1F1D241B" w14:textId="77777777" w:rsidR="00063AF6" w:rsidRPr="00D573FA" w:rsidRDefault="00063AF6" w:rsidP="00063AF6">
      <w:pPr>
        <w:rPr>
          <w:bCs/>
          <w:lang w:val="fr-CA"/>
        </w:rPr>
      </w:pPr>
      <w:r w:rsidRPr="00D573FA">
        <w:rPr>
          <w:bCs/>
          <w:lang w:val="fr-CA"/>
        </w:rPr>
        <w:t xml:space="preserve">2500, chemin de Polytechnique, </w:t>
      </w:r>
      <w:proofErr w:type="spellStart"/>
      <w:r w:rsidRPr="00D573FA">
        <w:rPr>
          <w:bCs/>
          <w:lang w:val="fr-CA"/>
        </w:rPr>
        <w:t>Montreal</w:t>
      </w:r>
      <w:proofErr w:type="spellEnd"/>
      <w:r w:rsidRPr="00D573FA">
        <w:rPr>
          <w:bCs/>
          <w:lang w:val="fr-CA"/>
        </w:rPr>
        <w:t>, Canada</w:t>
      </w:r>
    </w:p>
    <w:p w14:paraId="3BFEE7AA" w14:textId="77777777" w:rsidR="00063AF6" w:rsidRDefault="00063AF6" w:rsidP="00063AF6">
      <w:pPr>
        <w:rPr>
          <w:bCs/>
          <w:lang w:val="en-US"/>
        </w:rPr>
      </w:pPr>
      <w:r>
        <w:rPr>
          <w:bCs/>
          <w:lang w:val="en-US"/>
        </w:rPr>
        <w:t>Tel. +1-514-340-4711 ext. 2738</w:t>
      </w:r>
    </w:p>
    <w:p w14:paraId="3D0A4604" w14:textId="77777777" w:rsidR="00063AF6" w:rsidRPr="008F766A" w:rsidRDefault="00063AF6" w:rsidP="00063AF6">
      <w:pPr>
        <w:rPr>
          <w:bCs/>
          <w:lang w:val="en-US"/>
        </w:rPr>
      </w:pPr>
      <w:r>
        <w:rPr>
          <w:bCs/>
          <w:lang w:val="en-US"/>
        </w:rPr>
        <w:t>Owen.waygood@polymtl.ca</w:t>
      </w:r>
    </w:p>
    <w:p w14:paraId="1FEED12F" w14:textId="77777777" w:rsidR="00063AF6" w:rsidRPr="00C7378B" w:rsidRDefault="00063AF6" w:rsidP="00063AF6">
      <w:pPr>
        <w:rPr>
          <w:bCs/>
          <w:lang w:val="en-US"/>
        </w:rPr>
      </w:pPr>
    </w:p>
    <w:p w14:paraId="27DBC31E" w14:textId="77777777" w:rsidR="00063AF6" w:rsidRPr="008F766A" w:rsidRDefault="00063AF6" w:rsidP="00063AF6">
      <w:pPr>
        <w:rPr>
          <w:b/>
          <w:lang w:val="en-US"/>
        </w:rPr>
      </w:pPr>
      <w:r w:rsidRPr="008F766A">
        <w:rPr>
          <w:b/>
          <w:lang w:val="en-US"/>
        </w:rPr>
        <w:t xml:space="preserve">Laurence </w:t>
      </w:r>
      <w:proofErr w:type="spellStart"/>
      <w:r w:rsidRPr="008F766A">
        <w:rPr>
          <w:b/>
          <w:lang w:val="en-US"/>
        </w:rPr>
        <w:t>Letarte</w:t>
      </w:r>
      <w:proofErr w:type="spellEnd"/>
      <w:r w:rsidRPr="008F766A">
        <w:rPr>
          <w:b/>
          <w:lang w:val="en-US"/>
        </w:rPr>
        <w:t xml:space="preserve"> </w:t>
      </w:r>
    </w:p>
    <w:p w14:paraId="34D9303A" w14:textId="77777777" w:rsidR="00063AF6" w:rsidRDefault="00063AF6" w:rsidP="00063AF6">
      <w:pPr>
        <w:rPr>
          <w:bCs/>
          <w:lang w:val="en-US"/>
        </w:rPr>
      </w:pPr>
      <w:r w:rsidRPr="00E2427E">
        <w:rPr>
          <w:bCs/>
          <w:lang w:val="en-US"/>
        </w:rPr>
        <w:t>PhD Candidate</w:t>
      </w:r>
    </w:p>
    <w:p w14:paraId="0B1BE67F" w14:textId="77777777" w:rsidR="00063AF6" w:rsidRDefault="00063AF6" w:rsidP="00063AF6">
      <w:pPr>
        <w:rPr>
          <w:bCs/>
          <w:lang w:val="en-US"/>
        </w:rPr>
      </w:pPr>
      <w:r>
        <w:rPr>
          <w:bCs/>
          <w:lang w:val="en-US"/>
        </w:rPr>
        <w:t>Graduate School of Planning and Regional Development (ÉSAD)</w:t>
      </w:r>
    </w:p>
    <w:p w14:paraId="4866418F" w14:textId="77777777" w:rsidR="00063AF6" w:rsidRPr="00D573FA" w:rsidRDefault="00063AF6" w:rsidP="00063AF6">
      <w:pPr>
        <w:rPr>
          <w:bCs/>
          <w:lang w:val="fr-CA"/>
        </w:rPr>
      </w:pPr>
      <w:r w:rsidRPr="00D573FA">
        <w:rPr>
          <w:bCs/>
          <w:lang w:val="fr-CA"/>
        </w:rPr>
        <w:t xml:space="preserve">Laval </w:t>
      </w:r>
      <w:proofErr w:type="spellStart"/>
      <w:r w:rsidRPr="00D573FA">
        <w:rPr>
          <w:bCs/>
          <w:lang w:val="fr-CA"/>
        </w:rPr>
        <w:t>University</w:t>
      </w:r>
      <w:proofErr w:type="spellEnd"/>
    </w:p>
    <w:p w14:paraId="15EDDB9D" w14:textId="77777777" w:rsidR="00063AF6" w:rsidRDefault="00063AF6" w:rsidP="00063AF6">
      <w:pPr>
        <w:rPr>
          <w:bCs/>
          <w:lang w:val="en-US"/>
        </w:rPr>
      </w:pPr>
      <w:r w:rsidRPr="00D573FA">
        <w:rPr>
          <w:bCs/>
          <w:lang w:val="en-US"/>
        </w:rPr>
        <w:t xml:space="preserve">2325, rue des </w:t>
      </w:r>
      <w:proofErr w:type="spellStart"/>
      <w:r w:rsidRPr="00D573FA">
        <w:rPr>
          <w:bCs/>
          <w:lang w:val="en-US"/>
        </w:rPr>
        <w:t>Bibliothèques</w:t>
      </w:r>
      <w:proofErr w:type="spellEnd"/>
      <w:r w:rsidRPr="00D573FA">
        <w:rPr>
          <w:bCs/>
          <w:lang w:val="en-US"/>
        </w:rPr>
        <w:t>, Québec, Canada</w:t>
      </w:r>
    </w:p>
    <w:p w14:paraId="610ECAEF" w14:textId="77777777" w:rsidR="00063AF6" w:rsidRPr="00D573FA" w:rsidRDefault="00063AF6" w:rsidP="00063AF6">
      <w:pPr>
        <w:rPr>
          <w:bCs/>
          <w:lang w:val="en-US"/>
        </w:rPr>
      </w:pPr>
      <w:r>
        <w:rPr>
          <w:bCs/>
          <w:lang w:val="en-US"/>
        </w:rPr>
        <w:t>Laurence.letarte.1@ulaval.ca</w:t>
      </w:r>
      <w:r w:rsidRPr="00DF00B7" w:rsidDel="00443A59">
        <w:rPr>
          <w:bCs/>
          <w:lang w:val="en-US"/>
        </w:rPr>
        <w:t xml:space="preserve"> </w:t>
      </w:r>
    </w:p>
    <w:p w14:paraId="643C9F54" w14:textId="4D9F98D7" w:rsidR="00063AF6" w:rsidRDefault="00063AF6">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3189C70C" w14:textId="50B5A9B7" w:rsidR="001446B9" w:rsidRPr="00FE0166" w:rsidRDefault="001446B9" w:rsidP="00683E87">
      <w:pPr>
        <w:spacing w:line="276" w:lineRule="auto"/>
        <w:jc w:val="center"/>
        <w:rPr>
          <w:rFonts w:asciiTheme="minorHAnsi" w:hAnsiTheme="minorHAnsi" w:cstheme="minorHAnsi"/>
          <w:b/>
          <w:sz w:val="22"/>
          <w:szCs w:val="22"/>
          <w:lang w:val="en-US"/>
        </w:rPr>
      </w:pPr>
      <w:r w:rsidRPr="00FE0166">
        <w:rPr>
          <w:rFonts w:asciiTheme="minorHAnsi" w:hAnsiTheme="minorHAnsi" w:cstheme="minorHAnsi"/>
          <w:b/>
          <w:sz w:val="22"/>
          <w:szCs w:val="22"/>
          <w:lang w:val="en-US"/>
        </w:rPr>
        <w:lastRenderedPageBreak/>
        <w:t>Modeling the desire for using public transport</w:t>
      </w:r>
    </w:p>
    <w:p w14:paraId="0DA5F446" w14:textId="77777777" w:rsidR="001446B9" w:rsidRDefault="001446B9" w:rsidP="00683E87">
      <w:pPr>
        <w:spacing w:line="276" w:lineRule="auto"/>
        <w:rPr>
          <w:rFonts w:asciiTheme="minorHAnsi" w:hAnsiTheme="minorHAnsi" w:cstheme="minorHAnsi"/>
          <w:b/>
          <w:sz w:val="22"/>
          <w:szCs w:val="22"/>
          <w:lang w:val="en-US"/>
        </w:rPr>
      </w:pPr>
    </w:p>
    <w:p w14:paraId="3298DDE6" w14:textId="77777777" w:rsidR="00FE0166" w:rsidRPr="00FE0166" w:rsidRDefault="00FE0166" w:rsidP="00683E87">
      <w:pPr>
        <w:spacing w:line="276" w:lineRule="auto"/>
        <w:rPr>
          <w:rFonts w:asciiTheme="minorHAnsi" w:eastAsia="SimSun" w:hAnsiTheme="minorHAnsi" w:cstheme="minorHAnsi"/>
          <w:b/>
          <w:sz w:val="22"/>
          <w:szCs w:val="22"/>
          <w:lang w:val="en-GB" w:eastAsia="en-US"/>
        </w:rPr>
      </w:pPr>
    </w:p>
    <w:p w14:paraId="2D858A6F" w14:textId="77777777" w:rsidR="001446B9" w:rsidRPr="00FE0166" w:rsidRDefault="001446B9" w:rsidP="00683E87">
      <w:pPr>
        <w:spacing w:after="120" w:line="276" w:lineRule="auto"/>
        <w:rPr>
          <w:rFonts w:asciiTheme="minorHAnsi" w:hAnsiTheme="minorHAnsi" w:cstheme="minorHAnsi"/>
          <w:b/>
          <w:sz w:val="22"/>
          <w:szCs w:val="22"/>
          <w:lang w:val="en-US"/>
        </w:rPr>
      </w:pPr>
      <w:r w:rsidRPr="00FE0166">
        <w:rPr>
          <w:rFonts w:asciiTheme="minorHAnsi" w:hAnsiTheme="minorHAnsi" w:cstheme="minorHAnsi"/>
          <w:b/>
          <w:sz w:val="22"/>
          <w:szCs w:val="22"/>
          <w:lang w:val="en-US"/>
        </w:rPr>
        <w:t>A</w:t>
      </w:r>
      <w:r w:rsidR="00FE0166">
        <w:rPr>
          <w:rFonts w:asciiTheme="minorHAnsi" w:hAnsiTheme="minorHAnsi" w:cstheme="minorHAnsi"/>
          <w:b/>
          <w:sz w:val="22"/>
          <w:szCs w:val="22"/>
          <w:lang w:val="en-US"/>
        </w:rPr>
        <w:t>bstract</w:t>
      </w:r>
    </w:p>
    <w:p w14:paraId="771CA1E8" w14:textId="75E30419" w:rsidR="001446B9" w:rsidRPr="00E165F9" w:rsidRDefault="001446B9" w:rsidP="00683E87">
      <w:p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The desire to use public transport</w:t>
      </w:r>
      <w:r w:rsidR="00E32236">
        <w:rPr>
          <w:rFonts w:asciiTheme="minorHAnsi" w:hAnsiTheme="minorHAnsi" w:cstheme="minorHAnsi"/>
          <w:sz w:val="22"/>
          <w:szCs w:val="22"/>
          <w:lang w:val="en-US"/>
        </w:rPr>
        <w:t xml:space="preserve">, </w:t>
      </w:r>
      <w:r w:rsidRPr="00FE0166">
        <w:rPr>
          <w:rFonts w:asciiTheme="minorHAnsi" w:hAnsiTheme="minorHAnsi" w:cstheme="minorHAnsi"/>
          <w:sz w:val="22"/>
          <w:szCs w:val="22"/>
          <w:lang w:val="en-US"/>
        </w:rPr>
        <w:t>or use it more frequently</w:t>
      </w:r>
      <w:r w:rsidR="00E32236">
        <w:rPr>
          <w:rFonts w:asciiTheme="minorHAnsi" w:hAnsiTheme="minorHAnsi" w:cstheme="minorHAnsi"/>
          <w:sz w:val="22"/>
          <w:szCs w:val="22"/>
          <w:lang w:val="en-US"/>
        </w:rPr>
        <w:t>,</w:t>
      </w:r>
      <w:r w:rsidRPr="00FE0166">
        <w:rPr>
          <w:rFonts w:asciiTheme="minorHAnsi" w:hAnsiTheme="minorHAnsi" w:cstheme="minorHAnsi"/>
          <w:sz w:val="22"/>
          <w:szCs w:val="22"/>
          <w:lang w:val="en-US"/>
        </w:rPr>
        <w:t xml:space="preserve"> can be an important indicator of people’s intention to travel by public transport. However, the desired and relative desired travel amount</w:t>
      </w:r>
      <w:r w:rsidR="000D3C3C">
        <w:rPr>
          <w:rFonts w:asciiTheme="minorHAnsi" w:hAnsiTheme="minorHAnsi" w:cstheme="minorHAnsi"/>
          <w:sz w:val="22"/>
          <w:szCs w:val="22"/>
          <w:lang w:val="en-US"/>
        </w:rPr>
        <w:t xml:space="preserve"> </w:t>
      </w:r>
      <w:r w:rsidR="000D3C3C" w:rsidRPr="00FE0166">
        <w:rPr>
          <w:rFonts w:asciiTheme="minorHAnsi" w:hAnsiTheme="minorHAnsi" w:cstheme="minorHAnsi"/>
          <w:sz w:val="22"/>
          <w:szCs w:val="22"/>
          <w:lang w:val="en-US"/>
        </w:rPr>
        <w:t>(wanting to travel less or more)</w:t>
      </w:r>
      <w:r w:rsidRPr="00FE0166">
        <w:rPr>
          <w:rFonts w:asciiTheme="minorHAnsi" w:hAnsiTheme="minorHAnsi" w:cstheme="minorHAnsi"/>
          <w:sz w:val="22"/>
          <w:szCs w:val="22"/>
          <w:lang w:val="en-US"/>
        </w:rPr>
        <w:t xml:space="preserve"> in the context of public transport use has not yet been analyzed. In this paper, we examine the relationship between actual and desired public transport </w:t>
      </w:r>
      <w:r w:rsidR="00867651">
        <w:rPr>
          <w:rFonts w:asciiTheme="minorHAnsi" w:hAnsiTheme="minorHAnsi" w:cstheme="minorHAnsi"/>
          <w:sz w:val="22"/>
          <w:szCs w:val="22"/>
          <w:lang w:val="en-US"/>
        </w:rPr>
        <w:t>frequency</w:t>
      </w:r>
      <w:r w:rsidRPr="00FE0166">
        <w:rPr>
          <w:rFonts w:asciiTheme="minorHAnsi" w:hAnsiTheme="minorHAnsi" w:cstheme="minorHAnsi"/>
          <w:sz w:val="22"/>
          <w:szCs w:val="22"/>
          <w:lang w:val="en-US"/>
        </w:rPr>
        <w:t xml:space="preserve"> of </w:t>
      </w:r>
      <w:r w:rsidR="00EC79EE" w:rsidRPr="00FE0166">
        <w:rPr>
          <w:rFonts w:asciiTheme="minorHAnsi" w:hAnsiTheme="minorHAnsi" w:cstheme="minorHAnsi"/>
          <w:sz w:val="22"/>
          <w:szCs w:val="22"/>
          <w:lang w:val="en-US"/>
        </w:rPr>
        <w:t>9</w:t>
      </w:r>
      <w:r w:rsidR="00EC79EE">
        <w:rPr>
          <w:rFonts w:asciiTheme="minorHAnsi" w:hAnsiTheme="minorHAnsi" w:cstheme="minorHAnsi"/>
          <w:sz w:val="22"/>
          <w:szCs w:val="22"/>
          <w:lang w:val="en-US"/>
        </w:rPr>
        <w:t>86</w:t>
      </w:r>
      <w:r w:rsidR="00EC79EE" w:rsidRPr="00FE0166">
        <w:rPr>
          <w:rFonts w:asciiTheme="minorHAnsi" w:hAnsiTheme="minorHAnsi" w:cstheme="minorHAnsi"/>
          <w:sz w:val="22"/>
          <w:szCs w:val="22"/>
          <w:lang w:val="en-US"/>
        </w:rPr>
        <w:t xml:space="preserve"> </w:t>
      </w:r>
      <w:r w:rsidRPr="00FE0166">
        <w:rPr>
          <w:rFonts w:asciiTheme="minorHAnsi" w:hAnsiTheme="minorHAnsi" w:cstheme="minorHAnsi"/>
          <w:sz w:val="22"/>
          <w:szCs w:val="22"/>
          <w:lang w:val="en-US"/>
        </w:rPr>
        <w:t xml:space="preserve">students of Laval University, Canada. Results indicate that most respondents have a desired public transport frequency close to their actual frequency. </w:t>
      </w:r>
      <w:r w:rsidR="00867651">
        <w:rPr>
          <w:rFonts w:asciiTheme="minorHAnsi" w:hAnsiTheme="minorHAnsi" w:cstheme="minorHAnsi"/>
          <w:sz w:val="22"/>
          <w:szCs w:val="22"/>
          <w:lang w:val="en-US"/>
        </w:rPr>
        <w:t xml:space="preserve">In line with the model of goal-directed behavior we found that </w:t>
      </w:r>
      <w:r w:rsidR="008F7836">
        <w:rPr>
          <w:rFonts w:asciiTheme="minorHAnsi" w:hAnsiTheme="minorHAnsi" w:cstheme="minorHAnsi"/>
          <w:sz w:val="22"/>
          <w:szCs w:val="22"/>
          <w:lang w:val="en-US"/>
        </w:rPr>
        <w:t xml:space="preserve">– based on ordered </w:t>
      </w:r>
      <w:r w:rsidR="0084684A">
        <w:rPr>
          <w:rFonts w:asciiTheme="minorHAnsi" w:hAnsiTheme="minorHAnsi" w:cstheme="minorHAnsi"/>
          <w:sz w:val="22"/>
          <w:szCs w:val="22"/>
          <w:lang w:val="en-US"/>
        </w:rPr>
        <w:t xml:space="preserve">logit </w:t>
      </w:r>
      <w:r w:rsidR="008F7836">
        <w:rPr>
          <w:rFonts w:asciiTheme="minorHAnsi" w:hAnsiTheme="minorHAnsi" w:cstheme="minorHAnsi"/>
          <w:sz w:val="22"/>
          <w:szCs w:val="22"/>
          <w:lang w:val="en-US"/>
        </w:rPr>
        <w:t xml:space="preserve">models – </w:t>
      </w:r>
      <w:r w:rsidR="00867651">
        <w:rPr>
          <w:rFonts w:asciiTheme="minorHAnsi" w:hAnsiTheme="minorHAnsi" w:cstheme="minorHAnsi"/>
          <w:sz w:val="22"/>
          <w:szCs w:val="22"/>
          <w:lang w:val="en-US"/>
        </w:rPr>
        <w:t>the</w:t>
      </w:r>
      <w:r w:rsidR="008F7836">
        <w:rPr>
          <w:rFonts w:asciiTheme="minorHAnsi" w:hAnsiTheme="minorHAnsi" w:cstheme="minorHAnsi"/>
          <w:sz w:val="22"/>
          <w:szCs w:val="22"/>
          <w:lang w:val="en-US"/>
        </w:rPr>
        <w:t xml:space="preserve"> </w:t>
      </w:r>
      <w:r w:rsidR="00867651">
        <w:rPr>
          <w:rFonts w:asciiTheme="minorHAnsi" w:hAnsiTheme="minorHAnsi" w:cstheme="minorHAnsi"/>
          <w:sz w:val="22"/>
          <w:szCs w:val="22"/>
          <w:lang w:val="en-US"/>
        </w:rPr>
        <w:t>desire for frequently using public transport is positively affected by attitudes towards – and satisfaction with – public transport</w:t>
      </w:r>
      <w:r w:rsidR="008F7836">
        <w:rPr>
          <w:rFonts w:asciiTheme="minorHAnsi" w:hAnsiTheme="minorHAnsi" w:cstheme="minorHAnsi"/>
          <w:sz w:val="22"/>
          <w:szCs w:val="22"/>
          <w:lang w:val="en-US"/>
        </w:rPr>
        <w:t xml:space="preserve">, while the desired public transport frequency positively influences actual </w:t>
      </w:r>
      <w:r w:rsidR="0084684A">
        <w:rPr>
          <w:rFonts w:asciiTheme="minorHAnsi" w:hAnsiTheme="minorHAnsi" w:cstheme="minorHAnsi"/>
          <w:sz w:val="22"/>
          <w:szCs w:val="22"/>
          <w:lang w:val="en-US"/>
        </w:rPr>
        <w:t>public</w:t>
      </w:r>
      <w:r w:rsidR="008F7836">
        <w:rPr>
          <w:rFonts w:asciiTheme="minorHAnsi" w:hAnsiTheme="minorHAnsi" w:cstheme="minorHAnsi"/>
          <w:sz w:val="22"/>
          <w:szCs w:val="22"/>
          <w:lang w:val="en-US"/>
        </w:rPr>
        <w:t xml:space="preserve"> transport frequency</w:t>
      </w:r>
      <w:r w:rsidR="00867651">
        <w:rPr>
          <w:rFonts w:asciiTheme="minorHAnsi" w:hAnsiTheme="minorHAnsi" w:cstheme="minorHAnsi"/>
          <w:sz w:val="22"/>
          <w:szCs w:val="22"/>
          <w:lang w:val="en-US"/>
        </w:rPr>
        <w:t>.</w:t>
      </w:r>
      <w:r w:rsidRPr="00FE0166">
        <w:rPr>
          <w:rFonts w:asciiTheme="minorHAnsi" w:hAnsiTheme="minorHAnsi" w:cstheme="minorHAnsi"/>
          <w:sz w:val="22"/>
          <w:szCs w:val="22"/>
          <w:lang w:val="en-US"/>
        </w:rPr>
        <w:t xml:space="preserve"> </w:t>
      </w:r>
      <w:r w:rsidR="00867651">
        <w:rPr>
          <w:rFonts w:asciiTheme="minorHAnsi" w:hAnsiTheme="minorHAnsi" w:cstheme="minorHAnsi"/>
          <w:sz w:val="22"/>
          <w:szCs w:val="22"/>
          <w:lang w:val="en-US"/>
        </w:rPr>
        <w:t xml:space="preserve">Besides positive effects of attitudes and satisfaction, we also found that the desire to travel more frequently by public transport is positively affected by </w:t>
      </w:r>
      <w:r w:rsidRPr="00FE0166">
        <w:rPr>
          <w:rFonts w:asciiTheme="minorHAnsi" w:hAnsiTheme="minorHAnsi" w:cstheme="minorHAnsi"/>
          <w:sz w:val="22"/>
          <w:szCs w:val="22"/>
          <w:lang w:val="en-US"/>
        </w:rPr>
        <w:t xml:space="preserve">easy </w:t>
      </w:r>
      <w:r w:rsidR="00867651">
        <w:rPr>
          <w:rFonts w:asciiTheme="minorHAnsi" w:hAnsiTheme="minorHAnsi" w:cstheme="minorHAnsi"/>
          <w:sz w:val="22"/>
          <w:szCs w:val="22"/>
          <w:lang w:val="en-US"/>
        </w:rPr>
        <w:t xml:space="preserve">car </w:t>
      </w:r>
      <w:r w:rsidRPr="00FE0166">
        <w:rPr>
          <w:rFonts w:asciiTheme="minorHAnsi" w:hAnsiTheme="minorHAnsi" w:cstheme="minorHAnsi"/>
          <w:sz w:val="22"/>
          <w:szCs w:val="22"/>
          <w:lang w:val="en-US"/>
        </w:rPr>
        <w:t xml:space="preserve">access and living in rural areas. This </w:t>
      </w:r>
      <w:r w:rsidR="00B116F5">
        <w:rPr>
          <w:rFonts w:asciiTheme="minorHAnsi" w:hAnsiTheme="minorHAnsi" w:cstheme="minorHAnsi"/>
          <w:sz w:val="22"/>
          <w:szCs w:val="22"/>
          <w:lang w:val="en-US"/>
        </w:rPr>
        <w:t>suggest</w:t>
      </w:r>
      <w:r w:rsidR="00884601">
        <w:rPr>
          <w:rFonts w:asciiTheme="minorHAnsi" w:hAnsiTheme="minorHAnsi" w:cstheme="minorHAnsi"/>
          <w:sz w:val="22"/>
          <w:szCs w:val="22"/>
          <w:lang w:val="en-US"/>
        </w:rPr>
        <w:t>s</w:t>
      </w:r>
      <w:r w:rsidR="00B116F5">
        <w:rPr>
          <w:rFonts w:asciiTheme="minorHAnsi" w:hAnsiTheme="minorHAnsi" w:cstheme="minorHAnsi"/>
          <w:sz w:val="22"/>
          <w:szCs w:val="22"/>
          <w:lang w:val="en-US"/>
        </w:rPr>
        <w:t xml:space="preserve"> that rural residents are potential </w:t>
      </w:r>
      <w:r w:rsidR="009860B8">
        <w:rPr>
          <w:rFonts w:asciiTheme="minorHAnsi" w:hAnsiTheme="minorHAnsi" w:cstheme="minorHAnsi"/>
          <w:sz w:val="22"/>
          <w:szCs w:val="22"/>
          <w:lang w:val="en-US"/>
        </w:rPr>
        <w:t>p</w:t>
      </w:r>
      <w:r w:rsidR="00B116F5">
        <w:rPr>
          <w:rFonts w:asciiTheme="minorHAnsi" w:hAnsiTheme="minorHAnsi" w:cstheme="minorHAnsi"/>
          <w:sz w:val="22"/>
          <w:szCs w:val="22"/>
          <w:lang w:val="en-US"/>
        </w:rPr>
        <w:t>ublic transport users</w:t>
      </w:r>
      <w:r w:rsidR="000D3C3C">
        <w:rPr>
          <w:rFonts w:asciiTheme="minorHAnsi" w:hAnsiTheme="minorHAnsi" w:cstheme="minorHAnsi"/>
          <w:sz w:val="22"/>
          <w:szCs w:val="22"/>
          <w:lang w:val="en-US"/>
        </w:rPr>
        <w:t xml:space="preserve"> who are perhaps restricted by their living context and that moving into urban areas may present an opportunity </w:t>
      </w:r>
      <w:r w:rsidR="00132FBC">
        <w:rPr>
          <w:rFonts w:asciiTheme="minorHAnsi" w:hAnsiTheme="minorHAnsi" w:cstheme="minorHAnsi"/>
          <w:sz w:val="22"/>
          <w:szCs w:val="22"/>
          <w:lang w:val="en-US"/>
        </w:rPr>
        <w:t xml:space="preserve">for them </w:t>
      </w:r>
      <w:r w:rsidR="000D3C3C">
        <w:rPr>
          <w:rFonts w:asciiTheme="minorHAnsi" w:hAnsiTheme="minorHAnsi" w:cstheme="minorHAnsi"/>
          <w:sz w:val="22"/>
          <w:szCs w:val="22"/>
          <w:lang w:val="en-US"/>
        </w:rPr>
        <w:t xml:space="preserve">to increase </w:t>
      </w:r>
      <w:r w:rsidR="00867651">
        <w:rPr>
          <w:rFonts w:asciiTheme="minorHAnsi" w:hAnsiTheme="minorHAnsi" w:cstheme="minorHAnsi"/>
          <w:sz w:val="22"/>
          <w:szCs w:val="22"/>
          <w:lang w:val="en-US"/>
        </w:rPr>
        <w:t xml:space="preserve">public transport </w:t>
      </w:r>
      <w:r w:rsidR="00AF5B8E">
        <w:rPr>
          <w:rFonts w:asciiTheme="minorHAnsi" w:hAnsiTheme="minorHAnsi" w:cstheme="minorHAnsi"/>
          <w:sz w:val="22"/>
          <w:szCs w:val="22"/>
          <w:lang w:val="en-US"/>
        </w:rPr>
        <w:t>use</w:t>
      </w:r>
      <w:r w:rsidR="000D3C3C">
        <w:rPr>
          <w:rFonts w:asciiTheme="minorHAnsi" w:hAnsiTheme="minorHAnsi" w:cstheme="minorHAnsi"/>
          <w:sz w:val="22"/>
          <w:szCs w:val="22"/>
          <w:lang w:val="en-US"/>
        </w:rPr>
        <w:t xml:space="preserve">. </w:t>
      </w:r>
      <w:r w:rsidR="004B4120">
        <w:rPr>
          <w:rFonts w:asciiTheme="minorHAnsi" w:hAnsiTheme="minorHAnsi" w:cstheme="minorHAnsi"/>
          <w:sz w:val="22"/>
          <w:szCs w:val="22"/>
          <w:lang w:val="en-US"/>
        </w:rPr>
        <w:t>Finally, we also found that the intention to use public transport in later life (i.e., after university) is positively affected by respondents’ desired public transport frequency.</w:t>
      </w:r>
      <w:r w:rsidR="000D3C3C">
        <w:rPr>
          <w:rFonts w:asciiTheme="minorHAnsi" w:hAnsiTheme="minorHAnsi" w:cstheme="minorHAnsi"/>
          <w:sz w:val="22"/>
          <w:szCs w:val="22"/>
          <w:lang w:val="en-US"/>
        </w:rPr>
        <w:t xml:space="preserve"> </w:t>
      </w:r>
      <w:r w:rsidR="00B116F5">
        <w:rPr>
          <w:rFonts w:asciiTheme="minorHAnsi" w:hAnsiTheme="minorHAnsi" w:cstheme="minorHAnsi"/>
          <w:sz w:val="22"/>
          <w:szCs w:val="22"/>
          <w:lang w:val="en-US"/>
        </w:rPr>
        <w:t xml:space="preserve"> </w:t>
      </w:r>
    </w:p>
    <w:p w14:paraId="207C3C77" w14:textId="77777777" w:rsidR="001446B9" w:rsidRPr="00FE0166" w:rsidRDefault="001446B9" w:rsidP="00683E87">
      <w:pPr>
        <w:spacing w:line="276" w:lineRule="auto"/>
        <w:rPr>
          <w:rFonts w:asciiTheme="minorHAnsi" w:hAnsiTheme="minorHAnsi" w:cstheme="minorHAnsi"/>
          <w:b/>
          <w:sz w:val="22"/>
          <w:szCs w:val="22"/>
          <w:lang w:val="en-US"/>
        </w:rPr>
      </w:pPr>
    </w:p>
    <w:p w14:paraId="59286C62" w14:textId="77777777" w:rsidR="001446B9" w:rsidRPr="00FE0166" w:rsidRDefault="001446B9" w:rsidP="00683E87">
      <w:pPr>
        <w:spacing w:line="276" w:lineRule="auto"/>
        <w:jc w:val="both"/>
        <w:rPr>
          <w:rFonts w:asciiTheme="minorHAnsi" w:hAnsiTheme="minorHAnsi" w:cstheme="minorHAnsi"/>
          <w:b/>
          <w:sz w:val="22"/>
          <w:szCs w:val="22"/>
          <w:lang w:val="en-US"/>
        </w:rPr>
      </w:pPr>
      <w:r w:rsidRPr="00FE0166">
        <w:rPr>
          <w:rFonts w:asciiTheme="minorHAnsi" w:hAnsiTheme="minorHAnsi" w:cstheme="minorHAnsi"/>
          <w:b/>
          <w:sz w:val="22"/>
          <w:szCs w:val="22"/>
          <w:lang w:val="en-US"/>
        </w:rPr>
        <w:t xml:space="preserve">Keywords: </w:t>
      </w:r>
      <w:r w:rsidRPr="00FE0166">
        <w:rPr>
          <w:rFonts w:asciiTheme="minorHAnsi" w:hAnsiTheme="minorHAnsi" w:cstheme="minorHAnsi"/>
          <w:sz w:val="22"/>
          <w:szCs w:val="22"/>
          <w:lang w:val="en-US"/>
        </w:rPr>
        <w:t>Travel behavior; Public transport use; (Relative) desired public transport use; Attitudes; Satisfaction</w:t>
      </w:r>
    </w:p>
    <w:p w14:paraId="7ED2CC8E" w14:textId="77777777" w:rsidR="001446B9" w:rsidRPr="00FE0166" w:rsidRDefault="001446B9" w:rsidP="00683E87">
      <w:pPr>
        <w:spacing w:line="276" w:lineRule="auto"/>
        <w:rPr>
          <w:rFonts w:asciiTheme="minorHAnsi" w:hAnsiTheme="minorHAnsi" w:cstheme="minorHAnsi"/>
          <w:b/>
          <w:sz w:val="22"/>
          <w:szCs w:val="22"/>
          <w:lang w:val="en-US"/>
        </w:rPr>
      </w:pPr>
    </w:p>
    <w:p w14:paraId="77FE656F" w14:textId="77777777" w:rsidR="001446B9" w:rsidRPr="00FE0166" w:rsidRDefault="001446B9" w:rsidP="00683E87">
      <w:pPr>
        <w:spacing w:line="276" w:lineRule="auto"/>
        <w:rPr>
          <w:rFonts w:asciiTheme="minorHAnsi" w:hAnsiTheme="minorHAnsi" w:cstheme="minorHAnsi"/>
          <w:b/>
          <w:sz w:val="22"/>
          <w:szCs w:val="22"/>
          <w:lang w:val="en-US"/>
        </w:rPr>
      </w:pPr>
    </w:p>
    <w:p w14:paraId="75864B48" w14:textId="77777777" w:rsidR="001446B9" w:rsidRPr="00FE0166" w:rsidRDefault="001446B9" w:rsidP="00FE0166">
      <w:pPr>
        <w:rPr>
          <w:rFonts w:asciiTheme="minorHAnsi" w:hAnsiTheme="minorHAnsi" w:cstheme="minorHAnsi"/>
          <w:b/>
          <w:sz w:val="22"/>
          <w:szCs w:val="22"/>
          <w:lang w:val="en-US"/>
        </w:rPr>
      </w:pPr>
    </w:p>
    <w:p w14:paraId="3C030204" w14:textId="77777777" w:rsidR="001446B9" w:rsidRPr="00FE0166" w:rsidRDefault="001446B9" w:rsidP="00FE0166">
      <w:pPr>
        <w:rPr>
          <w:rFonts w:asciiTheme="minorHAnsi" w:hAnsiTheme="minorHAnsi" w:cstheme="minorHAnsi"/>
          <w:b/>
          <w:sz w:val="22"/>
          <w:szCs w:val="22"/>
          <w:lang w:val="en-US"/>
        </w:rPr>
      </w:pPr>
    </w:p>
    <w:p w14:paraId="5A712CD7" w14:textId="77777777" w:rsidR="001446B9" w:rsidRPr="00FE0166" w:rsidRDefault="001446B9" w:rsidP="00FE0166">
      <w:pPr>
        <w:rPr>
          <w:rFonts w:asciiTheme="minorHAnsi" w:hAnsiTheme="minorHAnsi" w:cstheme="minorHAnsi"/>
          <w:b/>
          <w:sz w:val="22"/>
          <w:szCs w:val="22"/>
          <w:lang w:val="en-US"/>
        </w:rPr>
      </w:pPr>
    </w:p>
    <w:p w14:paraId="42D228B2" w14:textId="77777777" w:rsidR="001446B9" w:rsidRPr="00FE0166" w:rsidRDefault="001446B9" w:rsidP="00FE0166">
      <w:pPr>
        <w:rPr>
          <w:rFonts w:asciiTheme="minorHAnsi" w:hAnsiTheme="minorHAnsi" w:cstheme="minorHAnsi"/>
          <w:b/>
          <w:sz w:val="22"/>
          <w:szCs w:val="22"/>
          <w:lang w:val="en-US"/>
        </w:rPr>
      </w:pPr>
    </w:p>
    <w:p w14:paraId="1370006B" w14:textId="77777777" w:rsidR="001446B9" w:rsidRPr="00FE0166" w:rsidRDefault="001446B9" w:rsidP="00FE0166">
      <w:pPr>
        <w:rPr>
          <w:rFonts w:asciiTheme="minorHAnsi" w:hAnsiTheme="minorHAnsi" w:cstheme="minorHAnsi"/>
          <w:b/>
          <w:sz w:val="22"/>
          <w:szCs w:val="22"/>
          <w:lang w:val="en-US"/>
        </w:rPr>
      </w:pPr>
    </w:p>
    <w:p w14:paraId="4ACCD4D9" w14:textId="77777777" w:rsidR="001446B9" w:rsidRPr="00FE0166" w:rsidRDefault="001446B9" w:rsidP="00FE0166">
      <w:pPr>
        <w:rPr>
          <w:rFonts w:asciiTheme="minorHAnsi" w:hAnsiTheme="minorHAnsi" w:cstheme="minorHAnsi"/>
          <w:b/>
          <w:sz w:val="22"/>
          <w:szCs w:val="22"/>
          <w:lang w:val="en-US"/>
        </w:rPr>
      </w:pPr>
    </w:p>
    <w:p w14:paraId="2F0E69B7" w14:textId="77777777" w:rsidR="001446B9" w:rsidRPr="00FE0166" w:rsidRDefault="001446B9" w:rsidP="00FE0166">
      <w:pPr>
        <w:rPr>
          <w:rFonts w:asciiTheme="minorHAnsi" w:hAnsiTheme="minorHAnsi" w:cstheme="minorHAnsi"/>
          <w:b/>
          <w:sz w:val="22"/>
          <w:szCs w:val="22"/>
          <w:lang w:val="en-US"/>
        </w:rPr>
      </w:pPr>
    </w:p>
    <w:p w14:paraId="56FA6600" w14:textId="77777777" w:rsidR="001446B9" w:rsidRPr="00FE0166" w:rsidRDefault="001446B9" w:rsidP="00FE0166">
      <w:pPr>
        <w:rPr>
          <w:rFonts w:asciiTheme="minorHAnsi" w:hAnsiTheme="minorHAnsi" w:cstheme="minorHAnsi"/>
          <w:b/>
          <w:sz w:val="22"/>
          <w:szCs w:val="22"/>
          <w:lang w:val="en-US"/>
        </w:rPr>
      </w:pPr>
    </w:p>
    <w:p w14:paraId="5F27E3A4" w14:textId="77777777" w:rsidR="001446B9" w:rsidRPr="00FE0166" w:rsidRDefault="001446B9" w:rsidP="00FE0166">
      <w:pPr>
        <w:rPr>
          <w:rFonts w:asciiTheme="minorHAnsi" w:hAnsiTheme="minorHAnsi" w:cstheme="minorHAnsi"/>
          <w:b/>
          <w:sz w:val="22"/>
          <w:szCs w:val="22"/>
          <w:lang w:val="en-US"/>
        </w:rPr>
      </w:pPr>
    </w:p>
    <w:p w14:paraId="1854FC06" w14:textId="77777777" w:rsidR="001446B9" w:rsidRPr="00FE0166" w:rsidRDefault="001446B9" w:rsidP="00FE0166">
      <w:pPr>
        <w:rPr>
          <w:rFonts w:asciiTheme="minorHAnsi" w:hAnsiTheme="minorHAnsi" w:cstheme="minorHAnsi"/>
          <w:b/>
          <w:sz w:val="22"/>
          <w:szCs w:val="22"/>
          <w:lang w:val="en-US"/>
        </w:rPr>
      </w:pPr>
    </w:p>
    <w:p w14:paraId="0F5525CF" w14:textId="77777777" w:rsidR="001446B9" w:rsidRPr="00FE0166" w:rsidRDefault="001446B9" w:rsidP="00FE0166">
      <w:pPr>
        <w:rPr>
          <w:rFonts w:asciiTheme="minorHAnsi" w:hAnsiTheme="minorHAnsi" w:cstheme="minorHAnsi"/>
          <w:b/>
          <w:sz w:val="22"/>
          <w:szCs w:val="22"/>
          <w:lang w:val="en-US"/>
        </w:rPr>
      </w:pPr>
    </w:p>
    <w:p w14:paraId="50982F72" w14:textId="77777777" w:rsidR="001446B9" w:rsidRPr="00FE0166" w:rsidRDefault="001446B9" w:rsidP="00FE0166">
      <w:pPr>
        <w:rPr>
          <w:rFonts w:asciiTheme="minorHAnsi" w:hAnsiTheme="minorHAnsi" w:cstheme="minorHAnsi"/>
          <w:b/>
          <w:sz w:val="22"/>
          <w:szCs w:val="22"/>
          <w:lang w:val="en-US"/>
        </w:rPr>
      </w:pPr>
    </w:p>
    <w:p w14:paraId="7960F98F" w14:textId="77777777" w:rsidR="001446B9" w:rsidRPr="00FE0166" w:rsidRDefault="001446B9" w:rsidP="00FE0166">
      <w:pPr>
        <w:rPr>
          <w:rFonts w:asciiTheme="minorHAnsi" w:hAnsiTheme="minorHAnsi" w:cstheme="minorHAnsi"/>
          <w:b/>
          <w:sz w:val="22"/>
          <w:szCs w:val="22"/>
          <w:lang w:val="en-US"/>
        </w:rPr>
      </w:pPr>
    </w:p>
    <w:p w14:paraId="1852D84A" w14:textId="77777777" w:rsidR="001446B9" w:rsidRPr="00FE0166" w:rsidRDefault="001446B9" w:rsidP="00FE0166">
      <w:pPr>
        <w:rPr>
          <w:rFonts w:asciiTheme="minorHAnsi" w:hAnsiTheme="minorHAnsi" w:cstheme="minorHAnsi"/>
          <w:b/>
          <w:sz w:val="22"/>
          <w:szCs w:val="22"/>
          <w:lang w:val="en-US"/>
        </w:rPr>
      </w:pPr>
    </w:p>
    <w:p w14:paraId="3D4053BE" w14:textId="77777777" w:rsidR="001446B9" w:rsidRPr="00FE0166" w:rsidRDefault="001446B9" w:rsidP="00FE0166">
      <w:pPr>
        <w:rPr>
          <w:rFonts w:asciiTheme="minorHAnsi" w:hAnsiTheme="minorHAnsi" w:cstheme="minorHAnsi"/>
          <w:b/>
          <w:sz w:val="22"/>
          <w:szCs w:val="22"/>
          <w:lang w:val="en-US"/>
        </w:rPr>
      </w:pPr>
    </w:p>
    <w:p w14:paraId="67D97717" w14:textId="77777777" w:rsidR="001446B9" w:rsidRPr="00FE0166" w:rsidRDefault="001446B9" w:rsidP="00FE0166">
      <w:pPr>
        <w:rPr>
          <w:rFonts w:asciiTheme="minorHAnsi" w:hAnsiTheme="minorHAnsi" w:cstheme="minorHAnsi"/>
          <w:b/>
          <w:sz w:val="22"/>
          <w:szCs w:val="22"/>
          <w:lang w:val="en-US"/>
        </w:rPr>
      </w:pPr>
    </w:p>
    <w:p w14:paraId="1CBA89BF" w14:textId="77777777" w:rsidR="001446B9" w:rsidRPr="00FE0166" w:rsidRDefault="001446B9" w:rsidP="00FE0166">
      <w:pPr>
        <w:rPr>
          <w:rFonts w:asciiTheme="minorHAnsi" w:hAnsiTheme="minorHAnsi" w:cstheme="minorHAnsi"/>
          <w:b/>
          <w:sz w:val="22"/>
          <w:szCs w:val="22"/>
          <w:lang w:val="en-US"/>
        </w:rPr>
      </w:pPr>
    </w:p>
    <w:p w14:paraId="3B431670" w14:textId="77777777" w:rsidR="001446B9" w:rsidRPr="00FE0166" w:rsidRDefault="001446B9">
      <w:pPr>
        <w:spacing w:after="160" w:line="259" w:lineRule="auto"/>
        <w:rPr>
          <w:rFonts w:asciiTheme="minorHAnsi" w:hAnsiTheme="minorHAnsi" w:cstheme="minorHAnsi"/>
          <w:b/>
          <w:sz w:val="22"/>
          <w:szCs w:val="22"/>
          <w:lang w:val="en-US"/>
        </w:rPr>
      </w:pPr>
      <w:r w:rsidRPr="00FE0166">
        <w:rPr>
          <w:rFonts w:asciiTheme="minorHAnsi" w:hAnsiTheme="minorHAnsi" w:cstheme="minorHAnsi"/>
          <w:b/>
          <w:sz w:val="22"/>
          <w:szCs w:val="22"/>
          <w:lang w:val="en-US"/>
        </w:rPr>
        <w:br w:type="page"/>
      </w:r>
    </w:p>
    <w:p w14:paraId="17C0AD6B" w14:textId="77777777" w:rsidR="007D388D" w:rsidRPr="007D388D" w:rsidRDefault="007D388D" w:rsidP="007D388D">
      <w:pPr>
        <w:spacing w:after="120" w:line="276" w:lineRule="auto"/>
        <w:jc w:val="both"/>
        <w:rPr>
          <w:rFonts w:ascii="Calibri" w:eastAsia="Calibri" w:hAnsi="Calibri"/>
          <w:b/>
          <w:sz w:val="22"/>
          <w:szCs w:val="22"/>
          <w:lang w:val="en-US" w:eastAsia="en-US"/>
        </w:rPr>
      </w:pPr>
      <w:r w:rsidRPr="007D388D">
        <w:rPr>
          <w:rFonts w:ascii="Calibri" w:eastAsia="Calibri" w:hAnsi="Calibri"/>
          <w:b/>
          <w:sz w:val="22"/>
          <w:szCs w:val="22"/>
          <w:lang w:val="en-US" w:eastAsia="en-US"/>
        </w:rPr>
        <w:lastRenderedPageBreak/>
        <w:t>1. Introduction</w:t>
      </w:r>
    </w:p>
    <w:p w14:paraId="55C99678" w14:textId="227E0628" w:rsidR="00FE0166" w:rsidRDefault="00E32236" w:rsidP="007D388D">
      <w:pPr>
        <w:spacing w:line="276" w:lineRule="auto"/>
        <w:jc w:val="both"/>
        <w:rPr>
          <w:rFonts w:ascii="Calibri" w:eastAsia="Calibri" w:hAnsi="Calibri"/>
          <w:sz w:val="22"/>
          <w:szCs w:val="22"/>
          <w:lang w:val="en-US" w:eastAsia="en-US"/>
        </w:rPr>
      </w:pPr>
      <w:r>
        <w:rPr>
          <w:rFonts w:ascii="Calibri" w:eastAsia="Calibri" w:hAnsi="Calibri"/>
          <w:sz w:val="22"/>
          <w:szCs w:val="22"/>
          <w:lang w:val="en-US" w:eastAsia="en-US"/>
        </w:rPr>
        <w:t>T</w:t>
      </w:r>
      <w:r w:rsidR="00FE0166" w:rsidRPr="00FE0166">
        <w:rPr>
          <w:rFonts w:ascii="Calibri" w:eastAsia="Calibri" w:hAnsi="Calibri"/>
          <w:sz w:val="22"/>
          <w:szCs w:val="22"/>
          <w:lang w:val="en-US" w:eastAsia="en-US"/>
        </w:rPr>
        <w:t>he theory of planned behavior (</w:t>
      </w:r>
      <w:proofErr w:type="spellStart"/>
      <w:r w:rsidR="00FE0166" w:rsidRPr="00FE0166">
        <w:rPr>
          <w:rFonts w:ascii="Calibri" w:eastAsia="Calibri" w:hAnsi="Calibri"/>
          <w:sz w:val="22"/>
          <w:szCs w:val="22"/>
          <w:lang w:val="en-US" w:eastAsia="en-US"/>
        </w:rPr>
        <w:t>Ajzen</w:t>
      </w:r>
      <w:proofErr w:type="spellEnd"/>
      <w:r w:rsidR="00FE0166" w:rsidRPr="00FE0166">
        <w:rPr>
          <w:rFonts w:ascii="Calibri" w:eastAsia="Calibri" w:hAnsi="Calibri"/>
          <w:sz w:val="22"/>
          <w:szCs w:val="22"/>
          <w:lang w:val="en-US" w:eastAsia="en-US"/>
        </w:rPr>
        <w:t xml:space="preserve">, 1991) </w:t>
      </w:r>
      <w:r>
        <w:rPr>
          <w:rFonts w:ascii="Calibri" w:eastAsia="Calibri" w:hAnsi="Calibri"/>
          <w:sz w:val="22"/>
          <w:szCs w:val="22"/>
          <w:lang w:val="en-US" w:eastAsia="en-US"/>
        </w:rPr>
        <w:t>proposes and gives evidence</w:t>
      </w:r>
      <w:r w:rsidR="00FE0166" w:rsidRPr="00FE0166">
        <w:rPr>
          <w:rFonts w:ascii="Calibri" w:eastAsia="Calibri" w:hAnsi="Calibri"/>
          <w:sz w:val="22"/>
          <w:szCs w:val="22"/>
          <w:lang w:val="en-US" w:eastAsia="en-US"/>
        </w:rPr>
        <w:t xml:space="preserve"> that attitudes have an important effect on behavioral intention</w:t>
      </w:r>
      <w:r>
        <w:rPr>
          <w:rFonts w:ascii="Calibri" w:eastAsia="Calibri" w:hAnsi="Calibri"/>
          <w:sz w:val="22"/>
          <w:szCs w:val="22"/>
          <w:lang w:val="en-US" w:eastAsia="en-US"/>
        </w:rPr>
        <w:t xml:space="preserve">. Based on this theory, </w:t>
      </w:r>
      <w:r w:rsidR="00FE0166" w:rsidRPr="00FE0166">
        <w:rPr>
          <w:rFonts w:ascii="Calibri" w:eastAsia="Calibri" w:hAnsi="Calibri"/>
          <w:sz w:val="22"/>
          <w:szCs w:val="22"/>
          <w:lang w:val="en-US" w:eastAsia="en-US"/>
        </w:rPr>
        <w:t xml:space="preserve"> a considerable amount of travel </w:t>
      </w:r>
      <w:r w:rsidR="00EC79EE" w:rsidRPr="00FE0166">
        <w:rPr>
          <w:rFonts w:ascii="Calibri" w:eastAsia="Calibri" w:hAnsi="Calibri"/>
          <w:sz w:val="22"/>
          <w:szCs w:val="22"/>
          <w:lang w:val="en-US" w:eastAsia="en-US"/>
        </w:rPr>
        <w:t>behavior</w:t>
      </w:r>
      <w:r w:rsidR="00FE0166" w:rsidRPr="00FE0166">
        <w:rPr>
          <w:rFonts w:ascii="Calibri" w:eastAsia="Calibri" w:hAnsi="Calibri"/>
          <w:sz w:val="22"/>
          <w:szCs w:val="22"/>
          <w:lang w:val="en-US" w:eastAsia="en-US"/>
        </w:rPr>
        <w:t xml:space="preserve"> studies have found strong effects of travel attitudes on travel mode choice (e.g., Bagley &amp; </w:t>
      </w:r>
      <w:proofErr w:type="spellStart"/>
      <w:r w:rsidR="00FE0166" w:rsidRPr="00FE0166">
        <w:rPr>
          <w:rFonts w:ascii="Calibri" w:eastAsia="Calibri" w:hAnsi="Calibri"/>
          <w:sz w:val="22"/>
          <w:szCs w:val="22"/>
          <w:lang w:val="en-US" w:eastAsia="en-US"/>
        </w:rPr>
        <w:t>Mokhtarian</w:t>
      </w:r>
      <w:proofErr w:type="spellEnd"/>
      <w:r w:rsidR="00FE0166" w:rsidRPr="00FE0166">
        <w:rPr>
          <w:rFonts w:ascii="Calibri" w:eastAsia="Calibri" w:hAnsi="Calibri"/>
          <w:sz w:val="22"/>
          <w:szCs w:val="22"/>
          <w:lang w:val="en-US" w:eastAsia="en-US"/>
        </w:rPr>
        <w:t xml:space="preserve">, 2002; Handy et al., 2005; Kitamura et al., 1997). However, attitudes are evaluative concepts which do not indicate a clear association between a positive evaluation and a certain </w:t>
      </w:r>
      <w:r w:rsidR="00EC79EE" w:rsidRPr="00FE0166">
        <w:rPr>
          <w:rFonts w:ascii="Calibri" w:eastAsia="Calibri" w:hAnsi="Calibri"/>
          <w:sz w:val="22"/>
          <w:szCs w:val="22"/>
          <w:lang w:val="en-US" w:eastAsia="en-US"/>
        </w:rPr>
        <w:t>behavior</w:t>
      </w:r>
      <w:r w:rsidR="00FE0166" w:rsidRPr="00FE0166">
        <w:rPr>
          <w:rFonts w:ascii="Calibri" w:eastAsia="Calibri" w:hAnsi="Calibri"/>
          <w:sz w:val="22"/>
          <w:szCs w:val="22"/>
          <w:lang w:val="en-US" w:eastAsia="en-US"/>
        </w:rPr>
        <w:t xml:space="preserve"> (</w:t>
      </w:r>
      <w:proofErr w:type="spellStart"/>
      <w:r w:rsidR="00FE0166" w:rsidRPr="00FE0166">
        <w:rPr>
          <w:rFonts w:ascii="Calibri" w:eastAsia="Calibri" w:hAnsi="Calibri"/>
          <w:sz w:val="22"/>
          <w:szCs w:val="22"/>
          <w:lang w:val="en-US" w:eastAsia="en-US"/>
        </w:rPr>
        <w:t>Perugini</w:t>
      </w:r>
      <w:proofErr w:type="spellEnd"/>
      <w:r w:rsidR="00FE0166" w:rsidRPr="00FE0166">
        <w:rPr>
          <w:rFonts w:ascii="Calibri" w:eastAsia="Calibri" w:hAnsi="Calibri"/>
          <w:sz w:val="22"/>
          <w:szCs w:val="22"/>
          <w:lang w:val="en-US" w:eastAsia="en-US"/>
        </w:rPr>
        <w:t xml:space="preserve"> &amp; </w:t>
      </w:r>
      <w:proofErr w:type="spellStart"/>
      <w:r w:rsidR="00FE0166" w:rsidRPr="00FE0166">
        <w:rPr>
          <w:rFonts w:ascii="Calibri" w:eastAsia="Calibri" w:hAnsi="Calibri"/>
          <w:sz w:val="22"/>
          <w:szCs w:val="22"/>
          <w:lang w:val="en-US" w:eastAsia="en-US"/>
        </w:rPr>
        <w:t>Bagozzi</w:t>
      </w:r>
      <w:proofErr w:type="spellEnd"/>
      <w:r w:rsidR="00FE0166" w:rsidRPr="00FE0166">
        <w:rPr>
          <w:rFonts w:ascii="Calibri" w:eastAsia="Calibri" w:hAnsi="Calibri"/>
          <w:sz w:val="22"/>
          <w:szCs w:val="22"/>
          <w:lang w:val="en-US" w:eastAsia="en-US"/>
        </w:rPr>
        <w:t>, 2004). A person with a positive stance towards public transport (e.g., due to its positive effects for the environment) might not have a motivation or desire for using public transport. In fact, desires – which can be defined as “a state of mind whereby an agent has a personal motivation to perform an action or to achieve a goal” (</w:t>
      </w:r>
      <w:proofErr w:type="spellStart"/>
      <w:r w:rsidR="00FE0166" w:rsidRPr="00FE0166">
        <w:rPr>
          <w:rFonts w:ascii="Calibri" w:eastAsia="Calibri" w:hAnsi="Calibri"/>
          <w:sz w:val="22"/>
          <w:szCs w:val="22"/>
          <w:lang w:val="en-US" w:eastAsia="en-US"/>
        </w:rPr>
        <w:t>Perugini</w:t>
      </w:r>
      <w:proofErr w:type="spellEnd"/>
      <w:r w:rsidR="00FE0166" w:rsidRPr="00FE0166">
        <w:rPr>
          <w:rFonts w:ascii="Calibri" w:eastAsia="Calibri" w:hAnsi="Calibri"/>
          <w:sz w:val="22"/>
          <w:szCs w:val="22"/>
          <w:lang w:val="en-US" w:eastAsia="en-US"/>
        </w:rPr>
        <w:t xml:space="preserve"> &amp; </w:t>
      </w:r>
      <w:proofErr w:type="spellStart"/>
      <w:r w:rsidR="00FE0166" w:rsidRPr="00FE0166">
        <w:rPr>
          <w:rFonts w:ascii="Calibri" w:eastAsia="Calibri" w:hAnsi="Calibri"/>
          <w:sz w:val="22"/>
          <w:szCs w:val="22"/>
          <w:lang w:val="en-US" w:eastAsia="en-US"/>
        </w:rPr>
        <w:t>Bagozzi</w:t>
      </w:r>
      <w:proofErr w:type="spellEnd"/>
      <w:r w:rsidR="00FE0166" w:rsidRPr="00FE0166">
        <w:rPr>
          <w:rFonts w:ascii="Calibri" w:eastAsia="Calibri" w:hAnsi="Calibri"/>
          <w:sz w:val="22"/>
          <w:szCs w:val="22"/>
          <w:lang w:val="en-US" w:eastAsia="en-US"/>
        </w:rPr>
        <w:t xml:space="preserve">, 2004, p71) – might have stronger effects on </w:t>
      </w:r>
      <w:r w:rsidR="00EC79EE" w:rsidRPr="00FE0166">
        <w:rPr>
          <w:rFonts w:ascii="Calibri" w:eastAsia="Calibri" w:hAnsi="Calibri"/>
          <w:sz w:val="22"/>
          <w:szCs w:val="22"/>
          <w:lang w:val="en-US" w:eastAsia="en-US"/>
        </w:rPr>
        <w:t>behavior</w:t>
      </w:r>
      <w:r w:rsidR="00FE0166" w:rsidRPr="00FE0166">
        <w:rPr>
          <w:rFonts w:ascii="Calibri" w:eastAsia="Calibri" w:hAnsi="Calibri"/>
          <w:sz w:val="22"/>
          <w:szCs w:val="22"/>
          <w:lang w:val="en-US" w:eastAsia="en-US"/>
        </w:rPr>
        <w:t xml:space="preserve"> than attitudes do. Desires can mediate the effects of attitudes on intentions, and the effect of attitudes on intentions is therefore mainly indirect (through desires). Desires can also be influenced by how satisfied people were with previous choices or with the level of anticipated (positive or negative) emotions when choosing a certain alternative. For instance, positively perceived cycling trips can create a desire to cycle in the future, as positive emotions can be expected during future cycling trips. According to the model of goal-directed </w:t>
      </w:r>
      <w:r w:rsidR="00EC79EE" w:rsidRPr="00FE0166">
        <w:rPr>
          <w:rFonts w:ascii="Calibri" w:eastAsia="Calibri" w:hAnsi="Calibri"/>
          <w:sz w:val="22"/>
          <w:szCs w:val="22"/>
          <w:lang w:val="en-US" w:eastAsia="en-US"/>
        </w:rPr>
        <w:t>behavior</w:t>
      </w:r>
      <w:r w:rsidR="00FE0166" w:rsidRPr="00FE0166">
        <w:rPr>
          <w:rFonts w:ascii="Calibri" w:eastAsia="Calibri" w:hAnsi="Calibri"/>
          <w:sz w:val="22"/>
          <w:szCs w:val="22"/>
          <w:lang w:val="en-US" w:eastAsia="en-US"/>
        </w:rPr>
        <w:t>, desires are affected by attitudes and satisfaction, and can in turn influence intentions (Figure 1) (</w:t>
      </w:r>
      <w:proofErr w:type="spellStart"/>
      <w:r w:rsidR="00FE0166" w:rsidRPr="00FE0166">
        <w:rPr>
          <w:rFonts w:ascii="Calibri" w:eastAsia="Calibri" w:hAnsi="Calibri"/>
          <w:sz w:val="22"/>
          <w:szCs w:val="22"/>
          <w:lang w:val="en-US" w:eastAsia="en-US"/>
        </w:rPr>
        <w:t>Perugini</w:t>
      </w:r>
      <w:proofErr w:type="spellEnd"/>
      <w:r w:rsidR="00FE0166" w:rsidRPr="00FE0166">
        <w:rPr>
          <w:rFonts w:ascii="Calibri" w:eastAsia="Calibri" w:hAnsi="Calibri"/>
          <w:sz w:val="22"/>
          <w:szCs w:val="22"/>
          <w:lang w:val="en-US" w:eastAsia="en-US"/>
        </w:rPr>
        <w:t xml:space="preserve"> &amp; </w:t>
      </w:r>
      <w:proofErr w:type="spellStart"/>
      <w:r w:rsidR="00FE0166" w:rsidRPr="00FE0166">
        <w:rPr>
          <w:rFonts w:ascii="Calibri" w:eastAsia="Calibri" w:hAnsi="Calibri"/>
          <w:sz w:val="22"/>
          <w:szCs w:val="22"/>
          <w:lang w:val="en-US" w:eastAsia="en-US"/>
        </w:rPr>
        <w:t>Bagozzi</w:t>
      </w:r>
      <w:proofErr w:type="spellEnd"/>
      <w:r w:rsidR="00FE0166" w:rsidRPr="00FE0166">
        <w:rPr>
          <w:rFonts w:ascii="Calibri" w:eastAsia="Calibri" w:hAnsi="Calibri"/>
          <w:sz w:val="22"/>
          <w:szCs w:val="22"/>
          <w:lang w:val="en-US" w:eastAsia="en-US"/>
        </w:rPr>
        <w:t>, 2001). Although desires and intentions are often treated as synonyms, desires are (</w:t>
      </w:r>
      <w:proofErr w:type="spellStart"/>
      <w:r w:rsidR="00FE0166" w:rsidRPr="00FE0166">
        <w:rPr>
          <w:rFonts w:ascii="Calibri" w:eastAsia="Calibri" w:hAnsi="Calibri"/>
          <w:sz w:val="22"/>
          <w:szCs w:val="22"/>
          <w:lang w:val="en-US" w:eastAsia="en-US"/>
        </w:rPr>
        <w:t>i</w:t>
      </w:r>
      <w:proofErr w:type="spellEnd"/>
      <w:r w:rsidR="00FE0166" w:rsidRPr="00FE0166">
        <w:rPr>
          <w:rFonts w:ascii="Calibri" w:eastAsia="Calibri" w:hAnsi="Calibri"/>
          <w:sz w:val="22"/>
          <w:szCs w:val="22"/>
          <w:lang w:val="en-US" w:eastAsia="en-US"/>
        </w:rPr>
        <w:t>) less connected to actions and framed over longer time horizons than intentions and (ii) important predictors of intentions (</w:t>
      </w:r>
      <w:proofErr w:type="spellStart"/>
      <w:r w:rsidR="00FE0166" w:rsidRPr="00FE0166">
        <w:rPr>
          <w:rFonts w:ascii="Calibri" w:eastAsia="Calibri" w:hAnsi="Calibri"/>
          <w:sz w:val="22"/>
          <w:szCs w:val="22"/>
          <w:lang w:val="en-US" w:eastAsia="en-US"/>
        </w:rPr>
        <w:t>Perugini</w:t>
      </w:r>
      <w:proofErr w:type="spellEnd"/>
      <w:r w:rsidR="00FE0166" w:rsidRPr="00FE0166">
        <w:rPr>
          <w:rFonts w:ascii="Calibri" w:eastAsia="Calibri" w:hAnsi="Calibri"/>
          <w:sz w:val="22"/>
          <w:szCs w:val="22"/>
          <w:lang w:val="en-US" w:eastAsia="en-US"/>
        </w:rPr>
        <w:t xml:space="preserve"> &amp; </w:t>
      </w:r>
      <w:proofErr w:type="spellStart"/>
      <w:r w:rsidR="00FE0166" w:rsidRPr="00FE0166">
        <w:rPr>
          <w:rFonts w:ascii="Calibri" w:eastAsia="Calibri" w:hAnsi="Calibri"/>
          <w:sz w:val="22"/>
          <w:szCs w:val="22"/>
          <w:lang w:val="en-US" w:eastAsia="en-US"/>
        </w:rPr>
        <w:t>Bagozzi</w:t>
      </w:r>
      <w:proofErr w:type="spellEnd"/>
      <w:r w:rsidR="00FE0166" w:rsidRPr="00FE0166">
        <w:rPr>
          <w:rFonts w:ascii="Calibri" w:eastAsia="Calibri" w:hAnsi="Calibri"/>
          <w:sz w:val="22"/>
          <w:szCs w:val="22"/>
          <w:lang w:val="en-US" w:eastAsia="en-US"/>
        </w:rPr>
        <w:t>, 2004).</w:t>
      </w:r>
    </w:p>
    <w:p w14:paraId="319E6711" w14:textId="77777777" w:rsidR="007D388D" w:rsidRPr="00FE0166" w:rsidRDefault="007D388D" w:rsidP="007D388D">
      <w:pPr>
        <w:spacing w:line="276" w:lineRule="auto"/>
        <w:jc w:val="both"/>
        <w:rPr>
          <w:rFonts w:ascii="Calibri" w:eastAsia="Calibri" w:hAnsi="Calibri"/>
          <w:sz w:val="22"/>
          <w:szCs w:val="22"/>
          <w:lang w:val="en-US" w:eastAsia="en-US"/>
        </w:rPr>
      </w:pPr>
    </w:p>
    <w:p w14:paraId="24E4B91D" w14:textId="77777777" w:rsidR="00FE0166" w:rsidRPr="00FE0166" w:rsidRDefault="00FE0166" w:rsidP="00FE0166">
      <w:pPr>
        <w:spacing w:line="276" w:lineRule="auto"/>
        <w:jc w:val="both"/>
        <w:rPr>
          <w:lang w:val="en-US"/>
        </w:rPr>
      </w:pPr>
      <w:r w:rsidRPr="00FE0166">
        <w:rPr>
          <w:noProof/>
          <w:lang w:val="en-GB" w:eastAsia="en-GB"/>
        </w:rPr>
        <w:drawing>
          <wp:inline distT="0" distB="0" distL="0" distR="0" wp14:anchorId="47C3A336" wp14:editId="375932B9">
            <wp:extent cx="5972810" cy="1232535"/>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810" cy="1232535"/>
                    </a:xfrm>
                    <a:prstGeom prst="rect">
                      <a:avLst/>
                    </a:prstGeom>
                  </pic:spPr>
                </pic:pic>
              </a:graphicData>
            </a:graphic>
          </wp:inline>
        </w:drawing>
      </w:r>
    </w:p>
    <w:p w14:paraId="759E6161" w14:textId="77777777" w:rsidR="00FE0166" w:rsidRPr="00FE0166" w:rsidRDefault="00FE0166" w:rsidP="00FE0166">
      <w:pPr>
        <w:spacing w:line="276" w:lineRule="auto"/>
        <w:jc w:val="both"/>
        <w:rPr>
          <w:rFonts w:ascii="Calibri" w:hAnsi="Calibri" w:cs="Calibri"/>
          <w:sz w:val="22"/>
          <w:szCs w:val="22"/>
          <w:lang w:val="en-US"/>
        </w:rPr>
      </w:pPr>
      <w:r w:rsidRPr="00FE0166">
        <w:rPr>
          <w:rFonts w:ascii="Calibri" w:hAnsi="Calibri" w:cs="Calibri"/>
          <w:sz w:val="22"/>
          <w:szCs w:val="22"/>
          <w:lang w:val="en-US"/>
        </w:rPr>
        <w:t xml:space="preserve">Figure 1. The model of goal-directed behavior (based on: </w:t>
      </w:r>
      <w:proofErr w:type="spellStart"/>
      <w:r w:rsidRPr="00FE0166">
        <w:rPr>
          <w:rFonts w:ascii="Calibri" w:hAnsi="Calibri" w:cs="Calibri"/>
          <w:sz w:val="22"/>
          <w:szCs w:val="22"/>
          <w:lang w:val="en-US"/>
        </w:rPr>
        <w:t>Perugini</w:t>
      </w:r>
      <w:proofErr w:type="spellEnd"/>
      <w:r w:rsidRPr="00FE0166">
        <w:rPr>
          <w:rFonts w:ascii="Calibri" w:hAnsi="Calibri" w:cs="Calibri"/>
          <w:sz w:val="22"/>
          <w:szCs w:val="22"/>
          <w:lang w:val="en-US"/>
        </w:rPr>
        <w:t xml:space="preserve"> &amp; </w:t>
      </w:r>
      <w:proofErr w:type="spellStart"/>
      <w:r w:rsidRPr="00FE0166">
        <w:rPr>
          <w:rFonts w:ascii="Calibri" w:hAnsi="Calibri" w:cs="Calibri"/>
          <w:sz w:val="22"/>
          <w:szCs w:val="22"/>
          <w:lang w:val="en-US"/>
        </w:rPr>
        <w:t>Bagozzi</w:t>
      </w:r>
      <w:proofErr w:type="spellEnd"/>
      <w:r w:rsidRPr="00FE0166">
        <w:rPr>
          <w:rFonts w:ascii="Calibri" w:hAnsi="Calibri" w:cs="Calibri"/>
          <w:sz w:val="22"/>
          <w:szCs w:val="22"/>
          <w:lang w:val="en-US"/>
        </w:rPr>
        <w:t>, 2001)</w:t>
      </w:r>
    </w:p>
    <w:p w14:paraId="580AA9E4" w14:textId="77777777" w:rsidR="00FE0166" w:rsidRPr="00FE0166" w:rsidRDefault="00FE0166" w:rsidP="00FE0166">
      <w:pPr>
        <w:spacing w:line="276" w:lineRule="auto"/>
        <w:jc w:val="both"/>
        <w:rPr>
          <w:rFonts w:ascii="Calibri" w:hAnsi="Calibri" w:cs="Calibri"/>
          <w:sz w:val="22"/>
          <w:szCs w:val="22"/>
          <w:lang w:val="en-US"/>
        </w:rPr>
      </w:pPr>
    </w:p>
    <w:p w14:paraId="2C248026" w14:textId="27C96A8B" w:rsidR="00FE0166" w:rsidRDefault="00FE0166" w:rsidP="00F23427">
      <w:pPr>
        <w:spacing w:line="276" w:lineRule="auto"/>
        <w:jc w:val="both"/>
        <w:rPr>
          <w:rFonts w:ascii="Calibri" w:eastAsia="Calibri" w:hAnsi="Calibri"/>
          <w:sz w:val="22"/>
          <w:szCs w:val="22"/>
          <w:lang w:val="en-US" w:eastAsia="en-US"/>
        </w:rPr>
      </w:pPr>
      <w:r w:rsidRPr="00FE0166">
        <w:rPr>
          <w:rFonts w:ascii="Calibri" w:eastAsia="Calibri" w:hAnsi="Calibri"/>
          <w:sz w:val="22"/>
          <w:szCs w:val="22"/>
          <w:lang w:val="en-US" w:eastAsia="en-US"/>
        </w:rPr>
        <w:t xml:space="preserve">Travel </w:t>
      </w:r>
      <w:proofErr w:type="spellStart"/>
      <w:r w:rsidRPr="00FE0166">
        <w:rPr>
          <w:rFonts w:ascii="Calibri" w:eastAsia="Calibri" w:hAnsi="Calibri"/>
          <w:sz w:val="22"/>
          <w:szCs w:val="22"/>
          <w:lang w:val="en-US" w:eastAsia="en-US"/>
        </w:rPr>
        <w:t>behaviour</w:t>
      </w:r>
      <w:proofErr w:type="spellEnd"/>
      <w:r w:rsidRPr="00FE0166">
        <w:rPr>
          <w:rFonts w:ascii="Calibri" w:eastAsia="Calibri" w:hAnsi="Calibri"/>
          <w:sz w:val="22"/>
          <w:szCs w:val="22"/>
          <w:lang w:val="en-US" w:eastAsia="en-US"/>
        </w:rPr>
        <w:t xml:space="preserve"> studies have not paid a lot of attention to either the model of goal-directed behavior or to desires. Although mentioned in some review papers (</w:t>
      </w:r>
      <w:proofErr w:type="spellStart"/>
      <w:r w:rsidRPr="00FE0166">
        <w:rPr>
          <w:rFonts w:ascii="Calibri" w:eastAsia="Calibri" w:hAnsi="Calibri"/>
          <w:sz w:val="22"/>
          <w:szCs w:val="22"/>
          <w:lang w:val="en-US" w:eastAsia="en-US"/>
        </w:rPr>
        <w:t>Bohte</w:t>
      </w:r>
      <w:proofErr w:type="spellEnd"/>
      <w:r w:rsidRPr="00FE0166">
        <w:rPr>
          <w:rFonts w:ascii="Calibri" w:eastAsia="Calibri" w:hAnsi="Calibri"/>
          <w:sz w:val="22"/>
          <w:szCs w:val="22"/>
          <w:lang w:val="en-US" w:eastAsia="en-US"/>
        </w:rPr>
        <w:t xml:space="preserve"> et al., 2009; </w:t>
      </w:r>
      <w:proofErr w:type="spellStart"/>
      <w:r w:rsidRPr="00FE0166">
        <w:rPr>
          <w:rFonts w:ascii="Calibri" w:eastAsia="Calibri" w:hAnsi="Calibri"/>
          <w:sz w:val="22"/>
          <w:szCs w:val="22"/>
          <w:lang w:val="en-US" w:eastAsia="en-US"/>
        </w:rPr>
        <w:t>Mokhtarian</w:t>
      </w:r>
      <w:proofErr w:type="spellEnd"/>
      <w:r w:rsidRPr="00FE0166">
        <w:rPr>
          <w:rFonts w:ascii="Calibri" w:eastAsia="Calibri" w:hAnsi="Calibri"/>
          <w:sz w:val="22"/>
          <w:szCs w:val="22"/>
          <w:lang w:val="en-US" w:eastAsia="en-US"/>
        </w:rPr>
        <w:t xml:space="preserve"> et al., 2015), the model of goal-directed behavior has only been analyzed in the context of travel </w:t>
      </w:r>
      <w:proofErr w:type="spellStart"/>
      <w:r w:rsidRPr="00FE0166">
        <w:rPr>
          <w:rFonts w:ascii="Calibri" w:eastAsia="Calibri" w:hAnsi="Calibri"/>
          <w:sz w:val="22"/>
          <w:szCs w:val="22"/>
          <w:lang w:val="en-US" w:eastAsia="en-US"/>
        </w:rPr>
        <w:t>behaviour</w:t>
      </w:r>
      <w:proofErr w:type="spellEnd"/>
      <w:r w:rsidRPr="00FE0166">
        <w:rPr>
          <w:rFonts w:ascii="Calibri" w:eastAsia="Calibri" w:hAnsi="Calibri"/>
          <w:sz w:val="22"/>
          <w:szCs w:val="22"/>
          <w:lang w:val="en-US" w:eastAsia="en-US"/>
        </w:rPr>
        <w:t xml:space="preserve"> to a limited extent. </w:t>
      </w:r>
      <w:proofErr w:type="spellStart"/>
      <w:r w:rsidRPr="00FE0166">
        <w:rPr>
          <w:rFonts w:ascii="Calibri" w:eastAsia="Calibri" w:hAnsi="Calibri"/>
          <w:sz w:val="22"/>
          <w:szCs w:val="22"/>
          <w:lang w:val="en-US" w:eastAsia="en-US"/>
        </w:rPr>
        <w:t>Carrus</w:t>
      </w:r>
      <w:proofErr w:type="spellEnd"/>
      <w:r w:rsidRPr="00FE0166">
        <w:rPr>
          <w:rFonts w:ascii="Calibri" w:eastAsia="Calibri" w:hAnsi="Calibri"/>
          <w:sz w:val="22"/>
          <w:szCs w:val="22"/>
          <w:lang w:val="en-US" w:eastAsia="en-US"/>
        </w:rPr>
        <w:t xml:space="preserve"> et al. (2008) </w:t>
      </w:r>
      <w:r w:rsidR="00E32236">
        <w:rPr>
          <w:rFonts w:ascii="Calibri" w:eastAsia="Calibri" w:hAnsi="Calibri"/>
          <w:sz w:val="22"/>
          <w:szCs w:val="22"/>
          <w:lang w:val="en-US" w:eastAsia="en-US"/>
        </w:rPr>
        <w:t>is one study that</w:t>
      </w:r>
      <w:r w:rsidRPr="00FE0166">
        <w:rPr>
          <w:rFonts w:ascii="Calibri" w:eastAsia="Calibri" w:hAnsi="Calibri"/>
          <w:sz w:val="22"/>
          <w:szCs w:val="22"/>
          <w:lang w:val="en-US" w:eastAsia="en-US"/>
        </w:rPr>
        <w:t xml:space="preserve"> </w:t>
      </w:r>
      <w:r w:rsidR="00E32236" w:rsidRPr="00FE0166">
        <w:rPr>
          <w:rFonts w:ascii="Calibri" w:eastAsia="Calibri" w:hAnsi="Calibri"/>
          <w:sz w:val="22"/>
          <w:szCs w:val="22"/>
          <w:lang w:val="en-US" w:eastAsia="en-US"/>
        </w:rPr>
        <w:t>examin</w:t>
      </w:r>
      <w:r w:rsidR="00E32236">
        <w:rPr>
          <w:rFonts w:ascii="Calibri" w:eastAsia="Calibri" w:hAnsi="Calibri"/>
          <w:sz w:val="22"/>
          <w:szCs w:val="22"/>
          <w:lang w:val="en-US" w:eastAsia="en-US"/>
        </w:rPr>
        <w:t>ed</w:t>
      </w:r>
      <w:r w:rsidR="00E32236" w:rsidRPr="00FE0166">
        <w:rPr>
          <w:rFonts w:ascii="Calibri" w:eastAsia="Calibri" w:hAnsi="Calibri"/>
          <w:sz w:val="22"/>
          <w:szCs w:val="22"/>
          <w:lang w:val="en-US" w:eastAsia="en-US"/>
        </w:rPr>
        <w:t xml:space="preserve"> </w:t>
      </w:r>
      <w:r w:rsidRPr="00FE0166">
        <w:rPr>
          <w:rFonts w:ascii="Calibri" w:eastAsia="Calibri" w:hAnsi="Calibri"/>
          <w:sz w:val="22"/>
          <w:szCs w:val="22"/>
          <w:lang w:val="en-US" w:eastAsia="en-US"/>
        </w:rPr>
        <w:t xml:space="preserve">this model </w:t>
      </w:r>
      <w:r w:rsidR="00E32236">
        <w:rPr>
          <w:rFonts w:ascii="Calibri" w:eastAsia="Calibri" w:hAnsi="Calibri"/>
          <w:sz w:val="22"/>
          <w:szCs w:val="22"/>
          <w:lang w:val="en-US" w:eastAsia="en-US"/>
        </w:rPr>
        <w:t>with respect</w:t>
      </w:r>
      <w:r w:rsidRPr="00FE0166">
        <w:rPr>
          <w:rFonts w:ascii="Calibri" w:eastAsia="Calibri" w:hAnsi="Calibri"/>
          <w:sz w:val="22"/>
          <w:szCs w:val="22"/>
          <w:lang w:val="en-US" w:eastAsia="en-US"/>
        </w:rPr>
        <w:t xml:space="preserve"> to travel</w:t>
      </w:r>
      <w:r w:rsidR="00E32236">
        <w:rPr>
          <w:rFonts w:ascii="Calibri" w:eastAsia="Calibri" w:hAnsi="Calibri"/>
          <w:sz w:val="22"/>
          <w:szCs w:val="22"/>
          <w:lang w:val="en-US" w:eastAsia="en-US"/>
        </w:rPr>
        <w:t>. They</w:t>
      </w:r>
      <w:r w:rsidRPr="00FE0166">
        <w:rPr>
          <w:rFonts w:ascii="Calibri" w:eastAsia="Calibri" w:hAnsi="Calibri"/>
          <w:sz w:val="22"/>
          <w:szCs w:val="22"/>
          <w:lang w:val="en-US" w:eastAsia="en-US"/>
        </w:rPr>
        <w:t xml:space="preserve"> found that the desire to use public transport is positively affected by attitudes towards public transport and positive anticipated emotions (expected positive emotions if using public transport in the two weeks after measurement). This desire in turn has a positive effect on the intention to travel by public transport. In the context of the positive utility of travel, some studies have analyzed people’s ideal or desired travel amount. Redmond and </w:t>
      </w:r>
      <w:proofErr w:type="spellStart"/>
      <w:r w:rsidRPr="00FE0166">
        <w:rPr>
          <w:rFonts w:ascii="Calibri" w:eastAsia="Calibri" w:hAnsi="Calibri"/>
          <w:sz w:val="22"/>
          <w:szCs w:val="22"/>
          <w:lang w:val="en-US" w:eastAsia="en-US"/>
        </w:rPr>
        <w:t>Mokhtarian</w:t>
      </w:r>
      <w:proofErr w:type="spellEnd"/>
      <w:r w:rsidRPr="00FE0166">
        <w:rPr>
          <w:rFonts w:ascii="Calibri" w:eastAsia="Calibri" w:hAnsi="Calibri"/>
          <w:sz w:val="22"/>
          <w:szCs w:val="22"/>
          <w:lang w:val="en-US" w:eastAsia="en-US"/>
        </w:rPr>
        <w:t xml:space="preserve"> (2001), for instance, found that people do not necessarily want to minimize their commute time, and that most respondents have a desired commute time between 10 and 20 minutes. Similar results were later found by </w:t>
      </w:r>
      <w:proofErr w:type="spellStart"/>
      <w:r w:rsidRPr="00FE0166">
        <w:rPr>
          <w:rFonts w:ascii="Calibri" w:eastAsia="Calibri" w:hAnsi="Calibri"/>
          <w:sz w:val="22"/>
          <w:szCs w:val="22"/>
          <w:lang w:val="en-US" w:eastAsia="en-US"/>
        </w:rPr>
        <w:t>LaJeunesse</w:t>
      </w:r>
      <w:proofErr w:type="spellEnd"/>
      <w:r w:rsidRPr="00FE0166">
        <w:rPr>
          <w:rFonts w:ascii="Calibri" w:eastAsia="Calibri" w:hAnsi="Calibri"/>
          <w:sz w:val="22"/>
          <w:szCs w:val="22"/>
          <w:lang w:val="en-US" w:eastAsia="en-US"/>
        </w:rPr>
        <w:t xml:space="preserve"> and Rodríguez (2012), and Páez and Whalen (2010). </w:t>
      </w:r>
      <w:proofErr w:type="spellStart"/>
      <w:r w:rsidRPr="00FE0166">
        <w:rPr>
          <w:rFonts w:ascii="Calibri" w:eastAsia="Calibri" w:hAnsi="Calibri"/>
          <w:sz w:val="22"/>
          <w:szCs w:val="22"/>
          <w:lang w:val="en-US" w:eastAsia="en-US"/>
        </w:rPr>
        <w:t>Ory</w:t>
      </w:r>
      <w:proofErr w:type="spellEnd"/>
      <w:r w:rsidRPr="00FE0166">
        <w:rPr>
          <w:rFonts w:ascii="Calibri" w:eastAsia="Calibri" w:hAnsi="Calibri"/>
          <w:sz w:val="22"/>
          <w:szCs w:val="22"/>
          <w:lang w:val="en-US" w:eastAsia="en-US"/>
        </w:rPr>
        <w:t xml:space="preserve"> and </w:t>
      </w:r>
      <w:proofErr w:type="spellStart"/>
      <w:r w:rsidRPr="00FE0166">
        <w:rPr>
          <w:rFonts w:ascii="Calibri" w:eastAsia="Calibri" w:hAnsi="Calibri"/>
          <w:sz w:val="22"/>
          <w:szCs w:val="22"/>
          <w:lang w:val="en-US" w:eastAsia="en-US"/>
        </w:rPr>
        <w:t>Mokhtarian</w:t>
      </w:r>
      <w:proofErr w:type="spellEnd"/>
      <w:r w:rsidRPr="00FE0166">
        <w:rPr>
          <w:rFonts w:ascii="Calibri" w:eastAsia="Calibri" w:hAnsi="Calibri"/>
          <w:sz w:val="22"/>
          <w:szCs w:val="22"/>
          <w:lang w:val="en-US" w:eastAsia="en-US"/>
        </w:rPr>
        <w:t xml:space="preserve"> (2009) found that positive attitudes towards travel (i.e., </w:t>
      </w:r>
      <w:r w:rsidR="009D7AC5">
        <w:rPr>
          <w:rFonts w:ascii="Calibri" w:eastAsia="Calibri" w:hAnsi="Calibri"/>
          <w:sz w:val="22"/>
          <w:szCs w:val="22"/>
          <w:lang w:val="en-US" w:eastAsia="en-US"/>
        </w:rPr>
        <w:t>“</w:t>
      </w:r>
      <w:r w:rsidRPr="00FE0166">
        <w:rPr>
          <w:rFonts w:ascii="Calibri" w:eastAsia="Calibri" w:hAnsi="Calibri"/>
          <w:sz w:val="22"/>
          <w:szCs w:val="22"/>
          <w:lang w:val="en-US" w:eastAsia="en-US"/>
        </w:rPr>
        <w:t xml:space="preserve">travel </w:t>
      </w:r>
      <w:r w:rsidR="009D7AC5" w:rsidRPr="00FE0166">
        <w:rPr>
          <w:rFonts w:ascii="Calibri" w:eastAsia="Calibri" w:hAnsi="Calibri"/>
          <w:sz w:val="22"/>
          <w:szCs w:val="22"/>
          <w:lang w:val="en-US" w:eastAsia="en-US"/>
        </w:rPr>
        <w:t>liking</w:t>
      </w:r>
      <w:r w:rsidR="009D7AC5">
        <w:rPr>
          <w:rFonts w:ascii="Calibri" w:eastAsia="Calibri" w:hAnsi="Calibri"/>
          <w:sz w:val="22"/>
          <w:szCs w:val="22"/>
          <w:lang w:val="en-US" w:eastAsia="en-US"/>
        </w:rPr>
        <w:t>”</w:t>
      </w:r>
      <w:r w:rsidRPr="00FE0166">
        <w:rPr>
          <w:rFonts w:ascii="Calibri" w:eastAsia="Calibri" w:hAnsi="Calibri"/>
          <w:sz w:val="22"/>
          <w:szCs w:val="22"/>
          <w:lang w:val="en-US" w:eastAsia="en-US"/>
        </w:rPr>
        <w:t xml:space="preserve">) have </w:t>
      </w:r>
      <w:r w:rsidRPr="00FE0166">
        <w:rPr>
          <w:rFonts w:ascii="Calibri" w:eastAsia="Calibri" w:hAnsi="Calibri"/>
          <w:sz w:val="22"/>
          <w:szCs w:val="22"/>
          <w:lang w:val="en-US" w:eastAsia="en-US"/>
        </w:rPr>
        <w:lastRenderedPageBreak/>
        <w:t xml:space="preserve">a positive effect on the desired amount of travel. </w:t>
      </w:r>
      <w:r w:rsidR="00E32236">
        <w:rPr>
          <w:rFonts w:ascii="Calibri" w:eastAsia="Calibri" w:hAnsi="Calibri"/>
          <w:sz w:val="22"/>
          <w:szCs w:val="22"/>
          <w:lang w:val="en-US" w:eastAsia="en-US"/>
        </w:rPr>
        <w:t>However, apart from</w:t>
      </w:r>
      <w:r w:rsidRPr="00FE0166">
        <w:rPr>
          <w:rFonts w:ascii="Calibri" w:eastAsia="Calibri" w:hAnsi="Calibri"/>
          <w:sz w:val="22"/>
          <w:szCs w:val="22"/>
          <w:lang w:val="en-US" w:eastAsia="en-US"/>
        </w:rPr>
        <w:t xml:space="preserve"> the study </w:t>
      </w:r>
      <w:r w:rsidR="00E32236">
        <w:rPr>
          <w:rFonts w:ascii="Calibri" w:eastAsia="Calibri" w:hAnsi="Calibri"/>
          <w:sz w:val="22"/>
          <w:szCs w:val="22"/>
          <w:lang w:val="en-US" w:eastAsia="en-US"/>
        </w:rPr>
        <w:t>by</w:t>
      </w:r>
      <w:r w:rsidR="00E32236" w:rsidRPr="00FE0166">
        <w:rPr>
          <w:rFonts w:ascii="Calibri" w:eastAsia="Calibri" w:hAnsi="Calibri"/>
          <w:sz w:val="22"/>
          <w:szCs w:val="22"/>
          <w:lang w:val="en-US" w:eastAsia="en-US"/>
        </w:rPr>
        <w:t xml:space="preserve"> </w:t>
      </w:r>
      <w:proofErr w:type="spellStart"/>
      <w:r w:rsidRPr="00FE0166">
        <w:rPr>
          <w:rFonts w:ascii="Calibri" w:eastAsia="Calibri" w:hAnsi="Calibri"/>
          <w:sz w:val="22"/>
          <w:szCs w:val="22"/>
          <w:lang w:val="en-US" w:eastAsia="en-US"/>
        </w:rPr>
        <w:t>Carrus</w:t>
      </w:r>
      <w:proofErr w:type="spellEnd"/>
      <w:r w:rsidRPr="00FE0166">
        <w:rPr>
          <w:rFonts w:ascii="Calibri" w:eastAsia="Calibri" w:hAnsi="Calibri"/>
          <w:sz w:val="22"/>
          <w:szCs w:val="22"/>
          <w:lang w:val="en-US" w:eastAsia="en-US"/>
        </w:rPr>
        <w:t xml:space="preserve"> et al. (2008), we are unaware of studies analyzing the desired </w:t>
      </w:r>
      <w:r w:rsidR="000D3C3C">
        <w:rPr>
          <w:rFonts w:ascii="Calibri" w:eastAsia="Calibri" w:hAnsi="Calibri"/>
          <w:sz w:val="22"/>
          <w:szCs w:val="22"/>
          <w:lang w:val="en-US" w:eastAsia="en-US"/>
        </w:rPr>
        <w:t xml:space="preserve">level of </w:t>
      </w:r>
      <w:r w:rsidRPr="00FE0166">
        <w:rPr>
          <w:rFonts w:ascii="Calibri" w:eastAsia="Calibri" w:hAnsi="Calibri"/>
          <w:sz w:val="22"/>
          <w:szCs w:val="22"/>
          <w:lang w:val="en-US" w:eastAsia="en-US"/>
        </w:rPr>
        <w:t xml:space="preserve">use of a certain travel mode. </w:t>
      </w:r>
    </w:p>
    <w:p w14:paraId="0F54F000" w14:textId="77777777" w:rsidR="00F23427" w:rsidRPr="00FE0166" w:rsidRDefault="00F23427" w:rsidP="00F23427">
      <w:pPr>
        <w:spacing w:line="276" w:lineRule="auto"/>
        <w:jc w:val="both"/>
        <w:rPr>
          <w:rFonts w:ascii="Calibri" w:eastAsia="Calibri" w:hAnsi="Calibri"/>
          <w:sz w:val="22"/>
          <w:szCs w:val="22"/>
          <w:lang w:val="en-US" w:eastAsia="en-US"/>
        </w:rPr>
      </w:pPr>
    </w:p>
    <w:p w14:paraId="4887DA56" w14:textId="78D2644B" w:rsidR="00FE0166" w:rsidRDefault="00FE0166" w:rsidP="007D388D">
      <w:pPr>
        <w:spacing w:line="276" w:lineRule="auto"/>
        <w:jc w:val="both"/>
        <w:rPr>
          <w:rFonts w:ascii="Calibri" w:eastAsia="Calibri" w:hAnsi="Calibri"/>
          <w:sz w:val="22"/>
          <w:szCs w:val="22"/>
          <w:lang w:val="en-US" w:eastAsia="en-US"/>
        </w:rPr>
      </w:pPr>
      <w:r w:rsidRPr="00FE0166">
        <w:rPr>
          <w:rFonts w:ascii="Calibri" w:eastAsia="Calibri" w:hAnsi="Calibri"/>
          <w:sz w:val="22"/>
          <w:szCs w:val="22"/>
          <w:lang w:val="en-US" w:eastAsia="en-US"/>
        </w:rPr>
        <w:t xml:space="preserve">In this study we will analyze the desired frequency and relative desired frequency (i.e., wishing to travel less or more frequently than current frequency) of public transport use, using </w:t>
      </w:r>
      <w:r w:rsidR="00EC79EE" w:rsidRPr="00FE0166">
        <w:rPr>
          <w:rFonts w:ascii="Calibri" w:eastAsia="Calibri" w:hAnsi="Calibri"/>
          <w:sz w:val="22"/>
          <w:szCs w:val="22"/>
          <w:lang w:val="en-US" w:eastAsia="en-US"/>
        </w:rPr>
        <w:t>9</w:t>
      </w:r>
      <w:r w:rsidR="00EC79EE">
        <w:rPr>
          <w:rFonts w:ascii="Calibri" w:eastAsia="Calibri" w:hAnsi="Calibri"/>
          <w:sz w:val="22"/>
          <w:szCs w:val="22"/>
          <w:lang w:val="en-US" w:eastAsia="en-US"/>
        </w:rPr>
        <w:t>86</w:t>
      </w:r>
      <w:r w:rsidR="00EC79EE" w:rsidRPr="00FE0166">
        <w:rPr>
          <w:rFonts w:ascii="Calibri" w:eastAsia="Calibri" w:hAnsi="Calibri"/>
          <w:sz w:val="22"/>
          <w:szCs w:val="22"/>
          <w:lang w:val="en-US" w:eastAsia="en-US"/>
        </w:rPr>
        <w:t xml:space="preserve"> </w:t>
      </w:r>
      <w:r w:rsidRPr="00FE0166">
        <w:rPr>
          <w:rFonts w:ascii="Calibri" w:eastAsia="Calibri" w:hAnsi="Calibri"/>
          <w:sz w:val="22"/>
          <w:szCs w:val="22"/>
          <w:lang w:val="en-US" w:eastAsia="en-US"/>
        </w:rPr>
        <w:t>students and staff members of Laval University, Canada. Additionally, based on the model of goal-directed behavior</w:t>
      </w:r>
      <w:r w:rsidR="00E32236">
        <w:rPr>
          <w:rFonts w:ascii="Calibri" w:eastAsia="Calibri" w:hAnsi="Calibri"/>
          <w:sz w:val="22"/>
          <w:szCs w:val="22"/>
          <w:lang w:val="en-US" w:eastAsia="en-US"/>
        </w:rPr>
        <w:t xml:space="preserve"> we examine</w:t>
      </w:r>
      <w:r w:rsidRPr="00FE0166">
        <w:rPr>
          <w:rFonts w:ascii="Calibri" w:eastAsia="Calibri" w:hAnsi="Calibri"/>
          <w:sz w:val="22"/>
          <w:szCs w:val="22"/>
          <w:lang w:val="en-US" w:eastAsia="en-US"/>
        </w:rPr>
        <w:t xml:space="preserve"> how the (relative) desired public transport frequency is affected by public transport attitudes and satisfaction with public transport using ordered logit models. The </w:t>
      </w:r>
      <w:r w:rsidR="00134725" w:rsidRPr="00FE0166">
        <w:rPr>
          <w:rFonts w:ascii="Calibri" w:eastAsia="Calibri" w:hAnsi="Calibri"/>
          <w:sz w:val="22"/>
          <w:szCs w:val="22"/>
          <w:lang w:val="en-US" w:eastAsia="en-US"/>
        </w:rPr>
        <w:t>remain</w:t>
      </w:r>
      <w:r w:rsidR="00134725">
        <w:rPr>
          <w:rFonts w:ascii="Calibri" w:eastAsia="Calibri" w:hAnsi="Calibri"/>
          <w:sz w:val="22"/>
          <w:szCs w:val="22"/>
          <w:lang w:val="en-US" w:eastAsia="en-US"/>
        </w:rPr>
        <w:t>der</w:t>
      </w:r>
      <w:r w:rsidR="00134725" w:rsidRPr="00FE0166">
        <w:rPr>
          <w:rFonts w:ascii="Calibri" w:eastAsia="Calibri" w:hAnsi="Calibri"/>
          <w:sz w:val="22"/>
          <w:szCs w:val="22"/>
          <w:lang w:val="en-US" w:eastAsia="en-US"/>
        </w:rPr>
        <w:t xml:space="preserve"> </w:t>
      </w:r>
      <w:r w:rsidRPr="00FE0166">
        <w:rPr>
          <w:rFonts w:ascii="Calibri" w:eastAsia="Calibri" w:hAnsi="Calibri"/>
          <w:sz w:val="22"/>
          <w:szCs w:val="22"/>
          <w:lang w:val="en-US" w:eastAsia="en-US"/>
        </w:rPr>
        <w:t>of this paper is organized as follows. Section 2 provides a literature overview of attitudes towards</w:t>
      </w:r>
      <w:r w:rsidR="00E32236">
        <w:rPr>
          <w:rFonts w:ascii="Calibri" w:eastAsia="Calibri" w:hAnsi="Calibri"/>
          <w:sz w:val="22"/>
          <w:szCs w:val="22"/>
          <w:lang w:val="en-US" w:eastAsia="en-US"/>
        </w:rPr>
        <w:t xml:space="preserve"> </w:t>
      </w:r>
      <w:r w:rsidRPr="00FE0166">
        <w:rPr>
          <w:rFonts w:ascii="Calibri" w:eastAsia="Calibri" w:hAnsi="Calibri"/>
          <w:sz w:val="22"/>
          <w:szCs w:val="22"/>
          <w:lang w:val="en-US" w:eastAsia="en-US"/>
        </w:rPr>
        <w:t>and satisfaction with public transport use. Section 3 describes the data, while the results are provided in Section 4. Discussion and conclusions are provided in Section 5.</w:t>
      </w:r>
    </w:p>
    <w:p w14:paraId="1ECFE0C6" w14:textId="77777777" w:rsidR="007D388D" w:rsidRPr="00FE0166" w:rsidRDefault="007D388D" w:rsidP="007D388D">
      <w:pPr>
        <w:spacing w:line="276" w:lineRule="auto"/>
        <w:jc w:val="both"/>
        <w:rPr>
          <w:rFonts w:ascii="Calibri" w:eastAsia="Calibri" w:hAnsi="Calibri"/>
          <w:sz w:val="22"/>
          <w:szCs w:val="22"/>
          <w:lang w:val="en-US" w:eastAsia="en-US"/>
        </w:rPr>
      </w:pPr>
    </w:p>
    <w:p w14:paraId="27EEC301" w14:textId="5A40AC0A" w:rsidR="00FE0166" w:rsidRPr="00FE0166" w:rsidRDefault="00FE0166" w:rsidP="007D388D">
      <w:pPr>
        <w:spacing w:after="120" w:line="276" w:lineRule="auto"/>
        <w:rPr>
          <w:rFonts w:ascii="Calibri" w:eastAsia="Calibri" w:hAnsi="Calibri"/>
          <w:b/>
          <w:sz w:val="22"/>
          <w:szCs w:val="22"/>
          <w:lang w:val="en-US" w:eastAsia="en-US"/>
        </w:rPr>
      </w:pPr>
      <w:r w:rsidRPr="00FE0166">
        <w:rPr>
          <w:rFonts w:ascii="Calibri" w:eastAsia="Calibri" w:hAnsi="Calibri"/>
          <w:b/>
          <w:sz w:val="22"/>
          <w:szCs w:val="22"/>
          <w:lang w:val="en-US" w:eastAsia="en-US"/>
        </w:rPr>
        <w:t>2. Attitudes towards and satisfaction with public transport use</w:t>
      </w:r>
    </w:p>
    <w:p w14:paraId="0DBBC440" w14:textId="77777777" w:rsidR="00FE0166" w:rsidRPr="00FE0166" w:rsidRDefault="00FE0166" w:rsidP="00FE0166">
      <w:pPr>
        <w:spacing w:line="276" w:lineRule="auto"/>
        <w:jc w:val="both"/>
        <w:rPr>
          <w:rFonts w:ascii="Calibri" w:hAnsi="Calibri" w:cs="Calibri"/>
          <w:sz w:val="22"/>
          <w:szCs w:val="22"/>
          <w:lang w:val="en-US"/>
        </w:rPr>
      </w:pPr>
      <w:r w:rsidRPr="00FE0166">
        <w:rPr>
          <w:rFonts w:ascii="Calibri" w:hAnsi="Calibri" w:cs="Calibri"/>
          <w:sz w:val="22"/>
          <w:szCs w:val="22"/>
          <w:lang w:val="en-US"/>
        </w:rPr>
        <w:t>Public transport (PT) can be regarded as a sustainable way of traveling and is frequently encouraged by local governments. It is roughly 20 times more space efficient for vehicles travelling at 50 km/h (</w:t>
      </w:r>
      <w:proofErr w:type="spellStart"/>
      <w:r w:rsidRPr="00FE0166">
        <w:rPr>
          <w:rFonts w:ascii="Calibri" w:hAnsi="Calibri" w:cs="Calibri"/>
          <w:sz w:val="22"/>
          <w:szCs w:val="22"/>
          <w:lang w:val="en-US"/>
        </w:rPr>
        <w:t>Héran</w:t>
      </w:r>
      <w:proofErr w:type="spellEnd"/>
      <w:r w:rsidRPr="00FE0166">
        <w:rPr>
          <w:rFonts w:ascii="Calibri" w:hAnsi="Calibri" w:cs="Calibri"/>
          <w:sz w:val="22"/>
          <w:szCs w:val="22"/>
          <w:lang w:val="en-US"/>
        </w:rPr>
        <w:t xml:space="preserve"> &amp; </w:t>
      </w:r>
      <w:proofErr w:type="spellStart"/>
      <w:r w:rsidRPr="00FE0166">
        <w:rPr>
          <w:rFonts w:ascii="Calibri" w:hAnsi="Calibri" w:cs="Calibri"/>
          <w:sz w:val="22"/>
          <w:szCs w:val="22"/>
          <w:lang w:val="en-US"/>
        </w:rPr>
        <w:t>Ravalet</w:t>
      </w:r>
      <w:proofErr w:type="spellEnd"/>
      <w:r w:rsidRPr="00FE0166">
        <w:rPr>
          <w:rFonts w:ascii="Calibri" w:hAnsi="Calibri" w:cs="Calibri"/>
          <w:sz w:val="22"/>
          <w:szCs w:val="22"/>
          <w:lang w:val="en-US"/>
        </w:rPr>
        <w:t>, 2008), users can often gain many minutes of physical activity (e.g.</w:t>
      </w:r>
      <w:r w:rsidR="002B53C9">
        <w:rPr>
          <w:rFonts w:ascii="Calibri" w:hAnsi="Calibri" w:cs="Calibri"/>
          <w:sz w:val="22"/>
          <w:szCs w:val="22"/>
          <w:lang w:val="en-US"/>
        </w:rPr>
        <w:t>,</w:t>
      </w:r>
      <w:r w:rsidRPr="00FE0166">
        <w:rPr>
          <w:rFonts w:ascii="Calibri" w:hAnsi="Calibri" w:cs="Calibri"/>
          <w:sz w:val="22"/>
          <w:szCs w:val="22"/>
          <w:lang w:val="en-US"/>
        </w:rPr>
        <w:t xml:space="preserve"> Waygood et al., 2015), and it consumes less energy and produces fewer emissions per passenger (e.g.</w:t>
      </w:r>
      <w:r w:rsidR="002B53C9">
        <w:rPr>
          <w:rFonts w:ascii="Calibri" w:hAnsi="Calibri" w:cs="Calibri"/>
          <w:sz w:val="22"/>
          <w:szCs w:val="22"/>
          <w:lang w:val="en-US"/>
        </w:rPr>
        <w:t>,</w:t>
      </w:r>
      <w:r w:rsidRPr="00FE0166">
        <w:rPr>
          <w:rFonts w:ascii="Calibri" w:hAnsi="Calibri" w:cs="Calibri"/>
          <w:sz w:val="22"/>
          <w:szCs w:val="22"/>
          <w:lang w:val="en-US"/>
        </w:rPr>
        <w:t xml:space="preserve"> Waygood et al., 2014). However, people’s perceptions regarding PT are often rather negative. Studies comparing attitudes towards various travel modes indicate that using PT is least favored, while most people seem to prefer an active way of traveling (Anable &amp; Gatersleben, 2005; De Vos, 2018; </w:t>
      </w:r>
      <w:proofErr w:type="spellStart"/>
      <w:r w:rsidRPr="00FE0166">
        <w:rPr>
          <w:rFonts w:ascii="Calibri" w:hAnsi="Calibri" w:cs="Calibri"/>
          <w:sz w:val="22"/>
          <w:szCs w:val="22"/>
          <w:lang w:val="en-US"/>
        </w:rPr>
        <w:t>Kroesen</w:t>
      </w:r>
      <w:proofErr w:type="spellEnd"/>
      <w:r w:rsidRPr="00FE0166">
        <w:rPr>
          <w:rFonts w:ascii="Calibri" w:hAnsi="Calibri" w:cs="Calibri"/>
          <w:sz w:val="22"/>
          <w:szCs w:val="22"/>
          <w:lang w:val="en-US"/>
        </w:rPr>
        <w:t xml:space="preserve"> et al., 2017; van Wee et al. 2002). PT especially does not score well on elements such as flexibility, convenience, predictability, and reliability (Anable &amp; Gatersleben, 2005; De Vos, 2018). </w:t>
      </w:r>
    </w:p>
    <w:p w14:paraId="77647847" w14:textId="77777777" w:rsidR="00FE0166" w:rsidRPr="00FE0166" w:rsidRDefault="00FE0166" w:rsidP="00FE0166">
      <w:pPr>
        <w:spacing w:line="276" w:lineRule="auto"/>
        <w:jc w:val="both"/>
        <w:rPr>
          <w:rFonts w:ascii="Calibri" w:hAnsi="Calibri" w:cs="Calibri"/>
          <w:sz w:val="22"/>
          <w:szCs w:val="22"/>
          <w:lang w:val="en-US"/>
        </w:rPr>
      </w:pPr>
    </w:p>
    <w:p w14:paraId="6467425D" w14:textId="3B74BA67" w:rsidR="00FE0166" w:rsidRPr="00FE0166" w:rsidRDefault="00FE0166" w:rsidP="00FE0166">
      <w:pPr>
        <w:spacing w:line="276" w:lineRule="auto"/>
        <w:jc w:val="both"/>
        <w:rPr>
          <w:rFonts w:ascii="Calibri" w:hAnsi="Calibri" w:cs="Calibri"/>
          <w:sz w:val="22"/>
          <w:szCs w:val="22"/>
          <w:lang w:val="en-US"/>
        </w:rPr>
      </w:pPr>
      <w:r w:rsidRPr="00FE0166">
        <w:rPr>
          <w:rFonts w:ascii="Calibri" w:hAnsi="Calibri" w:cs="Calibri"/>
          <w:sz w:val="22"/>
          <w:szCs w:val="22"/>
          <w:lang w:val="en-US"/>
        </w:rPr>
        <w:t xml:space="preserve">Besides attitudes towards PT, people also seem to experience PT trips rather negatively. Studies analyzing differences in travel satisfaction according to the chosen travel mode, indicate that PT, especially bus users, are the least satisfied with their trips, while typically people walking and cycling are most satisfied (e.g., De Vos, 2019; De Vos et al., 2016; </w:t>
      </w:r>
      <w:proofErr w:type="spellStart"/>
      <w:r w:rsidRPr="00FE0166">
        <w:rPr>
          <w:rFonts w:ascii="Calibri" w:hAnsi="Calibri" w:cs="Calibri"/>
          <w:sz w:val="22"/>
          <w:szCs w:val="22"/>
          <w:lang w:val="en-US"/>
        </w:rPr>
        <w:t>Lancée</w:t>
      </w:r>
      <w:proofErr w:type="spellEnd"/>
      <w:r w:rsidRPr="00FE0166">
        <w:rPr>
          <w:rFonts w:ascii="Calibri" w:hAnsi="Calibri" w:cs="Calibri"/>
          <w:sz w:val="22"/>
          <w:szCs w:val="22"/>
          <w:lang w:val="en-US"/>
        </w:rPr>
        <w:t xml:space="preserve"> et al., 2017; Morris &amp; Guerra, 2015; Olsson et al., 2013; St-Louis et al., 2014; Ye &amp; </w:t>
      </w:r>
      <w:proofErr w:type="spellStart"/>
      <w:r w:rsidRPr="00FE0166">
        <w:rPr>
          <w:rFonts w:ascii="Calibri" w:hAnsi="Calibri" w:cs="Calibri"/>
          <w:sz w:val="22"/>
          <w:szCs w:val="22"/>
          <w:lang w:val="en-US"/>
        </w:rPr>
        <w:t>Titheridge</w:t>
      </w:r>
      <w:proofErr w:type="spellEnd"/>
      <w:r w:rsidRPr="00FE0166">
        <w:rPr>
          <w:rFonts w:ascii="Calibri" w:hAnsi="Calibri" w:cs="Calibri"/>
          <w:sz w:val="22"/>
          <w:szCs w:val="22"/>
          <w:lang w:val="en-US"/>
        </w:rPr>
        <w:t>, 2017; Zhu &amp; Fan, 2018). PT users tend to experience relative</w:t>
      </w:r>
      <w:r w:rsidR="00E32236">
        <w:rPr>
          <w:rFonts w:ascii="Calibri" w:hAnsi="Calibri" w:cs="Calibri"/>
          <w:sz w:val="22"/>
          <w:szCs w:val="22"/>
          <w:lang w:val="en-US"/>
        </w:rPr>
        <w:t>ly</w:t>
      </w:r>
      <w:r w:rsidRPr="00FE0166">
        <w:rPr>
          <w:rFonts w:ascii="Calibri" w:hAnsi="Calibri" w:cs="Calibri"/>
          <w:sz w:val="22"/>
          <w:szCs w:val="22"/>
          <w:lang w:val="en-US"/>
        </w:rPr>
        <w:t xml:space="preserve"> negative emotions during travel and also evaluate their trips more negatively compared to people using other modes (De Vos et al., 2015; Friman et al., 2013). PT users often experience emotions related to negative deactivation, feelings such as boredom, tiredness, depression, and low levels of excitement (Anable &amp; Gatersleben, 2005; De Vos et al., 2015; Gatersleben &amp; </w:t>
      </w:r>
      <w:proofErr w:type="spellStart"/>
      <w:r w:rsidRPr="00FE0166">
        <w:rPr>
          <w:rFonts w:ascii="Calibri" w:hAnsi="Calibri" w:cs="Calibri"/>
          <w:sz w:val="22"/>
          <w:szCs w:val="22"/>
          <w:lang w:val="en-US"/>
        </w:rPr>
        <w:t>Uzzel</w:t>
      </w:r>
      <w:proofErr w:type="spellEnd"/>
      <w:r w:rsidRPr="00FE0166">
        <w:rPr>
          <w:rFonts w:ascii="Calibri" w:hAnsi="Calibri" w:cs="Calibri"/>
          <w:sz w:val="22"/>
          <w:szCs w:val="22"/>
          <w:lang w:val="en-US"/>
        </w:rPr>
        <w:t>, 2007; Singleton, 2019). A considerable number of studies have analyzed the determinants of PT users’ satisfaction. These studies indicate that people’s satisfaction with PT is affected by elements such as cleanliness, comfort, punctuality, waiting conditions, and personnel’s behavior (</w:t>
      </w:r>
      <w:proofErr w:type="spellStart"/>
      <w:r w:rsidRPr="00FE0166">
        <w:rPr>
          <w:rFonts w:ascii="Calibri" w:hAnsi="Calibri" w:cs="Calibri"/>
          <w:sz w:val="22"/>
          <w:szCs w:val="22"/>
          <w:lang w:val="en-US"/>
        </w:rPr>
        <w:t>dell’Olio</w:t>
      </w:r>
      <w:proofErr w:type="spellEnd"/>
      <w:r w:rsidRPr="00FE0166">
        <w:rPr>
          <w:rFonts w:ascii="Calibri" w:hAnsi="Calibri" w:cs="Calibri"/>
          <w:sz w:val="22"/>
          <w:szCs w:val="22"/>
          <w:lang w:val="en-US"/>
        </w:rPr>
        <w:t xml:space="preserve"> et al., 2011; de </w:t>
      </w:r>
      <w:proofErr w:type="spellStart"/>
      <w:r w:rsidRPr="00FE0166">
        <w:rPr>
          <w:rFonts w:ascii="Calibri" w:hAnsi="Calibri" w:cs="Calibri"/>
          <w:sz w:val="22"/>
          <w:szCs w:val="22"/>
          <w:lang w:val="en-US"/>
        </w:rPr>
        <w:t>Oña</w:t>
      </w:r>
      <w:proofErr w:type="spellEnd"/>
      <w:r w:rsidRPr="00FE0166">
        <w:rPr>
          <w:rFonts w:ascii="Calibri" w:hAnsi="Calibri" w:cs="Calibri"/>
          <w:sz w:val="22"/>
          <w:szCs w:val="22"/>
          <w:lang w:val="en-US"/>
        </w:rPr>
        <w:t xml:space="preserve"> et al., 2013; Susilo &amp; Cats; 2014; van </w:t>
      </w:r>
      <w:proofErr w:type="spellStart"/>
      <w:r w:rsidRPr="00FE0166">
        <w:rPr>
          <w:rFonts w:ascii="Calibri" w:hAnsi="Calibri" w:cs="Calibri"/>
          <w:sz w:val="22"/>
          <w:szCs w:val="22"/>
          <w:lang w:val="en-US"/>
        </w:rPr>
        <w:t>Lierop</w:t>
      </w:r>
      <w:proofErr w:type="spellEnd"/>
      <w:r w:rsidRPr="00FE0166">
        <w:rPr>
          <w:rFonts w:ascii="Calibri" w:hAnsi="Calibri" w:cs="Calibri"/>
          <w:sz w:val="22"/>
          <w:szCs w:val="22"/>
          <w:lang w:val="en-US"/>
        </w:rPr>
        <w:t xml:space="preserve"> et al., 2018). Positive attitudes towards PT can positively influence satisfaction levels when using PT, and both attitudes and satisfaction can influence future behavioral intentions. Passengers who are satisfied with PT services tend to be loyal and will most likely use PT for future trips (</w:t>
      </w:r>
      <w:proofErr w:type="spellStart"/>
      <w:r w:rsidRPr="00FE0166">
        <w:rPr>
          <w:rFonts w:ascii="Calibri" w:hAnsi="Calibri" w:cs="Calibri"/>
          <w:sz w:val="22"/>
          <w:szCs w:val="22"/>
          <w:lang w:val="en-US"/>
        </w:rPr>
        <w:t>Abou-Zeid</w:t>
      </w:r>
      <w:proofErr w:type="spellEnd"/>
      <w:r w:rsidRPr="00FE0166">
        <w:rPr>
          <w:rFonts w:ascii="Calibri" w:hAnsi="Calibri" w:cs="Calibri"/>
          <w:sz w:val="22"/>
          <w:szCs w:val="22"/>
          <w:lang w:val="en-US"/>
        </w:rPr>
        <w:t xml:space="preserve"> et al. 2012; Lai &amp; Chen 2011; </w:t>
      </w:r>
      <w:proofErr w:type="spellStart"/>
      <w:r w:rsidRPr="00FE0166">
        <w:rPr>
          <w:rFonts w:ascii="Calibri" w:hAnsi="Calibri" w:cs="Calibri"/>
          <w:sz w:val="22"/>
          <w:szCs w:val="22"/>
          <w:lang w:val="en-US"/>
        </w:rPr>
        <w:t>Beirão</w:t>
      </w:r>
      <w:proofErr w:type="spellEnd"/>
      <w:r w:rsidRPr="00FE0166">
        <w:rPr>
          <w:rFonts w:ascii="Calibri" w:hAnsi="Calibri" w:cs="Calibri"/>
          <w:sz w:val="22"/>
          <w:szCs w:val="22"/>
          <w:lang w:val="en-US"/>
        </w:rPr>
        <w:t xml:space="preserve"> &amp; Cabral 2007; van </w:t>
      </w:r>
      <w:proofErr w:type="spellStart"/>
      <w:r w:rsidRPr="00FE0166">
        <w:rPr>
          <w:rFonts w:ascii="Calibri" w:hAnsi="Calibri" w:cs="Calibri"/>
          <w:sz w:val="22"/>
          <w:szCs w:val="22"/>
          <w:lang w:val="en-US"/>
        </w:rPr>
        <w:t>Lierop</w:t>
      </w:r>
      <w:proofErr w:type="spellEnd"/>
      <w:r w:rsidRPr="00FE0166">
        <w:rPr>
          <w:rFonts w:ascii="Calibri" w:hAnsi="Calibri" w:cs="Calibri"/>
          <w:sz w:val="22"/>
          <w:szCs w:val="22"/>
          <w:lang w:val="en-US"/>
        </w:rPr>
        <w:t xml:space="preserve"> &amp; El-</w:t>
      </w:r>
      <w:proofErr w:type="spellStart"/>
      <w:r w:rsidRPr="00FE0166">
        <w:rPr>
          <w:rFonts w:ascii="Calibri" w:hAnsi="Calibri" w:cs="Calibri"/>
          <w:sz w:val="22"/>
          <w:szCs w:val="22"/>
          <w:lang w:val="en-US"/>
        </w:rPr>
        <w:t>Geneidy</w:t>
      </w:r>
      <w:proofErr w:type="spellEnd"/>
      <w:r w:rsidRPr="00FE0166">
        <w:rPr>
          <w:rFonts w:ascii="Calibri" w:hAnsi="Calibri" w:cs="Calibri"/>
          <w:sz w:val="22"/>
          <w:szCs w:val="22"/>
          <w:lang w:val="en-US"/>
        </w:rPr>
        <w:t xml:space="preserve">, 2018). However, these studies do not take into account </w:t>
      </w:r>
      <w:r w:rsidR="00E32236">
        <w:rPr>
          <w:rFonts w:ascii="Calibri" w:hAnsi="Calibri" w:cs="Calibri"/>
          <w:sz w:val="22"/>
          <w:szCs w:val="22"/>
          <w:lang w:val="en-US"/>
        </w:rPr>
        <w:t xml:space="preserve">the desire to use </w:t>
      </w:r>
      <w:r w:rsidR="00EB18A6">
        <w:rPr>
          <w:rFonts w:ascii="Calibri" w:hAnsi="Calibri" w:cs="Calibri"/>
          <w:sz w:val="22"/>
          <w:szCs w:val="22"/>
          <w:lang w:val="en-US"/>
        </w:rPr>
        <w:t>PT</w:t>
      </w:r>
      <w:r w:rsidRPr="00FE0166">
        <w:rPr>
          <w:rFonts w:ascii="Calibri" w:hAnsi="Calibri" w:cs="Calibri"/>
          <w:sz w:val="22"/>
          <w:szCs w:val="22"/>
          <w:lang w:val="en-US"/>
        </w:rPr>
        <w:t xml:space="preserve">, which might mediate the effect of attitudes and satisfaction on the intention to use </w:t>
      </w:r>
      <w:r w:rsidR="00EB18A6">
        <w:rPr>
          <w:rFonts w:ascii="Calibri" w:hAnsi="Calibri" w:cs="Calibri"/>
          <w:sz w:val="22"/>
          <w:szCs w:val="22"/>
          <w:lang w:val="en-US"/>
        </w:rPr>
        <w:t>PT</w:t>
      </w:r>
      <w:r w:rsidRPr="00FE0166">
        <w:rPr>
          <w:rFonts w:ascii="Calibri" w:hAnsi="Calibri" w:cs="Calibri"/>
          <w:sz w:val="22"/>
          <w:szCs w:val="22"/>
          <w:lang w:val="en-US"/>
        </w:rPr>
        <w:t xml:space="preserve">. </w:t>
      </w:r>
    </w:p>
    <w:p w14:paraId="6869CC50" w14:textId="25F45671" w:rsidR="00FE0166" w:rsidRPr="00FE0166" w:rsidRDefault="00FE0166" w:rsidP="00FE0166">
      <w:pPr>
        <w:spacing w:line="276" w:lineRule="auto"/>
        <w:jc w:val="both"/>
        <w:rPr>
          <w:rFonts w:ascii="Calibri" w:hAnsi="Calibri" w:cs="Calibri"/>
          <w:sz w:val="22"/>
          <w:szCs w:val="22"/>
          <w:lang w:val="en-US"/>
        </w:rPr>
      </w:pPr>
      <w:r w:rsidRPr="00FE0166">
        <w:rPr>
          <w:rFonts w:ascii="Calibri" w:hAnsi="Calibri" w:cs="Calibri"/>
          <w:sz w:val="22"/>
          <w:szCs w:val="22"/>
          <w:lang w:val="en-US"/>
        </w:rPr>
        <w:lastRenderedPageBreak/>
        <w:t xml:space="preserve">In this study we will analyze the extent and determinants of people’s desired (or ideal) PT frequency and their relative desired PT frequency (i.e., the desire to use PT more or less than currently). </w:t>
      </w:r>
      <w:r w:rsidR="00E32236">
        <w:rPr>
          <w:rFonts w:ascii="Calibri" w:hAnsi="Calibri" w:cs="Calibri"/>
          <w:sz w:val="22"/>
          <w:szCs w:val="22"/>
          <w:lang w:val="en-US"/>
        </w:rPr>
        <w:t>B</w:t>
      </w:r>
      <w:r w:rsidR="00E32236" w:rsidRPr="00FE0166">
        <w:rPr>
          <w:rFonts w:ascii="Calibri" w:hAnsi="Calibri" w:cs="Calibri"/>
          <w:sz w:val="22"/>
          <w:szCs w:val="22"/>
          <w:lang w:val="en-US"/>
        </w:rPr>
        <w:t>ased on the model of goal-directed behavior (Figure 1)</w:t>
      </w:r>
      <w:r w:rsidR="00E32236">
        <w:rPr>
          <w:rFonts w:ascii="Calibri" w:hAnsi="Calibri" w:cs="Calibri"/>
          <w:sz w:val="22"/>
          <w:szCs w:val="22"/>
          <w:lang w:val="en-US"/>
        </w:rPr>
        <w:t>,</w:t>
      </w:r>
      <w:r w:rsidR="00E32236" w:rsidRPr="00FE0166">
        <w:rPr>
          <w:rFonts w:ascii="Calibri" w:hAnsi="Calibri" w:cs="Calibri"/>
          <w:sz w:val="22"/>
          <w:szCs w:val="22"/>
          <w:lang w:val="en-US"/>
        </w:rPr>
        <w:t xml:space="preserve"> </w:t>
      </w:r>
      <w:r w:rsidR="00E32236">
        <w:rPr>
          <w:rFonts w:ascii="Calibri" w:hAnsi="Calibri" w:cs="Calibri"/>
          <w:sz w:val="22"/>
          <w:szCs w:val="22"/>
          <w:lang w:val="en-US"/>
        </w:rPr>
        <w:t>w</w:t>
      </w:r>
      <w:r w:rsidRPr="00FE0166">
        <w:rPr>
          <w:rFonts w:ascii="Calibri" w:hAnsi="Calibri" w:cs="Calibri"/>
          <w:sz w:val="22"/>
          <w:szCs w:val="22"/>
          <w:lang w:val="en-US"/>
        </w:rPr>
        <w:t>e will measure how (relative) desired PT frequency is affected by attitudes and satisfaction by performing ordered logit regressions (</w:t>
      </w:r>
      <w:r w:rsidR="002B53C9" w:rsidRPr="00FE0166">
        <w:rPr>
          <w:rFonts w:ascii="Calibri" w:hAnsi="Calibri" w:cs="Calibri"/>
          <w:sz w:val="22"/>
          <w:szCs w:val="22"/>
          <w:lang w:val="en-US"/>
        </w:rPr>
        <w:t>controlling</w:t>
      </w:r>
      <w:r w:rsidRPr="00FE0166">
        <w:rPr>
          <w:rFonts w:ascii="Calibri" w:hAnsi="Calibri" w:cs="Calibri"/>
          <w:sz w:val="22"/>
          <w:szCs w:val="22"/>
          <w:lang w:val="en-US"/>
        </w:rPr>
        <w:t xml:space="preserve"> for elements such as socio-demographics). Analyzing the (relative) desired PT frequency can provide valuable insights into people’s intention to use </w:t>
      </w:r>
      <w:r w:rsidR="00EB18A6">
        <w:rPr>
          <w:rFonts w:ascii="Calibri" w:hAnsi="Calibri" w:cs="Calibri"/>
          <w:sz w:val="22"/>
          <w:szCs w:val="22"/>
          <w:lang w:val="en-US"/>
        </w:rPr>
        <w:t>PT</w:t>
      </w:r>
      <w:r w:rsidRPr="00FE0166">
        <w:rPr>
          <w:rFonts w:ascii="Calibri" w:hAnsi="Calibri" w:cs="Calibri"/>
          <w:sz w:val="22"/>
          <w:szCs w:val="22"/>
          <w:lang w:val="en-US"/>
        </w:rPr>
        <w:t xml:space="preserve">, since attitudes towards (and satisfaction with) PT might not be the best predictors of PT frequency.    </w:t>
      </w:r>
    </w:p>
    <w:p w14:paraId="3DD013CC" w14:textId="77777777" w:rsidR="001446B9" w:rsidRPr="00FE0166" w:rsidRDefault="001446B9" w:rsidP="00FE0166">
      <w:pPr>
        <w:rPr>
          <w:rFonts w:asciiTheme="minorHAnsi" w:hAnsiTheme="minorHAnsi" w:cstheme="minorHAnsi"/>
          <w:sz w:val="22"/>
          <w:szCs w:val="22"/>
          <w:lang w:val="en-US"/>
        </w:rPr>
      </w:pPr>
    </w:p>
    <w:p w14:paraId="729440D0" w14:textId="77777777" w:rsidR="001446B9" w:rsidRPr="00FE0166" w:rsidRDefault="007D388D" w:rsidP="00CA716E">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3</w:t>
      </w:r>
      <w:r w:rsidR="001446B9" w:rsidRPr="00FE0166">
        <w:rPr>
          <w:rFonts w:asciiTheme="minorHAnsi" w:hAnsiTheme="minorHAnsi" w:cstheme="minorHAnsi"/>
          <w:b/>
          <w:sz w:val="22"/>
          <w:szCs w:val="22"/>
          <w:lang w:val="en-US"/>
        </w:rPr>
        <w:t>. D</w:t>
      </w:r>
      <w:r>
        <w:rPr>
          <w:rFonts w:asciiTheme="minorHAnsi" w:hAnsiTheme="minorHAnsi" w:cstheme="minorHAnsi"/>
          <w:b/>
          <w:sz w:val="22"/>
          <w:szCs w:val="22"/>
          <w:lang w:val="en-US"/>
        </w:rPr>
        <w:t>ata</w:t>
      </w:r>
    </w:p>
    <w:p w14:paraId="3C87653F" w14:textId="77777777" w:rsidR="001446B9" w:rsidRPr="007D388D" w:rsidRDefault="007D388D" w:rsidP="00CA716E">
      <w:pPr>
        <w:spacing w:after="120" w:line="276" w:lineRule="auto"/>
        <w:jc w:val="both"/>
        <w:rPr>
          <w:rFonts w:asciiTheme="minorHAnsi" w:hAnsiTheme="minorHAnsi" w:cstheme="minorHAnsi"/>
          <w:b/>
          <w:bCs/>
          <w:sz w:val="22"/>
          <w:szCs w:val="22"/>
          <w:lang w:val="en-US"/>
        </w:rPr>
      </w:pPr>
      <w:r w:rsidRPr="007D388D">
        <w:rPr>
          <w:rFonts w:asciiTheme="minorHAnsi" w:hAnsiTheme="minorHAnsi" w:cstheme="minorHAnsi"/>
          <w:b/>
          <w:bCs/>
          <w:sz w:val="22"/>
          <w:szCs w:val="22"/>
          <w:lang w:val="en-US"/>
        </w:rPr>
        <w:t>3</w:t>
      </w:r>
      <w:r w:rsidR="001446B9" w:rsidRPr="007D388D">
        <w:rPr>
          <w:rFonts w:asciiTheme="minorHAnsi" w:hAnsiTheme="minorHAnsi" w:cstheme="minorHAnsi"/>
          <w:b/>
          <w:bCs/>
          <w:sz w:val="22"/>
          <w:szCs w:val="22"/>
          <w:lang w:val="en-US"/>
        </w:rPr>
        <w:t>.1 Context</w:t>
      </w:r>
    </w:p>
    <w:p w14:paraId="3143FB21" w14:textId="38FBE5E3" w:rsidR="001446B9" w:rsidRPr="00FE0166" w:rsidRDefault="001446B9" w:rsidP="00CA716E">
      <w:p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Data for this study comes from a survey distributed in June and July 2013, to students at Laval University. Laval University is the main university in the city of Québec and the eastern part of the Province of Quebec. The Quebec Metropolitan Area (CMA) covers 3,349.12 square kilometers (km</w:t>
      </w:r>
      <w:r w:rsidRPr="00FE0166">
        <w:rPr>
          <w:rFonts w:asciiTheme="minorHAnsi" w:hAnsiTheme="minorHAnsi" w:cstheme="minorHAnsi"/>
          <w:bCs/>
          <w:sz w:val="22"/>
          <w:szCs w:val="22"/>
          <w:vertAlign w:val="superscript"/>
          <w:lang w:val="en-US"/>
        </w:rPr>
        <w:t>2</w:t>
      </w:r>
      <w:r w:rsidRPr="00FE0166">
        <w:rPr>
          <w:rFonts w:asciiTheme="minorHAnsi" w:hAnsiTheme="minorHAnsi" w:cstheme="minorHAnsi"/>
          <w:bCs/>
          <w:sz w:val="22"/>
          <w:szCs w:val="22"/>
          <w:lang w:val="en-US"/>
        </w:rPr>
        <w:t xml:space="preserve">) and in 2011, the population stood at </w:t>
      </w:r>
      <w:r w:rsidRPr="00FE0166">
        <w:rPr>
          <w:rFonts w:asciiTheme="minorHAnsi" w:hAnsiTheme="minorHAnsi" w:cstheme="minorHAnsi"/>
          <w:bCs/>
          <w:sz w:val="22"/>
          <w:szCs w:val="22"/>
        </w:rPr>
        <w:t xml:space="preserve">765,706 </w:t>
      </w:r>
      <w:r w:rsidRPr="00FE0166">
        <w:rPr>
          <w:rFonts w:asciiTheme="minorHAnsi" w:hAnsiTheme="minorHAnsi" w:cstheme="minorHAnsi"/>
          <w:bCs/>
          <w:sz w:val="22"/>
          <w:szCs w:val="22"/>
          <w:lang w:val="en-US"/>
        </w:rPr>
        <w:t>inhabitants, which gave, at that time, a density of 229 inhabitants per km</w:t>
      </w:r>
      <w:r w:rsidRPr="00FE0166">
        <w:rPr>
          <w:rFonts w:asciiTheme="minorHAnsi" w:hAnsiTheme="minorHAnsi" w:cstheme="minorHAnsi"/>
          <w:bCs/>
          <w:sz w:val="22"/>
          <w:szCs w:val="22"/>
          <w:vertAlign w:val="superscript"/>
          <w:lang w:val="en-US"/>
        </w:rPr>
        <w:t>2</w:t>
      </w:r>
      <w:r w:rsidRPr="00FE0166">
        <w:rPr>
          <w:rFonts w:asciiTheme="minorHAnsi" w:hAnsiTheme="minorHAnsi" w:cstheme="minorHAnsi"/>
          <w:bCs/>
          <w:sz w:val="22"/>
          <w:szCs w:val="22"/>
          <w:lang w:val="en-US"/>
        </w:rPr>
        <w:t xml:space="preserve"> </w:t>
      </w:r>
      <w:r w:rsidRPr="00FE0166">
        <w:rPr>
          <w:rFonts w:asciiTheme="minorHAnsi" w:hAnsiTheme="minorHAnsi" w:cstheme="minorHAnsi"/>
          <w:bCs/>
          <w:noProof/>
          <w:sz w:val="22"/>
          <w:szCs w:val="22"/>
          <w:lang w:val="en-US"/>
        </w:rPr>
        <w:t>(</w:t>
      </w:r>
      <w:r w:rsidR="007606D6" w:rsidRPr="007606D6">
        <w:rPr>
          <w:rFonts w:asciiTheme="minorHAnsi" w:hAnsiTheme="minorHAnsi" w:cstheme="minorHAnsi"/>
          <w:bCs/>
          <w:noProof/>
          <w:sz w:val="22"/>
          <w:szCs w:val="22"/>
          <w:lang w:val="en-US"/>
        </w:rPr>
        <w:t>Statistics Canada, 2012</w:t>
      </w:r>
      <w:r w:rsidRPr="00FE0166">
        <w:rPr>
          <w:rFonts w:asciiTheme="minorHAnsi" w:hAnsiTheme="minorHAnsi" w:cstheme="minorHAnsi"/>
          <w:bCs/>
          <w:noProof/>
          <w:sz w:val="22"/>
          <w:szCs w:val="22"/>
          <w:lang w:val="en-US"/>
        </w:rPr>
        <w:t>)</w:t>
      </w:r>
      <w:r w:rsidRPr="00FE0166">
        <w:rPr>
          <w:rFonts w:asciiTheme="minorHAnsi" w:hAnsiTheme="minorHAnsi" w:cstheme="minorHAnsi"/>
          <w:bCs/>
          <w:sz w:val="22"/>
          <w:szCs w:val="22"/>
          <w:lang w:val="en-US"/>
        </w:rPr>
        <w:t>. The densest part of the CMA is a 633.80 km</w:t>
      </w:r>
      <w:r w:rsidRPr="00FE0166">
        <w:rPr>
          <w:rFonts w:asciiTheme="minorHAnsi" w:hAnsiTheme="minorHAnsi" w:cstheme="minorHAnsi"/>
          <w:bCs/>
          <w:sz w:val="22"/>
          <w:szCs w:val="22"/>
          <w:vertAlign w:val="superscript"/>
          <w:lang w:val="en-US"/>
        </w:rPr>
        <w:t>2</w:t>
      </w:r>
      <w:r w:rsidRPr="00FE0166">
        <w:rPr>
          <w:rFonts w:asciiTheme="minorHAnsi" w:hAnsiTheme="minorHAnsi" w:cstheme="minorHAnsi"/>
          <w:bCs/>
          <w:sz w:val="22"/>
          <w:szCs w:val="22"/>
          <w:lang w:val="en-US"/>
        </w:rPr>
        <w:t xml:space="preserve"> territory called the Quebec Agglomeration. Public transportation is offered in the agglomeration by the </w:t>
      </w:r>
      <w:proofErr w:type="spellStart"/>
      <w:r w:rsidRPr="00FE0166">
        <w:rPr>
          <w:rFonts w:asciiTheme="minorHAnsi" w:hAnsiTheme="minorHAnsi" w:cstheme="minorHAnsi"/>
          <w:bCs/>
          <w:i/>
          <w:iCs/>
          <w:sz w:val="22"/>
          <w:szCs w:val="22"/>
          <w:lang w:val="en-US"/>
        </w:rPr>
        <w:t>Réseau</w:t>
      </w:r>
      <w:proofErr w:type="spellEnd"/>
      <w:r w:rsidRPr="00FE0166">
        <w:rPr>
          <w:rFonts w:asciiTheme="minorHAnsi" w:hAnsiTheme="minorHAnsi" w:cstheme="minorHAnsi"/>
          <w:bCs/>
          <w:i/>
          <w:iCs/>
          <w:sz w:val="22"/>
          <w:szCs w:val="22"/>
          <w:lang w:val="en-US"/>
        </w:rPr>
        <w:t xml:space="preserve"> de transport de la </w:t>
      </w:r>
      <w:proofErr w:type="spellStart"/>
      <w:r w:rsidRPr="00FE0166">
        <w:rPr>
          <w:rFonts w:asciiTheme="minorHAnsi" w:hAnsiTheme="minorHAnsi" w:cstheme="minorHAnsi"/>
          <w:bCs/>
          <w:i/>
          <w:iCs/>
          <w:sz w:val="22"/>
          <w:szCs w:val="22"/>
          <w:lang w:val="en-US"/>
        </w:rPr>
        <w:t>Capitale</w:t>
      </w:r>
      <w:proofErr w:type="spellEnd"/>
      <w:r w:rsidRPr="00FE0166">
        <w:rPr>
          <w:rFonts w:asciiTheme="minorHAnsi" w:hAnsiTheme="minorHAnsi" w:cstheme="minorHAnsi"/>
          <w:bCs/>
          <w:sz w:val="22"/>
          <w:szCs w:val="22"/>
          <w:lang w:val="en-US"/>
        </w:rPr>
        <w:t xml:space="preserve"> (RTC). Its bus fleet covered a network of 870 kilometers in 2013, including 60 km of reserved lanes </w:t>
      </w:r>
      <w:r w:rsidRPr="00FE0166">
        <w:rPr>
          <w:rFonts w:asciiTheme="minorHAnsi" w:hAnsiTheme="minorHAnsi" w:cstheme="minorHAnsi"/>
          <w:bCs/>
          <w:noProof/>
          <w:sz w:val="22"/>
          <w:szCs w:val="22"/>
          <w:lang w:val="en-US"/>
        </w:rPr>
        <w:t>(</w:t>
      </w:r>
      <w:r w:rsidR="007606D6" w:rsidRPr="007606D6">
        <w:rPr>
          <w:rFonts w:asciiTheme="minorHAnsi" w:hAnsiTheme="minorHAnsi" w:cstheme="minorHAnsi"/>
          <w:bCs/>
          <w:noProof/>
          <w:sz w:val="22"/>
          <w:szCs w:val="22"/>
          <w:lang w:val="en-US"/>
        </w:rPr>
        <w:t>RTC, 2014</w:t>
      </w:r>
      <w:r w:rsidRPr="00FE0166">
        <w:rPr>
          <w:rFonts w:asciiTheme="minorHAnsi" w:hAnsiTheme="minorHAnsi" w:cstheme="minorHAnsi"/>
          <w:bCs/>
          <w:noProof/>
          <w:sz w:val="22"/>
          <w:szCs w:val="22"/>
          <w:lang w:val="en-US"/>
        </w:rPr>
        <w:t>)</w:t>
      </w:r>
      <w:r w:rsidRPr="00FE0166">
        <w:rPr>
          <w:rFonts w:asciiTheme="minorHAnsi" w:hAnsiTheme="minorHAnsi" w:cstheme="minorHAnsi"/>
          <w:bCs/>
          <w:sz w:val="22"/>
          <w:szCs w:val="22"/>
          <w:lang w:val="en-US"/>
        </w:rPr>
        <w:t>. In addition, high-frequency service</w:t>
      </w:r>
      <w:r w:rsidR="0007297F">
        <w:rPr>
          <w:rFonts w:asciiTheme="minorHAnsi" w:hAnsiTheme="minorHAnsi" w:cstheme="minorHAnsi"/>
          <w:bCs/>
          <w:sz w:val="22"/>
          <w:szCs w:val="22"/>
          <w:lang w:val="en-US"/>
        </w:rPr>
        <w:t xml:space="preserve"> (&lt;10 minutes head-way)</w:t>
      </w:r>
      <w:r w:rsidRPr="00FE0166">
        <w:rPr>
          <w:rFonts w:asciiTheme="minorHAnsi" w:hAnsiTheme="minorHAnsi" w:cstheme="minorHAnsi"/>
          <w:bCs/>
          <w:sz w:val="22"/>
          <w:szCs w:val="22"/>
          <w:lang w:val="en-US"/>
        </w:rPr>
        <w:t xml:space="preserve"> was provided during rush hours on four “Metrobus” (branding name) lines. </w:t>
      </w:r>
      <w:r w:rsidR="00286B4E">
        <w:rPr>
          <w:rFonts w:asciiTheme="minorHAnsi" w:hAnsiTheme="minorHAnsi" w:cstheme="minorHAnsi"/>
          <w:bCs/>
          <w:sz w:val="22"/>
          <w:szCs w:val="22"/>
          <w:lang w:val="en-US"/>
        </w:rPr>
        <w:t xml:space="preserve">The buses are (relatively) new, clean, and well maintained. It is not uncommon for the Metrobus (designated lane, bendy-bus) to be so full in rush hour that some users must wait for the next bus. </w:t>
      </w:r>
      <w:r w:rsidRPr="00FE0166">
        <w:rPr>
          <w:rFonts w:asciiTheme="minorHAnsi" w:hAnsiTheme="minorHAnsi" w:cstheme="minorHAnsi"/>
          <w:bCs/>
          <w:sz w:val="22"/>
          <w:szCs w:val="22"/>
          <w:lang w:val="en-US"/>
        </w:rPr>
        <w:t xml:space="preserve">In 2011, in the territory served by the RTC, PT was used for 9.2% of all trips, whereas cars were used for </w:t>
      </w:r>
      <w:r w:rsidR="0007297F">
        <w:rPr>
          <w:rFonts w:asciiTheme="minorHAnsi" w:hAnsiTheme="minorHAnsi" w:cstheme="minorHAnsi"/>
          <w:bCs/>
          <w:sz w:val="22"/>
          <w:szCs w:val="22"/>
          <w:lang w:val="en-US"/>
        </w:rPr>
        <w:t>7</w:t>
      </w:r>
      <w:r w:rsidRPr="00FE0166">
        <w:rPr>
          <w:rFonts w:asciiTheme="minorHAnsi" w:hAnsiTheme="minorHAnsi" w:cstheme="minorHAnsi"/>
          <w:bCs/>
          <w:sz w:val="22"/>
          <w:szCs w:val="22"/>
          <w:lang w:val="en-US"/>
        </w:rPr>
        <w:t>8.8% of trips and non-motorized modes accounted for 10.9%</w:t>
      </w:r>
      <w:r w:rsidR="007606D6">
        <w:rPr>
          <w:rFonts w:asciiTheme="minorHAnsi" w:hAnsiTheme="minorHAnsi" w:cstheme="minorHAnsi"/>
          <w:bCs/>
          <w:sz w:val="22"/>
          <w:szCs w:val="22"/>
          <w:lang w:val="en-US"/>
        </w:rPr>
        <w:t xml:space="preserve"> of trips. In 2010, </w:t>
      </w:r>
      <w:r w:rsidRPr="00FE0166">
        <w:rPr>
          <w:rFonts w:asciiTheme="minorHAnsi" w:hAnsiTheme="minorHAnsi" w:cstheme="minorHAnsi"/>
          <w:bCs/>
          <w:sz w:val="22"/>
          <w:szCs w:val="22"/>
          <w:lang w:val="en-US"/>
        </w:rPr>
        <w:t xml:space="preserve">Laval University students used PT for 38.1% of trips to campus, 26.4% used an automobile and 35.1 % active </w:t>
      </w:r>
      <w:r w:rsidRPr="00CA302E">
        <w:rPr>
          <w:rFonts w:asciiTheme="minorHAnsi" w:hAnsiTheme="minorHAnsi" w:cstheme="minorHAnsi"/>
          <w:bCs/>
          <w:sz w:val="22"/>
          <w:szCs w:val="22"/>
          <w:lang w:val="en-US"/>
        </w:rPr>
        <w:t>transportation</w:t>
      </w:r>
      <w:r w:rsidR="00644701" w:rsidRPr="00CA302E">
        <w:rPr>
          <w:rFonts w:asciiTheme="minorHAnsi" w:hAnsiTheme="minorHAnsi" w:cstheme="minorHAnsi"/>
          <w:sz w:val="22"/>
          <w:szCs w:val="22"/>
        </w:rPr>
        <w:t xml:space="preserve"> (</w:t>
      </w:r>
      <w:proofErr w:type="spellStart"/>
      <w:r w:rsidR="00644701" w:rsidRPr="00CA302E">
        <w:rPr>
          <w:rFonts w:asciiTheme="minorHAnsi" w:hAnsiTheme="minorHAnsi" w:cstheme="minorHAnsi"/>
          <w:bCs/>
          <w:sz w:val="22"/>
          <w:szCs w:val="22"/>
          <w:lang w:val="en-US"/>
        </w:rPr>
        <w:t>Barla</w:t>
      </w:r>
      <w:proofErr w:type="spellEnd"/>
      <w:r w:rsidR="00644701" w:rsidRPr="00644701">
        <w:rPr>
          <w:rFonts w:asciiTheme="minorHAnsi" w:hAnsiTheme="minorHAnsi" w:cstheme="minorHAnsi"/>
          <w:bCs/>
          <w:sz w:val="22"/>
          <w:szCs w:val="22"/>
          <w:lang w:val="en-US"/>
        </w:rPr>
        <w:t xml:space="preserve"> et al.</w:t>
      </w:r>
      <w:r w:rsidR="00644701">
        <w:rPr>
          <w:rFonts w:asciiTheme="minorHAnsi" w:hAnsiTheme="minorHAnsi" w:cstheme="minorHAnsi"/>
          <w:bCs/>
          <w:sz w:val="22"/>
          <w:szCs w:val="22"/>
          <w:lang w:val="en-US"/>
        </w:rPr>
        <w:t>,</w:t>
      </w:r>
      <w:r w:rsidR="00644701" w:rsidRPr="00644701">
        <w:rPr>
          <w:rFonts w:asciiTheme="minorHAnsi" w:hAnsiTheme="minorHAnsi" w:cstheme="minorHAnsi"/>
          <w:bCs/>
          <w:sz w:val="22"/>
          <w:szCs w:val="22"/>
          <w:lang w:val="en-US"/>
        </w:rPr>
        <w:t xml:space="preserve"> 2015)</w:t>
      </w:r>
      <w:r w:rsidRPr="00FE0166">
        <w:rPr>
          <w:rFonts w:asciiTheme="minorHAnsi" w:hAnsiTheme="minorHAnsi" w:cstheme="minorHAnsi"/>
          <w:bCs/>
          <w:sz w:val="22"/>
          <w:szCs w:val="22"/>
          <w:lang w:val="en-US"/>
        </w:rPr>
        <w:t xml:space="preserve">. This level of PT use is not uncommon at universities in Canada, and higher levels are observed with universal bus passes </w:t>
      </w:r>
      <w:r w:rsidRPr="00FE0166">
        <w:rPr>
          <w:rFonts w:asciiTheme="minorHAnsi" w:hAnsiTheme="minorHAnsi" w:cstheme="minorHAnsi"/>
          <w:bCs/>
          <w:noProof/>
          <w:sz w:val="22"/>
          <w:szCs w:val="22"/>
          <w:lang w:val="en-US"/>
        </w:rPr>
        <w:t>(</w:t>
      </w:r>
      <w:r w:rsidR="007606D6" w:rsidRPr="007606D6">
        <w:rPr>
          <w:rFonts w:asciiTheme="minorHAnsi" w:hAnsiTheme="minorHAnsi" w:cstheme="minorHAnsi"/>
          <w:bCs/>
          <w:noProof/>
          <w:sz w:val="22"/>
          <w:szCs w:val="22"/>
          <w:lang w:val="en-US"/>
        </w:rPr>
        <w:t>Letarte et al., 2016</w:t>
      </w:r>
      <w:r w:rsidRPr="00FE0166">
        <w:rPr>
          <w:rFonts w:asciiTheme="minorHAnsi" w:hAnsiTheme="minorHAnsi" w:cstheme="minorHAnsi"/>
          <w:bCs/>
          <w:noProof/>
          <w:sz w:val="22"/>
          <w:szCs w:val="22"/>
          <w:lang w:val="en-US"/>
        </w:rPr>
        <w:t>)</w:t>
      </w:r>
      <w:r w:rsidRPr="00FE0166">
        <w:rPr>
          <w:rFonts w:asciiTheme="minorHAnsi" w:hAnsiTheme="minorHAnsi" w:cstheme="minorHAnsi"/>
          <w:bCs/>
          <w:sz w:val="22"/>
          <w:szCs w:val="22"/>
          <w:lang w:val="en-US"/>
        </w:rPr>
        <w:t xml:space="preserve">. </w:t>
      </w:r>
    </w:p>
    <w:p w14:paraId="1805E148" w14:textId="77777777" w:rsidR="001446B9" w:rsidRPr="00FE0166" w:rsidRDefault="001446B9" w:rsidP="00FE0166">
      <w:pPr>
        <w:jc w:val="both"/>
        <w:rPr>
          <w:rFonts w:asciiTheme="minorHAnsi" w:hAnsiTheme="minorHAnsi" w:cstheme="minorHAnsi"/>
          <w:bCs/>
          <w:sz w:val="22"/>
          <w:szCs w:val="22"/>
          <w:lang w:val="en-US"/>
        </w:rPr>
      </w:pPr>
    </w:p>
    <w:p w14:paraId="34A034CA" w14:textId="77777777" w:rsidR="001446B9" w:rsidRPr="007D388D" w:rsidRDefault="007D388D" w:rsidP="007D388D">
      <w:pPr>
        <w:spacing w:after="120"/>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3</w:t>
      </w:r>
      <w:r w:rsidR="001446B9" w:rsidRPr="007D388D">
        <w:rPr>
          <w:rFonts w:asciiTheme="minorHAnsi" w:hAnsiTheme="minorHAnsi" w:cstheme="minorHAnsi"/>
          <w:b/>
          <w:bCs/>
          <w:sz w:val="22"/>
          <w:szCs w:val="22"/>
          <w:lang w:val="en-US"/>
        </w:rPr>
        <w:t xml:space="preserve">.2 Data sample description </w:t>
      </w:r>
    </w:p>
    <w:p w14:paraId="0115F49D" w14:textId="0E6CF34C" w:rsidR="001446B9" w:rsidRDefault="001446B9" w:rsidP="007606D6">
      <w:p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 xml:space="preserve">In June 2013, an email invitation to participate in an online survey </w:t>
      </w:r>
      <w:r w:rsidR="00B000E5">
        <w:rPr>
          <w:rFonts w:asciiTheme="minorHAnsi" w:hAnsiTheme="minorHAnsi" w:cstheme="minorHAnsi"/>
          <w:bCs/>
          <w:sz w:val="22"/>
          <w:szCs w:val="22"/>
          <w:lang w:val="en-US"/>
        </w:rPr>
        <w:t xml:space="preserve">on travel </w:t>
      </w:r>
      <w:r w:rsidR="00C72B34">
        <w:rPr>
          <w:rFonts w:asciiTheme="minorHAnsi" w:hAnsiTheme="minorHAnsi" w:cstheme="minorHAnsi"/>
          <w:bCs/>
          <w:sz w:val="22"/>
          <w:szCs w:val="22"/>
          <w:lang w:val="en-US"/>
        </w:rPr>
        <w:t>behavior</w:t>
      </w:r>
      <w:r w:rsidR="00405861">
        <w:rPr>
          <w:rFonts w:asciiTheme="minorHAnsi" w:hAnsiTheme="minorHAnsi" w:cstheme="minorHAnsi"/>
          <w:bCs/>
          <w:sz w:val="22"/>
          <w:szCs w:val="22"/>
          <w:lang w:val="en-US"/>
        </w:rPr>
        <w:t xml:space="preserve"> –</w:t>
      </w:r>
      <w:r w:rsidR="00C72B34">
        <w:rPr>
          <w:rFonts w:asciiTheme="minorHAnsi" w:hAnsiTheme="minorHAnsi" w:cstheme="minorHAnsi"/>
          <w:bCs/>
          <w:sz w:val="22"/>
          <w:szCs w:val="22"/>
          <w:lang w:val="en-US"/>
        </w:rPr>
        <w:t xml:space="preserve"> with</w:t>
      </w:r>
      <w:r w:rsidR="00405861">
        <w:rPr>
          <w:rFonts w:asciiTheme="minorHAnsi" w:hAnsiTheme="minorHAnsi" w:cstheme="minorHAnsi"/>
          <w:bCs/>
          <w:sz w:val="22"/>
          <w:szCs w:val="22"/>
          <w:lang w:val="en-US"/>
        </w:rPr>
        <w:t xml:space="preserve"> </w:t>
      </w:r>
      <w:r w:rsidR="00C72B34">
        <w:rPr>
          <w:rFonts w:asciiTheme="minorHAnsi" w:hAnsiTheme="minorHAnsi" w:cstheme="minorHAnsi"/>
          <w:bCs/>
          <w:sz w:val="22"/>
          <w:szCs w:val="22"/>
          <w:lang w:val="en-US"/>
        </w:rPr>
        <w:t>a focus on PT</w:t>
      </w:r>
      <w:r w:rsidR="00405861">
        <w:rPr>
          <w:rFonts w:asciiTheme="minorHAnsi" w:hAnsiTheme="minorHAnsi" w:cstheme="minorHAnsi"/>
          <w:bCs/>
          <w:sz w:val="22"/>
          <w:szCs w:val="22"/>
          <w:lang w:val="en-US"/>
        </w:rPr>
        <w:t xml:space="preserve"> –</w:t>
      </w:r>
      <w:r w:rsidRPr="00FE0166">
        <w:rPr>
          <w:rFonts w:asciiTheme="minorHAnsi" w:hAnsiTheme="minorHAnsi" w:cstheme="minorHAnsi"/>
          <w:bCs/>
          <w:sz w:val="22"/>
          <w:szCs w:val="22"/>
          <w:lang w:val="en-US"/>
        </w:rPr>
        <w:t xml:space="preserve"> was</w:t>
      </w:r>
      <w:r w:rsidR="00405861">
        <w:rPr>
          <w:rFonts w:asciiTheme="minorHAnsi" w:hAnsiTheme="minorHAnsi" w:cstheme="minorHAnsi"/>
          <w:bCs/>
          <w:sz w:val="22"/>
          <w:szCs w:val="22"/>
          <w:lang w:val="en-US"/>
        </w:rPr>
        <w:t xml:space="preserve"> </w:t>
      </w:r>
      <w:r w:rsidRPr="00FE0166">
        <w:rPr>
          <w:rFonts w:asciiTheme="minorHAnsi" w:hAnsiTheme="minorHAnsi" w:cstheme="minorHAnsi"/>
          <w:bCs/>
          <w:sz w:val="22"/>
          <w:szCs w:val="22"/>
          <w:lang w:val="en-US"/>
        </w:rPr>
        <w:t xml:space="preserve">sent to all 20,125 students registered for the 2013 summer semester. </w:t>
      </w:r>
      <w:r w:rsidR="003B1F76">
        <w:rPr>
          <w:rFonts w:asciiTheme="minorHAnsi" w:hAnsiTheme="minorHAnsi" w:cstheme="minorHAnsi"/>
          <w:bCs/>
          <w:sz w:val="22"/>
          <w:szCs w:val="22"/>
          <w:lang w:val="en-US"/>
        </w:rPr>
        <w:t xml:space="preserve">Questions on PT were overrepresented in the survey, as the intention was to examine the potential for increasing PT use. </w:t>
      </w:r>
      <w:r w:rsidR="00B000E5">
        <w:rPr>
          <w:rFonts w:asciiTheme="minorHAnsi" w:hAnsiTheme="minorHAnsi" w:cstheme="minorHAnsi"/>
          <w:bCs/>
          <w:sz w:val="22"/>
          <w:szCs w:val="22"/>
          <w:lang w:val="en-US"/>
        </w:rPr>
        <w:t xml:space="preserve">In order to reduce </w:t>
      </w:r>
      <w:r w:rsidR="00C72B34">
        <w:rPr>
          <w:rFonts w:asciiTheme="minorHAnsi" w:hAnsiTheme="minorHAnsi" w:cstheme="minorHAnsi"/>
          <w:bCs/>
          <w:sz w:val="22"/>
          <w:szCs w:val="22"/>
          <w:lang w:val="en-US"/>
        </w:rPr>
        <w:t>possible s</w:t>
      </w:r>
      <w:r w:rsidR="00443893">
        <w:rPr>
          <w:rFonts w:asciiTheme="minorHAnsi" w:hAnsiTheme="minorHAnsi" w:cstheme="minorHAnsi"/>
          <w:bCs/>
          <w:sz w:val="22"/>
          <w:szCs w:val="22"/>
          <w:lang w:val="en-US"/>
        </w:rPr>
        <w:t>ampling</w:t>
      </w:r>
      <w:r w:rsidR="00C72B34">
        <w:rPr>
          <w:rFonts w:asciiTheme="minorHAnsi" w:hAnsiTheme="minorHAnsi" w:cstheme="minorHAnsi"/>
          <w:bCs/>
          <w:sz w:val="22"/>
          <w:szCs w:val="22"/>
          <w:lang w:val="en-US"/>
        </w:rPr>
        <w:t xml:space="preserve"> bias</w:t>
      </w:r>
      <w:r w:rsidR="00405861">
        <w:rPr>
          <w:rFonts w:asciiTheme="minorHAnsi" w:hAnsiTheme="minorHAnsi" w:cstheme="minorHAnsi"/>
          <w:bCs/>
          <w:sz w:val="22"/>
          <w:szCs w:val="22"/>
          <w:lang w:val="en-US"/>
        </w:rPr>
        <w:t xml:space="preserve"> (e.g., PT users being more inclined to participate than non-PT users</w:t>
      </w:r>
      <w:r w:rsidR="003B1F76">
        <w:rPr>
          <w:rFonts w:asciiTheme="minorHAnsi" w:hAnsiTheme="minorHAnsi" w:cstheme="minorHAnsi"/>
          <w:bCs/>
          <w:sz w:val="22"/>
          <w:szCs w:val="22"/>
          <w:lang w:val="en-US"/>
        </w:rPr>
        <w:t xml:space="preserve"> if the purpose of the survey mentioned PT</w:t>
      </w:r>
      <w:r w:rsidR="00405861">
        <w:rPr>
          <w:rFonts w:asciiTheme="minorHAnsi" w:hAnsiTheme="minorHAnsi" w:cstheme="minorHAnsi"/>
          <w:bCs/>
          <w:sz w:val="22"/>
          <w:szCs w:val="22"/>
          <w:lang w:val="en-US"/>
        </w:rPr>
        <w:t>)</w:t>
      </w:r>
      <w:r w:rsidR="00C72B34">
        <w:rPr>
          <w:rFonts w:asciiTheme="minorHAnsi" w:hAnsiTheme="minorHAnsi" w:cstheme="minorHAnsi"/>
          <w:bCs/>
          <w:sz w:val="22"/>
          <w:szCs w:val="22"/>
          <w:lang w:val="en-US"/>
        </w:rPr>
        <w:t>, t</w:t>
      </w:r>
      <w:r w:rsidR="00B000E5" w:rsidRPr="00B000E5">
        <w:rPr>
          <w:rFonts w:asciiTheme="minorHAnsi" w:hAnsiTheme="minorHAnsi" w:cstheme="minorHAnsi"/>
          <w:bCs/>
          <w:sz w:val="22"/>
          <w:szCs w:val="22"/>
          <w:lang w:val="en-US"/>
        </w:rPr>
        <w:t xml:space="preserve">he </w:t>
      </w:r>
      <w:r w:rsidR="00C72B34">
        <w:rPr>
          <w:rFonts w:asciiTheme="minorHAnsi" w:hAnsiTheme="minorHAnsi" w:cstheme="minorHAnsi"/>
          <w:bCs/>
          <w:sz w:val="22"/>
          <w:szCs w:val="22"/>
          <w:lang w:val="en-US"/>
        </w:rPr>
        <w:t xml:space="preserve">survey </w:t>
      </w:r>
      <w:r w:rsidR="00B000E5" w:rsidRPr="00B000E5">
        <w:rPr>
          <w:rFonts w:asciiTheme="minorHAnsi" w:hAnsiTheme="minorHAnsi" w:cstheme="minorHAnsi"/>
          <w:bCs/>
          <w:sz w:val="22"/>
          <w:szCs w:val="22"/>
          <w:lang w:val="en-US"/>
        </w:rPr>
        <w:t>invitation was general in nature,</w:t>
      </w:r>
      <w:r w:rsidR="00C72B34">
        <w:rPr>
          <w:rFonts w:asciiTheme="minorHAnsi" w:hAnsiTheme="minorHAnsi" w:cstheme="minorHAnsi"/>
          <w:bCs/>
          <w:sz w:val="22"/>
          <w:szCs w:val="22"/>
          <w:lang w:val="en-US"/>
        </w:rPr>
        <w:t xml:space="preserve"> indicating that the survey would ask information on the use, attitudes and satisfaction concerning various travel modes</w:t>
      </w:r>
      <w:r w:rsidR="00B000E5" w:rsidRPr="00B000E5">
        <w:rPr>
          <w:rFonts w:asciiTheme="minorHAnsi" w:hAnsiTheme="minorHAnsi" w:cstheme="minorHAnsi"/>
          <w:bCs/>
          <w:sz w:val="22"/>
          <w:szCs w:val="22"/>
          <w:lang w:val="en-US"/>
        </w:rPr>
        <w:t>.</w:t>
      </w:r>
      <w:r w:rsidR="00C72B34">
        <w:rPr>
          <w:rFonts w:asciiTheme="minorHAnsi" w:hAnsiTheme="minorHAnsi" w:cstheme="minorHAnsi"/>
          <w:bCs/>
          <w:sz w:val="22"/>
          <w:szCs w:val="22"/>
          <w:lang w:val="en-US"/>
        </w:rPr>
        <w:t xml:space="preserve"> </w:t>
      </w:r>
      <w:r w:rsidR="00644701">
        <w:rPr>
          <w:rFonts w:asciiTheme="minorHAnsi" w:hAnsiTheme="minorHAnsi" w:cstheme="minorHAnsi"/>
          <w:bCs/>
          <w:sz w:val="22"/>
          <w:szCs w:val="22"/>
          <w:lang w:val="en-US"/>
        </w:rPr>
        <w:t>In the end, 986</w:t>
      </w:r>
      <w:r w:rsidRPr="00FE0166">
        <w:rPr>
          <w:rFonts w:asciiTheme="minorHAnsi" w:hAnsiTheme="minorHAnsi" w:cstheme="minorHAnsi"/>
          <w:bCs/>
          <w:sz w:val="22"/>
          <w:szCs w:val="22"/>
          <w:lang w:val="en-US"/>
        </w:rPr>
        <w:t xml:space="preserve"> respondents </w:t>
      </w:r>
      <w:r w:rsidR="00644701">
        <w:rPr>
          <w:rFonts w:asciiTheme="minorHAnsi" w:hAnsiTheme="minorHAnsi" w:cstheme="minorHAnsi"/>
          <w:bCs/>
          <w:sz w:val="22"/>
          <w:szCs w:val="22"/>
          <w:lang w:val="en-US"/>
        </w:rPr>
        <w:t>completed the survey (response rate = 4.9%)</w:t>
      </w:r>
      <w:r w:rsidRPr="00FE0166">
        <w:rPr>
          <w:rFonts w:asciiTheme="minorHAnsi" w:hAnsiTheme="minorHAnsi" w:cstheme="minorHAnsi"/>
          <w:bCs/>
          <w:sz w:val="22"/>
          <w:szCs w:val="22"/>
          <w:lang w:val="en-US"/>
        </w:rPr>
        <w:t>,</w:t>
      </w:r>
      <w:r w:rsidR="00644701">
        <w:rPr>
          <w:rFonts w:asciiTheme="minorHAnsi" w:hAnsiTheme="minorHAnsi" w:cstheme="minorHAnsi"/>
          <w:bCs/>
          <w:sz w:val="22"/>
          <w:szCs w:val="22"/>
          <w:lang w:val="en-US"/>
        </w:rPr>
        <w:t xml:space="preserve"> of which small parts were removed for certain analyses due to missing data.</w:t>
      </w:r>
      <w:r w:rsidR="00644701">
        <w:rPr>
          <w:rStyle w:val="FootnoteReference"/>
          <w:rFonts w:asciiTheme="minorHAnsi" w:hAnsiTheme="minorHAnsi" w:cstheme="minorHAnsi"/>
          <w:bCs/>
          <w:sz w:val="22"/>
          <w:szCs w:val="22"/>
          <w:lang w:val="en-US"/>
        </w:rPr>
        <w:footnoteReference w:id="1"/>
      </w:r>
      <w:r w:rsidRPr="00FE0166">
        <w:rPr>
          <w:rFonts w:asciiTheme="minorHAnsi" w:hAnsiTheme="minorHAnsi" w:cstheme="minorHAnsi"/>
          <w:bCs/>
          <w:sz w:val="22"/>
          <w:szCs w:val="22"/>
          <w:lang w:val="en-US"/>
        </w:rPr>
        <w:t xml:space="preserve"> </w:t>
      </w:r>
      <w:r w:rsidR="00B000E5" w:rsidRPr="00B000E5">
        <w:rPr>
          <w:rFonts w:asciiTheme="minorHAnsi" w:hAnsiTheme="minorHAnsi" w:cstheme="minorHAnsi"/>
          <w:bCs/>
          <w:sz w:val="22"/>
          <w:szCs w:val="22"/>
          <w:lang w:val="en-US"/>
        </w:rPr>
        <w:t>The fact that the survey was condu</w:t>
      </w:r>
      <w:r w:rsidR="00104CFC">
        <w:rPr>
          <w:rFonts w:asciiTheme="minorHAnsi" w:hAnsiTheme="minorHAnsi" w:cstheme="minorHAnsi"/>
          <w:bCs/>
          <w:sz w:val="22"/>
          <w:szCs w:val="22"/>
          <w:lang w:val="en-US"/>
        </w:rPr>
        <w:t xml:space="preserve">cted during the summer semester </w:t>
      </w:r>
      <w:r w:rsidR="00443893">
        <w:rPr>
          <w:rFonts w:asciiTheme="minorHAnsi" w:hAnsiTheme="minorHAnsi" w:cstheme="minorHAnsi"/>
          <w:bCs/>
          <w:sz w:val="22"/>
          <w:szCs w:val="22"/>
          <w:lang w:val="en-US"/>
        </w:rPr>
        <w:t>(</w:t>
      </w:r>
      <w:r w:rsidR="00B000E5" w:rsidRPr="00B000E5">
        <w:rPr>
          <w:rFonts w:asciiTheme="minorHAnsi" w:hAnsiTheme="minorHAnsi" w:cstheme="minorHAnsi"/>
          <w:bCs/>
          <w:sz w:val="22"/>
          <w:szCs w:val="22"/>
          <w:lang w:val="en-US"/>
        </w:rPr>
        <w:t>a</w:t>
      </w:r>
      <w:r w:rsidR="00104CFC">
        <w:rPr>
          <w:rFonts w:asciiTheme="minorHAnsi" w:hAnsiTheme="minorHAnsi" w:cstheme="minorHAnsi"/>
          <w:bCs/>
          <w:sz w:val="22"/>
          <w:szCs w:val="22"/>
          <w:lang w:val="en-US"/>
        </w:rPr>
        <w:t xml:space="preserve"> </w:t>
      </w:r>
      <w:r w:rsidR="00B000E5" w:rsidRPr="00B000E5">
        <w:rPr>
          <w:rFonts w:asciiTheme="minorHAnsi" w:hAnsiTheme="minorHAnsi" w:cstheme="minorHAnsi"/>
          <w:bCs/>
          <w:sz w:val="22"/>
          <w:szCs w:val="22"/>
          <w:lang w:val="en-US"/>
        </w:rPr>
        <w:t>period where students might be less inclined to che</w:t>
      </w:r>
      <w:r w:rsidR="00104CFC">
        <w:rPr>
          <w:rFonts w:asciiTheme="minorHAnsi" w:hAnsiTheme="minorHAnsi" w:cstheme="minorHAnsi"/>
          <w:bCs/>
          <w:sz w:val="22"/>
          <w:szCs w:val="22"/>
          <w:lang w:val="en-US"/>
        </w:rPr>
        <w:t>ck their academic email account</w:t>
      </w:r>
      <w:r w:rsidR="00443893">
        <w:rPr>
          <w:rFonts w:asciiTheme="minorHAnsi" w:hAnsiTheme="minorHAnsi" w:cstheme="minorHAnsi"/>
          <w:bCs/>
          <w:sz w:val="22"/>
          <w:szCs w:val="22"/>
          <w:lang w:val="en-US"/>
        </w:rPr>
        <w:t>),</w:t>
      </w:r>
      <w:r w:rsidR="00B000E5" w:rsidRPr="00B000E5">
        <w:rPr>
          <w:rFonts w:asciiTheme="minorHAnsi" w:hAnsiTheme="minorHAnsi" w:cstheme="minorHAnsi"/>
          <w:bCs/>
          <w:sz w:val="22"/>
          <w:szCs w:val="22"/>
          <w:lang w:val="en-US"/>
        </w:rPr>
        <w:t xml:space="preserve"> and</w:t>
      </w:r>
      <w:r w:rsidR="00104CFC">
        <w:rPr>
          <w:rFonts w:asciiTheme="minorHAnsi" w:hAnsiTheme="minorHAnsi" w:cstheme="minorHAnsi"/>
          <w:bCs/>
          <w:sz w:val="22"/>
          <w:szCs w:val="22"/>
          <w:lang w:val="en-US"/>
        </w:rPr>
        <w:t xml:space="preserve"> </w:t>
      </w:r>
      <w:r w:rsidR="00B000E5" w:rsidRPr="00B000E5">
        <w:rPr>
          <w:rFonts w:asciiTheme="minorHAnsi" w:hAnsiTheme="minorHAnsi" w:cstheme="minorHAnsi"/>
          <w:bCs/>
          <w:sz w:val="22"/>
          <w:szCs w:val="22"/>
          <w:lang w:val="en-US"/>
        </w:rPr>
        <w:t xml:space="preserve">the absence of a reward for survey completion could have contributed to the </w:t>
      </w:r>
      <w:r w:rsidR="00B000E5">
        <w:rPr>
          <w:rFonts w:asciiTheme="minorHAnsi" w:hAnsiTheme="minorHAnsi" w:cstheme="minorHAnsi"/>
          <w:bCs/>
          <w:sz w:val="22"/>
          <w:szCs w:val="22"/>
          <w:lang w:val="en-US"/>
        </w:rPr>
        <w:t>relatively low</w:t>
      </w:r>
      <w:r w:rsidR="00B000E5" w:rsidRPr="00B000E5">
        <w:rPr>
          <w:rFonts w:asciiTheme="minorHAnsi" w:hAnsiTheme="minorHAnsi" w:cstheme="minorHAnsi"/>
          <w:bCs/>
          <w:sz w:val="22"/>
          <w:szCs w:val="22"/>
          <w:lang w:val="en-US"/>
        </w:rPr>
        <w:t xml:space="preserve"> response rate</w:t>
      </w:r>
      <w:r w:rsidR="00B000E5">
        <w:rPr>
          <w:rFonts w:asciiTheme="minorHAnsi" w:hAnsiTheme="minorHAnsi" w:cstheme="minorHAnsi"/>
          <w:bCs/>
          <w:sz w:val="22"/>
          <w:szCs w:val="22"/>
          <w:lang w:val="en-US"/>
        </w:rPr>
        <w:t xml:space="preserve">. </w:t>
      </w:r>
      <w:r w:rsidRPr="00FE0166">
        <w:rPr>
          <w:rFonts w:asciiTheme="minorHAnsi" w:hAnsiTheme="minorHAnsi" w:cstheme="minorHAnsi"/>
          <w:bCs/>
          <w:sz w:val="22"/>
          <w:szCs w:val="22"/>
          <w:lang w:val="en-US"/>
        </w:rPr>
        <w:t xml:space="preserve">The general characteristics of the respondents are shown in Table 1. </w:t>
      </w:r>
      <w:r w:rsidR="00B000E5" w:rsidRPr="00B000E5">
        <w:rPr>
          <w:rFonts w:asciiTheme="minorHAnsi" w:hAnsiTheme="minorHAnsi" w:cstheme="minorHAnsi"/>
          <w:bCs/>
          <w:sz w:val="22"/>
          <w:szCs w:val="22"/>
          <w:lang w:val="en-US"/>
        </w:rPr>
        <w:t xml:space="preserve">The survey sample is composed of more women, more full-time students and more students in the 21-34 year-old category than the </w:t>
      </w:r>
      <w:r w:rsidR="00B000E5" w:rsidRPr="00B000E5">
        <w:rPr>
          <w:rFonts w:asciiTheme="minorHAnsi" w:hAnsiTheme="minorHAnsi" w:cstheme="minorHAnsi"/>
          <w:bCs/>
          <w:sz w:val="22"/>
          <w:szCs w:val="22"/>
          <w:lang w:val="en-US"/>
        </w:rPr>
        <w:lastRenderedPageBreak/>
        <w:t>general student population</w:t>
      </w:r>
      <w:r w:rsidR="00B000E5">
        <w:rPr>
          <w:rFonts w:asciiTheme="minorHAnsi" w:hAnsiTheme="minorHAnsi" w:cstheme="minorHAnsi"/>
          <w:bCs/>
          <w:sz w:val="22"/>
          <w:szCs w:val="22"/>
          <w:lang w:val="en-US"/>
        </w:rPr>
        <w:t xml:space="preserve"> (</w:t>
      </w:r>
      <w:r w:rsidR="00B414D1">
        <w:rPr>
          <w:rFonts w:asciiTheme="minorHAnsi" w:hAnsiTheme="minorHAnsi" w:cstheme="minorHAnsi"/>
          <w:bCs/>
          <w:sz w:val="22"/>
          <w:szCs w:val="22"/>
          <w:lang w:val="en-US"/>
        </w:rPr>
        <w:t>Laval University, 2013</w:t>
      </w:r>
      <w:r w:rsidR="00B000E5">
        <w:rPr>
          <w:rFonts w:asciiTheme="minorHAnsi" w:hAnsiTheme="minorHAnsi" w:cstheme="minorHAnsi"/>
          <w:bCs/>
          <w:sz w:val="22"/>
          <w:szCs w:val="22"/>
          <w:lang w:val="en-US"/>
        </w:rPr>
        <w:t>)</w:t>
      </w:r>
      <w:r w:rsidR="00B000E5" w:rsidRPr="00B000E5">
        <w:rPr>
          <w:rFonts w:asciiTheme="minorHAnsi" w:hAnsiTheme="minorHAnsi" w:cstheme="minorHAnsi"/>
          <w:bCs/>
          <w:sz w:val="22"/>
          <w:szCs w:val="22"/>
          <w:lang w:val="en-US"/>
        </w:rPr>
        <w:t xml:space="preserve">. </w:t>
      </w:r>
      <w:r w:rsidR="00B000E5">
        <w:rPr>
          <w:rFonts w:asciiTheme="minorHAnsi" w:hAnsiTheme="minorHAnsi" w:cstheme="minorHAnsi"/>
          <w:bCs/>
          <w:sz w:val="22"/>
          <w:szCs w:val="22"/>
          <w:lang w:val="en-US"/>
        </w:rPr>
        <w:t>Although we might not have a fully representative sample of the students of Laval University, we do have a relatively large sample size, making it possible to estimate specific relationships with ample confidence.</w:t>
      </w:r>
    </w:p>
    <w:p w14:paraId="790B63FC" w14:textId="77777777" w:rsidR="007606D6" w:rsidRDefault="007606D6" w:rsidP="007606D6">
      <w:pPr>
        <w:spacing w:line="276" w:lineRule="auto"/>
        <w:jc w:val="both"/>
        <w:rPr>
          <w:rFonts w:asciiTheme="minorHAnsi" w:hAnsiTheme="minorHAnsi" w:cstheme="minorHAnsi"/>
          <w:bCs/>
          <w:sz w:val="22"/>
          <w:szCs w:val="22"/>
          <w:lang w:val="en-US"/>
        </w:rPr>
      </w:pPr>
    </w:p>
    <w:p w14:paraId="4CD7ACE0" w14:textId="7AA6865E" w:rsidR="001446B9" w:rsidRPr="00FE0166" w:rsidRDefault="001446B9" w:rsidP="00683E87">
      <w:pPr>
        <w:spacing w:after="60"/>
        <w:rPr>
          <w:rFonts w:asciiTheme="minorHAnsi" w:hAnsiTheme="minorHAnsi" w:cstheme="minorHAnsi"/>
          <w:b/>
          <w:sz w:val="22"/>
          <w:szCs w:val="22"/>
          <w:lang w:val="en-US"/>
        </w:rPr>
      </w:pPr>
      <w:r w:rsidRPr="007606D6">
        <w:rPr>
          <w:rFonts w:asciiTheme="minorHAnsi" w:hAnsiTheme="minorHAnsi" w:cstheme="minorHAnsi"/>
          <w:sz w:val="22"/>
          <w:szCs w:val="22"/>
          <w:lang w:val="en-US"/>
        </w:rPr>
        <w:t>T</w:t>
      </w:r>
      <w:r w:rsidR="007606D6" w:rsidRPr="007606D6">
        <w:rPr>
          <w:rFonts w:asciiTheme="minorHAnsi" w:hAnsiTheme="minorHAnsi" w:cstheme="minorHAnsi"/>
          <w:sz w:val="22"/>
          <w:szCs w:val="22"/>
          <w:lang w:val="en-US"/>
        </w:rPr>
        <w:t>able</w:t>
      </w:r>
      <w:r w:rsidRPr="007606D6">
        <w:rPr>
          <w:rFonts w:asciiTheme="minorHAnsi" w:hAnsiTheme="minorHAnsi" w:cstheme="minorHAnsi"/>
          <w:sz w:val="22"/>
          <w:szCs w:val="22"/>
          <w:lang w:val="en-US"/>
        </w:rPr>
        <w:t xml:space="preserve"> 1.</w:t>
      </w:r>
      <w:r w:rsidRPr="00FE0166">
        <w:rPr>
          <w:rFonts w:asciiTheme="minorHAnsi" w:hAnsiTheme="minorHAnsi" w:cstheme="minorHAnsi"/>
          <w:b/>
          <w:sz w:val="22"/>
          <w:szCs w:val="22"/>
          <w:lang w:val="en-US"/>
        </w:rPr>
        <w:t xml:space="preserve"> </w:t>
      </w:r>
      <w:r w:rsidRPr="007606D6">
        <w:rPr>
          <w:rFonts w:asciiTheme="minorHAnsi" w:hAnsiTheme="minorHAnsi" w:cstheme="minorHAnsi"/>
          <w:sz w:val="22"/>
          <w:szCs w:val="22"/>
          <w:lang w:val="en-US"/>
        </w:rPr>
        <w:t>Descriptive charac</w:t>
      </w:r>
      <w:r w:rsidR="007606D6" w:rsidRPr="007606D6">
        <w:rPr>
          <w:rFonts w:asciiTheme="minorHAnsi" w:hAnsiTheme="minorHAnsi" w:cstheme="minorHAnsi"/>
          <w:sz w:val="22"/>
          <w:szCs w:val="22"/>
          <w:lang w:val="en-US"/>
        </w:rPr>
        <w:t>teristics of survey respondents</w:t>
      </w:r>
      <w:r w:rsidR="00644701">
        <w:rPr>
          <w:rFonts w:asciiTheme="minorHAnsi" w:hAnsiTheme="minorHAnsi" w:cstheme="minorHAnsi"/>
          <w:b/>
          <w:sz w:val="22"/>
          <w:szCs w:val="22"/>
          <w:lang w:val="en-US"/>
        </w:rPr>
        <w:t xml:space="preserve"> </w:t>
      </w:r>
      <w:r w:rsidR="00644701">
        <w:rPr>
          <w:rFonts w:asciiTheme="minorHAnsi" w:hAnsiTheme="minorHAnsi" w:cstheme="minorHAnsi"/>
          <w:sz w:val="22"/>
          <w:szCs w:val="22"/>
          <w:lang w:val="en-US"/>
        </w:rPr>
        <w:t>(N = 986)</w:t>
      </w:r>
    </w:p>
    <w:tbl>
      <w:tblPr>
        <w:tblW w:w="5966" w:type="dxa"/>
        <w:tblLook w:val="04A0" w:firstRow="1" w:lastRow="0" w:firstColumn="1" w:lastColumn="0" w:noHBand="0" w:noVBand="1"/>
      </w:tblPr>
      <w:tblGrid>
        <w:gridCol w:w="3596"/>
        <w:gridCol w:w="2370"/>
      </w:tblGrid>
      <w:tr w:rsidR="001446B9" w:rsidRPr="00FE0166" w14:paraId="248169E8" w14:textId="77777777" w:rsidTr="00683E87">
        <w:trPr>
          <w:trHeight w:hRule="exact" w:val="255"/>
        </w:trPr>
        <w:tc>
          <w:tcPr>
            <w:tcW w:w="3596" w:type="dxa"/>
            <w:tcBorders>
              <w:top w:val="single" w:sz="12" w:space="0" w:color="auto"/>
              <w:left w:val="nil"/>
              <w:bottom w:val="single" w:sz="4" w:space="0" w:color="auto"/>
              <w:right w:val="nil"/>
            </w:tcBorders>
            <w:shd w:val="clear" w:color="auto" w:fill="auto"/>
            <w:noWrap/>
            <w:vAlign w:val="center"/>
            <w:hideMark/>
          </w:tcPr>
          <w:p w14:paraId="090FEA11" w14:textId="77777777" w:rsidR="001446B9" w:rsidRPr="00683E87" w:rsidRDefault="001446B9" w:rsidP="00FE0166">
            <w:pPr>
              <w:rPr>
                <w:rFonts w:asciiTheme="minorHAnsi" w:hAnsiTheme="minorHAnsi" w:cstheme="minorHAnsi"/>
                <w:b/>
                <w:bCs/>
                <w:color w:val="000000"/>
                <w:sz w:val="20"/>
                <w:szCs w:val="20"/>
              </w:rPr>
            </w:pPr>
            <w:r w:rsidRPr="00683E87">
              <w:rPr>
                <w:rFonts w:asciiTheme="minorHAnsi" w:hAnsiTheme="minorHAnsi" w:cstheme="minorHAnsi"/>
                <w:b/>
                <w:bCs/>
                <w:color w:val="000000"/>
                <w:sz w:val="20"/>
                <w:szCs w:val="20"/>
              </w:rPr>
              <w:t>Variable</w:t>
            </w:r>
          </w:p>
        </w:tc>
        <w:tc>
          <w:tcPr>
            <w:tcW w:w="2370" w:type="dxa"/>
            <w:tcBorders>
              <w:top w:val="single" w:sz="12" w:space="0" w:color="auto"/>
              <w:left w:val="nil"/>
              <w:bottom w:val="single" w:sz="4" w:space="0" w:color="auto"/>
              <w:right w:val="nil"/>
            </w:tcBorders>
            <w:shd w:val="clear" w:color="auto" w:fill="auto"/>
            <w:noWrap/>
            <w:vAlign w:val="center"/>
            <w:hideMark/>
          </w:tcPr>
          <w:p w14:paraId="429335BD" w14:textId="77777777" w:rsidR="001446B9" w:rsidRPr="00683E87" w:rsidRDefault="001446B9" w:rsidP="00FE0166">
            <w:pPr>
              <w:jc w:val="center"/>
              <w:rPr>
                <w:rFonts w:asciiTheme="minorHAnsi" w:hAnsiTheme="minorHAnsi" w:cstheme="minorHAnsi"/>
                <w:b/>
                <w:bCs/>
                <w:color w:val="000000"/>
                <w:sz w:val="20"/>
                <w:szCs w:val="20"/>
              </w:rPr>
            </w:pPr>
            <w:r w:rsidRPr="00683E87">
              <w:rPr>
                <w:rFonts w:asciiTheme="minorHAnsi" w:hAnsiTheme="minorHAnsi" w:cstheme="minorHAnsi"/>
                <w:b/>
                <w:bCs/>
                <w:color w:val="000000"/>
                <w:sz w:val="20"/>
                <w:szCs w:val="20"/>
              </w:rPr>
              <w:t>Percentage</w:t>
            </w:r>
          </w:p>
        </w:tc>
      </w:tr>
      <w:tr w:rsidR="001446B9" w:rsidRPr="00FE0166" w14:paraId="4C71555E" w14:textId="77777777" w:rsidTr="00683E87">
        <w:trPr>
          <w:trHeight w:hRule="exact" w:val="255"/>
        </w:trPr>
        <w:tc>
          <w:tcPr>
            <w:tcW w:w="3596" w:type="dxa"/>
            <w:tcBorders>
              <w:top w:val="single" w:sz="4" w:space="0" w:color="auto"/>
              <w:left w:val="nil"/>
              <w:bottom w:val="dashed" w:sz="4" w:space="0" w:color="auto"/>
              <w:right w:val="nil"/>
            </w:tcBorders>
            <w:shd w:val="clear" w:color="auto" w:fill="auto"/>
            <w:noWrap/>
            <w:vAlign w:val="center"/>
            <w:hideMark/>
          </w:tcPr>
          <w:p w14:paraId="13C89F62"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Female</w:t>
            </w:r>
          </w:p>
        </w:tc>
        <w:tc>
          <w:tcPr>
            <w:tcW w:w="2370" w:type="dxa"/>
            <w:tcBorders>
              <w:top w:val="single" w:sz="4" w:space="0" w:color="auto"/>
              <w:left w:val="nil"/>
              <w:bottom w:val="dashed" w:sz="4" w:space="0" w:color="auto"/>
              <w:right w:val="nil"/>
            </w:tcBorders>
            <w:shd w:val="clear" w:color="auto" w:fill="auto"/>
            <w:noWrap/>
            <w:vAlign w:val="center"/>
            <w:hideMark/>
          </w:tcPr>
          <w:p w14:paraId="12972BA0"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68.3</w:t>
            </w:r>
          </w:p>
        </w:tc>
      </w:tr>
      <w:tr w:rsidR="001446B9" w:rsidRPr="00FE0166" w14:paraId="350AB255" w14:textId="77777777" w:rsidTr="00683E87">
        <w:trPr>
          <w:trHeight w:hRule="exact" w:val="255"/>
        </w:trPr>
        <w:tc>
          <w:tcPr>
            <w:tcW w:w="3596" w:type="dxa"/>
            <w:tcBorders>
              <w:top w:val="dashed" w:sz="4" w:space="0" w:color="auto"/>
              <w:left w:val="nil"/>
              <w:bottom w:val="nil"/>
              <w:right w:val="nil"/>
            </w:tcBorders>
            <w:shd w:val="clear" w:color="auto" w:fill="auto"/>
            <w:noWrap/>
            <w:vAlign w:val="center"/>
            <w:hideMark/>
          </w:tcPr>
          <w:p w14:paraId="32E4D27D" w14:textId="77777777" w:rsidR="001446B9" w:rsidRPr="00683E87" w:rsidRDefault="001446B9" w:rsidP="00FE0166">
            <w:pPr>
              <w:rPr>
                <w:rFonts w:asciiTheme="minorHAnsi" w:hAnsiTheme="minorHAnsi" w:cstheme="minorHAnsi"/>
                <w:i/>
                <w:iCs/>
                <w:color w:val="000000"/>
                <w:sz w:val="20"/>
                <w:szCs w:val="20"/>
              </w:rPr>
            </w:pPr>
            <w:r w:rsidRPr="00683E87">
              <w:rPr>
                <w:rFonts w:asciiTheme="minorHAnsi" w:hAnsiTheme="minorHAnsi" w:cstheme="minorHAnsi"/>
                <w:i/>
                <w:iCs/>
                <w:color w:val="000000"/>
                <w:sz w:val="20"/>
                <w:szCs w:val="20"/>
              </w:rPr>
              <w:t>Age group</w:t>
            </w:r>
          </w:p>
        </w:tc>
        <w:tc>
          <w:tcPr>
            <w:tcW w:w="2370" w:type="dxa"/>
            <w:tcBorders>
              <w:top w:val="dashed" w:sz="4" w:space="0" w:color="auto"/>
              <w:left w:val="nil"/>
              <w:bottom w:val="nil"/>
              <w:right w:val="nil"/>
            </w:tcBorders>
            <w:shd w:val="clear" w:color="auto" w:fill="auto"/>
            <w:noWrap/>
            <w:vAlign w:val="center"/>
            <w:hideMark/>
          </w:tcPr>
          <w:p w14:paraId="0F6BC900" w14:textId="77777777" w:rsidR="001446B9" w:rsidRPr="00683E87" w:rsidRDefault="001446B9" w:rsidP="00FE0166">
            <w:pPr>
              <w:jc w:val="center"/>
              <w:rPr>
                <w:rFonts w:asciiTheme="minorHAnsi" w:hAnsiTheme="minorHAnsi" w:cstheme="minorHAnsi"/>
                <w:color w:val="000000"/>
                <w:sz w:val="20"/>
                <w:szCs w:val="20"/>
              </w:rPr>
            </w:pPr>
          </w:p>
        </w:tc>
      </w:tr>
      <w:tr w:rsidR="001446B9" w:rsidRPr="00FE0166" w14:paraId="759E756E" w14:textId="77777777" w:rsidTr="00683E87">
        <w:trPr>
          <w:trHeight w:hRule="exact" w:val="255"/>
        </w:trPr>
        <w:tc>
          <w:tcPr>
            <w:tcW w:w="3596" w:type="dxa"/>
            <w:tcBorders>
              <w:top w:val="nil"/>
              <w:left w:val="nil"/>
              <w:bottom w:val="nil"/>
              <w:right w:val="nil"/>
            </w:tcBorders>
            <w:shd w:val="clear" w:color="auto" w:fill="auto"/>
            <w:noWrap/>
            <w:vAlign w:val="center"/>
            <w:hideMark/>
          </w:tcPr>
          <w:p w14:paraId="76683C98"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18-20</w:t>
            </w:r>
          </w:p>
        </w:tc>
        <w:tc>
          <w:tcPr>
            <w:tcW w:w="2370" w:type="dxa"/>
            <w:tcBorders>
              <w:top w:val="nil"/>
              <w:left w:val="nil"/>
              <w:bottom w:val="nil"/>
              <w:right w:val="nil"/>
            </w:tcBorders>
            <w:shd w:val="clear" w:color="auto" w:fill="auto"/>
            <w:noWrap/>
            <w:vAlign w:val="center"/>
            <w:hideMark/>
          </w:tcPr>
          <w:p w14:paraId="17E98BA2"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9.3</w:t>
            </w:r>
          </w:p>
        </w:tc>
      </w:tr>
      <w:tr w:rsidR="001446B9" w:rsidRPr="00FE0166" w14:paraId="35D0AF70" w14:textId="77777777" w:rsidTr="00683E87">
        <w:trPr>
          <w:trHeight w:hRule="exact" w:val="255"/>
        </w:trPr>
        <w:tc>
          <w:tcPr>
            <w:tcW w:w="3596" w:type="dxa"/>
            <w:tcBorders>
              <w:top w:val="nil"/>
              <w:left w:val="nil"/>
              <w:bottom w:val="nil"/>
              <w:right w:val="nil"/>
            </w:tcBorders>
            <w:shd w:val="clear" w:color="auto" w:fill="auto"/>
            <w:noWrap/>
            <w:vAlign w:val="center"/>
            <w:hideMark/>
          </w:tcPr>
          <w:p w14:paraId="5B0BE3E9"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21-24</w:t>
            </w:r>
          </w:p>
        </w:tc>
        <w:tc>
          <w:tcPr>
            <w:tcW w:w="2370" w:type="dxa"/>
            <w:tcBorders>
              <w:top w:val="nil"/>
              <w:left w:val="nil"/>
              <w:bottom w:val="nil"/>
              <w:right w:val="nil"/>
            </w:tcBorders>
            <w:shd w:val="clear" w:color="auto" w:fill="auto"/>
            <w:noWrap/>
            <w:vAlign w:val="center"/>
            <w:hideMark/>
          </w:tcPr>
          <w:p w14:paraId="723351A9"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47.</w:t>
            </w:r>
            <w:r w:rsidR="00ED106B" w:rsidRPr="00683E87">
              <w:rPr>
                <w:rFonts w:asciiTheme="minorHAnsi" w:hAnsiTheme="minorHAnsi" w:cstheme="minorHAnsi"/>
                <w:color w:val="000000"/>
                <w:sz w:val="20"/>
                <w:szCs w:val="20"/>
              </w:rPr>
              <w:t>5</w:t>
            </w:r>
          </w:p>
        </w:tc>
      </w:tr>
      <w:tr w:rsidR="001446B9" w:rsidRPr="00FE0166" w14:paraId="4D1C9BF0" w14:textId="77777777" w:rsidTr="00683E87">
        <w:trPr>
          <w:trHeight w:hRule="exact" w:val="255"/>
        </w:trPr>
        <w:tc>
          <w:tcPr>
            <w:tcW w:w="3596" w:type="dxa"/>
            <w:tcBorders>
              <w:top w:val="nil"/>
              <w:left w:val="nil"/>
              <w:bottom w:val="nil"/>
              <w:right w:val="nil"/>
            </w:tcBorders>
            <w:shd w:val="clear" w:color="auto" w:fill="auto"/>
            <w:noWrap/>
            <w:vAlign w:val="center"/>
            <w:hideMark/>
          </w:tcPr>
          <w:p w14:paraId="21E73D06"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25-34</w:t>
            </w:r>
          </w:p>
        </w:tc>
        <w:tc>
          <w:tcPr>
            <w:tcW w:w="2370" w:type="dxa"/>
            <w:tcBorders>
              <w:top w:val="nil"/>
              <w:left w:val="nil"/>
              <w:bottom w:val="nil"/>
              <w:right w:val="nil"/>
            </w:tcBorders>
            <w:shd w:val="clear" w:color="auto" w:fill="auto"/>
            <w:noWrap/>
            <w:vAlign w:val="center"/>
            <w:hideMark/>
          </w:tcPr>
          <w:p w14:paraId="3F1CC0C8"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33.</w:t>
            </w:r>
            <w:r w:rsidR="00ED106B" w:rsidRPr="00683E87">
              <w:rPr>
                <w:rFonts w:asciiTheme="minorHAnsi" w:hAnsiTheme="minorHAnsi" w:cstheme="minorHAnsi"/>
                <w:color w:val="000000"/>
                <w:sz w:val="20"/>
                <w:szCs w:val="20"/>
              </w:rPr>
              <w:t>2</w:t>
            </w:r>
          </w:p>
        </w:tc>
      </w:tr>
      <w:tr w:rsidR="001446B9" w:rsidRPr="00FE0166" w14:paraId="7C6BC9A0" w14:textId="77777777" w:rsidTr="00683E87">
        <w:trPr>
          <w:trHeight w:hRule="exact" w:val="255"/>
        </w:trPr>
        <w:tc>
          <w:tcPr>
            <w:tcW w:w="3596" w:type="dxa"/>
            <w:tcBorders>
              <w:top w:val="nil"/>
              <w:left w:val="nil"/>
              <w:bottom w:val="nil"/>
              <w:right w:val="nil"/>
            </w:tcBorders>
            <w:shd w:val="clear" w:color="auto" w:fill="auto"/>
            <w:noWrap/>
            <w:vAlign w:val="center"/>
            <w:hideMark/>
          </w:tcPr>
          <w:p w14:paraId="5D971383"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35-44</w:t>
            </w:r>
          </w:p>
        </w:tc>
        <w:tc>
          <w:tcPr>
            <w:tcW w:w="2370" w:type="dxa"/>
            <w:tcBorders>
              <w:top w:val="nil"/>
              <w:left w:val="nil"/>
              <w:bottom w:val="nil"/>
              <w:right w:val="nil"/>
            </w:tcBorders>
            <w:shd w:val="clear" w:color="auto" w:fill="auto"/>
            <w:noWrap/>
            <w:vAlign w:val="center"/>
            <w:hideMark/>
          </w:tcPr>
          <w:p w14:paraId="07D473D1"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7.</w:t>
            </w:r>
            <w:r w:rsidR="00ED106B" w:rsidRPr="00683E87">
              <w:rPr>
                <w:rFonts w:asciiTheme="minorHAnsi" w:hAnsiTheme="minorHAnsi" w:cstheme="minorHAnsi"/>
                <w:color w:val="000000"/>
                <w:sz w:val="20"/>
                <w:szCs w:val="20"/>
              </w:rPr>
              <w:t>6</w:t>
            </w:r>
          </w:p>
        </w:tc>
      </w:tr>
      <w:tr w:rsidR="001446B9" w:rsidRPr="00FE0166" w14:paraId="4ED8F9FB" w14:textId="77777777" w:rsidTr="00683E87">
        <w:trPr>
          <w:trHeight w:hRule="exact" w:val="255"/>
        </w:trPr>
        <w:tc>
          <w:tcPr>
            <w:tcW w:w="3596" w:type="dxa"/>
            <w:tcBorders>
              <w:top w:val="nil"/>
              <w:left w:val="nil"/>
              <w:right w:val="nil"/>
            </w:tcBorders>
            <w:shd w:val="clear" w:color="auto" w:fill="auto"/>
            <w:noWrap/>
            <w:vAlign w:val="center"/>
            <w:hideMark/>
          </w:tcPr>
          <w:p w14:paraId="4E2301E0"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45-64</w:t>
            </w:r>
          </w:p>
        </w:tc>
        <w:tc>
          <w:tcPr>
            <w:tcW w:w="2370" w:type="dxa"/>
            <w:tcBorders>
              <w:top w:val="nil"/>
              <w:left w:val="nil"/>
              <w:right w:val="nil"/>
            </w:tcBorders>
            <w:shd w:val="clear" w:color="auto" w:fill="auto"/>
            <w:noWrap/>
            <w:vAlign w:val="center"/>
            <w:hideMark/>
          </w:tcPr>
          <w:p w14:paraId="300BC6DE"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2.3</w:t>
            </w:r>
          </w:p>
        </w:tc>
      </w:tr>
      <w:tr w:rsidR="001446B9" w:rsidRPr="00FE0166" w14:paraId="6A91C01B" w14:textId="77777777" w:rsidTr="00683E87">
        <w:trPr>
          <w:trHeight w:hRule="exact" w:val="255"/>
        </w:trPr>
        <w:tc>
          <w:tcPr>
            <w:tcW w:w="3596" w:type="dxa"/>
            <w:tcBorders>
              <w:top w:val="nil"/>
              <w:left w:val="nil"/>
              <w:bottom w:val="dashed" w:sz="4" w:space="0" w:color="auto"/>
              <w:right w:val="nil"/>
            </w:tcBorders>
            <w:shd w:val="clear" w:color="auto" w:fill="auto"/>
            <w:noWrap/>
            <w:vAlign w:val="center"/>
            <w:hideMark/>
          </w:tcPr>
          <w:p w14:paraId="74FAE906"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65+</w:t>
            </w:r>
          </w:p>
        </w:tc>
        <w:tc>
          <w:tcPr>
            <w:tcW w:w="2370" w:type="dxa"/>
            <w:tcBorders>
              <w:top w:val="nil"/>
              <w:left w:val="nil"/>
              <w:bottom w:val="dashed" w:sz="4" w:space="0" w:color="auto"/>
              <w:right w:val="nil"/>
            </w:tcBorders>
            <w:shd w:val="clear" w:color="auto" w:fill="auto"/>
            <w:noWrap/>
            <w:vAlign w:val="center"/>
            <w:hideMark/>
          </w:tcPr>
          <w:p w14:paraId="58CA7906"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0.2</w:t>
            </w:r>
          </w:p>
        </w:tc>
      </w:tr>
      <w:tr w:rsidR="001446B9" w:rsidRPr="00FE0166" w14:paraId="17AF0AC9" w14:textId="77777777" w:rsidTr="00683E87">
        <w:trPr>
          <w:trHeight w:hRule="exact" w:val="255"/>
        </w:trPr>
        <w:tc>
          <w:tcPr>
            <w:tcW w:w="3596" w:type="dxa"/>
            <w:tcBorders>
              <w:top w:val="dashed" w:sz="4" w:space="0" w:color="auto"/>
              <w:left w:val="nil"/>
              <w:bottom w:val="dashed" w:sz="4" w:space="0" w:color="auto"/>
              <w:right w:val="nil"/>
            </w:tcBorders>
            <w:shd w:val="clear" w:color="auto" w:fill="auto"/>
            <w:noWrap/>
            <w:vAlign w:val="center"/>
            <w:hideMark/>
          </w:tcPr>
          <w:p w14:paraId="7483BF58"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Recent immigrant</w:t>
            </w:r>
          </w:p>
        </w:tc>
        <w:tc>
          <w:tcPr>
            <w:tcW w:w="2370" w:type="dxa"/>
            <w:tcBorders>
              <w:top w:val="dashed" w:sz="4" w:space="0" w:color="auto"/>
              <w:left w:val="nil"/>
              <w:bottom w:val="dashed" w:sz="4" w:space="0" w:color="auto"/>
              <w:right w:val="nil"/>
            </w:tcBorders>
            <w:shd w:val="clear" w:color="auto" w:fill="auto"/>
            <w:noWrap/>
            <w:vAlign w:val="center"/>
            <w:hideMark/>
          </w:tcPr>
          <w:p w14:paraId="7D50969D"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9.7</w:t>
            </w:r>
          </w:p>
        </w:tc>
      </w:tr>
      <w:tr w:rsidR="00644701" w:rsidRPr="00FE0166" w14:paraId="184C96B1" w14:textId="77777777" w:rsidTr="00683E87">
        <w:trPr>
          <w:trHeight w:hRule="exact" w:val="255"/>
        </w:trPr>
        <w:tc>
          <w:tcPr>
            <w:tcW w:w="3596" w:type="dxa"/>
            <w:tcBorders>
              <w:top w:val="dashed" w:sz="4" w:space="0" w:color="auto"/>
              <w:left w:val="nil"/>
              <w:right w:val="nil"/>
            </w:tcBorders>
            <w:shd w:val="clear" w:color="auto" w:fill="auto"/>
            <w:noWrap/>
            <w:vAlign w:val="center"/>
          </w:tcPr>
          <w:p w14:paraId="313D7D57" w14:textId="77777777" w:rsidR="00644701" w:rsidRPr="00683E87" w:rsidRDefault="00644701" w:rsidP="00FE0166">
            <w:pPr>
              <w:rPr>
                <w:rFonts w:asciiTheme="minorHAnsi" w:hAnsiTheme="minorHAnsi" w:cstheme="minorHAnsi"/>
                <w:i/>
                <w:color w:val="000000"/>
                <w:sz w:val="20"/>
                <w:szCs w:val="20"/>
              </w:rPr>
            </w:pPr>
            <w:r w:rsidRPr="00683E87">
              <w:rPr>
                <w:rFonts w:asciiTheme="minorHAnsi" w:hAnsiTheme="minorHAnsi" w:cstheme="minorHAnsi"/>
                <w:i/>
                <w:color w:val="000000"/>
                <w:sz w:val="20"/>
                <w:szCs w:val="20"/>
              </w:rPr>
              <w:t>Employment status</w:t>
            </w:r>
          </w:p>
        </w:tc>
        <w:tc>
          <w:tcPr>
            <w:tcW w:w="2370" w:type="dxa"/>
            <w:tcBorders>
              <w:top w:val="dashed" w:sz="4" w:space="0" w:color="auto"/>
              <w:left w:val="nil"/>
              <w:right w:val="nil"/>
            </w:tcBorders>
            <w:shd w:val="clear" w:color="auto" w:fill="auto"/>
            <w:noWrap/>
            <w:vAlign w:val="center"/>
          </w:tcPr>
          <w:p w14:paraId="1EFE2E8D" w14:textId="77777777" w:rsidR="00644701" w:rsidRPr="00683E87" w:rsidRDefault="00644701" w:rsidP="00FE0166">
            <w:pPr>
              <w:jc w:val="center"/>
              <w:rPr>
                <w:rFonts w:asciiTheme="minorHAnsi" w:hAnsiTheme="minorHAnsi" w:cstheme="minorHAnsi"/>
                <w:color w:val="000000"/>
                <w:sz w:val="20"/>
                <w:szCs w:val="20"/>
              </w:rPr>
            </w:pPr>
          </w:p>
        </w:tc>
      </w:tr>
      <w:tr w:rsidR="001446B9" w:rsidRPr="00FE0166" w14:paraId="6142E98A" w14:textId="77777777" w:rsidTr="00683E87">
        <w:trPr>
          <w:trHeight w:hRule="exact" w:val="255"/>
        </w:trPr>
        <w:tc>
          <w:tcPr>
            <w:tcW w:w="3596" w:type="dxa"/>
            <w:tcBorders>
              <w:left w:val="nil"/>
              <w:bottom w:val="nil"/>
              <w:right w:val="nil"/>
            </w:tcBorders>
            <w:shd w:val="clear" w:color="auto" w:fill="auto"/>
            <w:noWrap/>
            <w:vAlign w:val="center"/>
            <w:hideMark/>
          </w:tcPr>
          <w:p w14:paraId="4D3DB202"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Full-time worker</w:t>
            </w:r>
          </w:p>
        </w:tc>
        <w:tc>
          <w:tcPr>
            <w:tcW w:w="2370" w:type="dxa"/>
            <w:tcBorders>
              <w:left w:val="nil"/>
              <w:bottom w:val="nil"/>
              <w:right w:val="nil"/>
            </w:tcBorders>
            <w:shd w:val="clear" w:color="auto" w:fill="auto"/>
            <w:noWrap/>
            <w:vAlign w:val="center"/>
            <w:hideMark/>
          </w:tcPr>
          <w:p w14:paraId="52E2C8EC"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9.7</w:t>
            </w:r>
          </w:p>
        </w:tc>
      </w:tr>
      <w:tr w:rsidR="001446B9" w:rsidRPr="00FE0166" w14:paraId="5BF51C70" w14:textId="77777777" w:rsidTr="00683E87">
        <w:trPr>
          <w:trHeight w:hRule="exact" w:val="255"/>
        </w:trPr>
        <w:tc>
          <w:tcPr>
            <w:tcW w:w="3596" w:type="dxa"/>
            <w:tcBorders>
              <w:top w:val="nil"/>
              <w:left w:val="nil"/>
              <w:bottom w:val="nil"/>
              <w:right w:val="nil"/>
            </w:tcBorders>
            <w:shd w:val="clear" w:color="auto" w:fill="auto"/>
            <w:noWrap/>
            <w:vAlign w:val="center"/>
            <w:hideMark/>
          </w:tcPr>
          <w:p w14:paraId="5F062ADF"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Part-time worker</w:t>
            </w:r>
          </w:p>
        </w:tc>
        <w:tc>
          <w:tcPr>
            <w:tcW w:w="2370" w:type="dxa"/>
            <w:tcBorders>
              <w:top w:val="nil"/>
              <w:left w:val="nil"/>
              <w:bottom w:val="nil"/>
              <w:right w:val="nil"/>
            </w:tcBorders>
            <w:shd w:val="clear" w:color="auto" w:fill="auto"/>
            <w:noWrap/>
            <w:vAlign w:val="center"/>
            <w:hideMark/>
          </w:tcPr>
          <w:p w14:paraId="0AA7A1C1"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18.3</w:t>
            </w:r>
          </w:p>
        </w:tc>
      </w:tr>
      <w:tr w:rsidR="001446B9" w:rsidRPr="00FE0166" w14:paraId="3E292225" w14:textId="77777777" w:rsidTr="00683E87">
        <w:trPr>
          <w:trHeight w:hRule="exact" w:val="255"/>
        </w:trPr>
        <w:tc>
          <w:tcPr>
            <w:tcW w:w="3596" w:type="dxa"/>
            <w:tcBorders>
              <w:top w:val="nil"/>
              <w:left w:val="nil"/>
              <w:bottom w:val="nil"/>
              <w:right w:val="nil"/>
            </w:tcBorders>
            <w:shd w:val="clear" w:color="auto" w:fill="auto"/>
            <w:noWrap/>
            <w:vAlign w:val="center"/>
            <w:hideMark/>
          </w:tcPr>
          <w:p w14:paraId="6550DEC9"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Full-time student</w:t>
            </w:r>
          </w:p>
        </w:tc>
        <w:tc>
          <w:tcPr>
            <w:tcW w:w="2370" w:type="dxa"/>
            <w:tcBorders>
              <w:top w:val="nil"/>
              <w:left w:val="nil"/>
              <w:bottom w:val="nil"/>
              <w:right w:val="nil"/>
            </w:tcBorders>
            <w:shd w:val="clear" w:color="auto" w:fill="auto"/>
            <w:noWrap/>
            <w:vAlign w:val="center"/>
            <w:hideMark/>
          </w:tcPr>
          <w:p w14:paraId="6A7FA6A6"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78.8</w:t>
            </w:r>
          </w:p>
        </w:tc>
      </w:tr>
      <w:tr w:rsidR="001446B9" w:rsidRPr="00FE0166" w14:paraId="064702B0" w14:textId="77777777" w:rsidTr="00683E87">
        <w:trPr>
          <w:trHeight w:hRule="exact" w:val="255"/>
        </w:trPr>
        <w:tc>
          <w:tcPr>
            <w:tcW w:w="3596" w:type="dxa"/>
            <w:tcBorders>
              <w:top w:val="nil"/>
              <w:left w:val="nil"/>
              <w:right w:val="nil"/>
            </w:tcBorders>
            <w:shd w:val="clear" w:color="auto" w:fill="auto"/>
            <w:noWrap/>
            <w:vAlign w:val="center"/>
            <w:hideMark/>
          </w:tcPr>
          <w:p w14:paraId="4B0FB83D"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Part-time student</w:t>
            </w:r>
          </w:p>
        </w:tc>
        <w:tc>
          <w:tcPr>
            <w:tcW w:w="2370" w:type="dxa"/>
            <w:tcBorders>
              <w:top w:val="nil"/>
              <w:left w:val="nil"/>
              <w:right w:val="nil"/>
            </w:tcBorders>
            <w:shd w:val="clear" w:color="auto" w:fill="auto"/>
            <w:noWrap/>
            <w:vAlign w:val="center"/>
            <w:hideMark/>
          </w:tcPr>
          <w:p w14:paraId="351BCAFC"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10</w:t>
            </w:r>
            <w:r w:rsidR="00ED106B" w:rsidRPr="00683E87">
              <w:rPr>
                <w:rFonts w:asciiTheme="minorHAnsi" w:hAnsiTheme="minorHAnsi" w:cstheme="minorHAnsi"/>
                <w:color w:val="000000"/>
                <w:sz w:val="20"/>
                <w:szCs w:val="20"/>
              </w:rPr>
              <w:t>.0</w:t>
            </w:r>
          </w:p>
        </w:tc>
      </w:tr>
      <w:tr w:rsidR="001446B9" w:rsidRPr="00FE0166" w14:paraId="20CC5988" w14:textId="77777777" w:rsidTr="00683E87">
        <w:trPr>
          <w:trHeight w:hRule="exact" w:val="255"/>
        </w:trPr>
        <w:tc>
          <w:tcPr>
            <w:tcW w:w="3596" w:type="dxa"/>
            <w:tcBorders>
              <w:top w:val="nil"/>
              <w:left w:val="nil"/>
              <w:bottom w:val="dashed" w:sz="4" w:space="0" w:color="auto"/>
              <w:right w:val="nil"/>
            </w:tcBorders>
            <w:shd w:val="clear" w:color="auto" w:fill="auto"/>
            <w:noWrap/>
            <w:vAlign w:val="center"/>
            <w:hideMark/>
          </w:tcPr>
          <w:p w14:paraId="6D3EC4F2"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Unemployed</w:t>
            </w:r>
          </w:p>
        </w:tc>
        <w:tc>
          <w:tcPr>
            <w:tcW w:w="2370" w:type="dxa"/>
            <w:tcBorders>
              <w:top w:val="nil"/>
              <w:left w:val="nil"/>
              <w:bottom w:val="dashed" w:sz="4" w:space="0" w:color="auto"/>
              <w:right w:val="nil"/>
            </w:tcBorders>
            <w:shd w:val="clear" w:color="auto" w:fill="auto"/>
            <w:noWrap/>
            <w:vAlign w:val="center"/>
            <w:hideMark/>
          </w:tcPr>
          <w:p w14:paraId="1C165BCC"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w:t>
            </w:r>
            <w:r w:rsidR="00ED106B" w:rsidRPr="00683E87">
              <w:rPr>
                <w:rFonts w:asciiTheme="minorHAnsi" w:hAnsiTheme="minorHAnsi" w:cstheme="minorHAnsi"/>
                <w:color w:val="000000"/>
                <w:sz w:val="20"/>
                <w:szCs w:val="20"/>
              </w:rPr>
              <w:t>.0</w:t>
            </w:r>
          </w:p>
        </w:tc>
      </w:tr>
      <w:tr w:rsidR="001446B9" w:rsidRPr="00FE0166" w14:paraId="358EBFEA" w14:textId="77777777" w:rsidTr="00683E87">
        <w:trPr>
          <w:trHeight w:hRule="exact" w:val="255"/>
        </w:trPr>
        <w:tc>
          <w:tcPr>
            <w:tcW w:w="3596" w:type="dxa"/>
            <w:tcBorders>
              <w:top w:val="dashed" w:sz="4" w:space="0" w:color="auto"/>
              <w:left w:val="nil"/>
              <w:bottom w:val="nil"/>
              <w:right w:val="nil"/>
            </w:tcBorders>
            <w:shd w:val="clear" w:color="auto" w:fill="auto"/>
            <w:noWrap/>
            <w:vAlign w:val="center"/>
            <w:hideMark/>
          </w:tcPr>
          <w:p w14:paraId="5A9387A1" w14:textId="77777777" w:rsidR="001446B9" w:rsidRPr="00683E87" w:rsidRDefault="001446B9" w:rsidP="00FE0166">
            <w:pPr>
              <w:rPr>
                <w:rFonts w:asciiTheme="minorHAnsi" w:hAnsiTheme="minorHAnsi" w:cstheme="minorHAnsi"/>
                <w:i/>
                <w:iCs/>
                <w:color w:val="000000"/>
                <w:sz w:val="20"/>
                <w:szCs w:val="20"/>
              </w:rPr>
            </w:pPr>
            <w:r w:rsidRPr="00683E87">
              <w:rPr>
                <w:rFonts w:asciiTheme="minorHAnsi" w:hAnsiTheme="minorHAnsi" w:cstheme="minorHAnsi"/>
                <w:i/>
                <w:iCs/>
                <w:color w:val="000000"/>
                <w:sz w:val="20"/>
                <w:szCs w:val="20"/>
              </w:rPr>
              <w:t>Income</w:t>
            </w:r>
          </w:p>
        </w:tc>
        <w:tc>
          <w:tcPr>
            <w:tcW w:w="2370" w:type="dxa"/>
            <w:tcBorders>
              <w:top w:val="dashed" w:sz="4" w:space="0" w:color="auto"/>
              <w:left w:val="nil"/>
              <w:bottom w:val="nil"/>
              <w:right w:val="nil"/>
            </w:tcBorders>
            <w:shd w:val="clear" w:color="auto" w:fill="auto"/>
            <w:noWrap/>
            <w:vAlign w:val="center"/>
            <w:hideMark/>
          </w:tcPr>
          <w:p w14:paraId="68C7016E" w14:textId="77777777" w:rsidR="001446B9" w:rsidRPr="00683E87" w:rsidRDefault="001446B9" w:rsidP="00FE0166">
            <w:pPr>
              <w:jc w:val="center"/>
              <w:rPr>
                <w:rFonts w:asciiTheme="minorHAnsi" w:hAnsiTheme="minorHAnsi" w:cstheme="minorHAnsi"/>
                <w:color w:val="000000"/>
                <w:sz w:val="20"/>
                <w:szCs w:val="20"/>
              </w:rPr>
            </w:pPr>
          </w:p>
        </w:tc>
      </w:tr>
      <w:tr w:rsidR="001446B9" w:rsidRPr="00FE0166" w14:paraId="19C8B517" w14:textId="77777777" w:rsidTr="00683E87">
        <w:trPr>
          <w:trHeight w:hRule="exact" w:val="255"/>
        </w:trPr>
        <w:tc>
          <w:tcPr>
            <w:tcW w:w="3596" w:type="dxa"/>
            <w:tcBorders>
              <w:top w:val="nil"/>
              <w:left w:val="nil"/>
              <w:bottom w:val="nil"/>
              <w:right w:val="nil"/>
            </w:tcBorders>
            <w:shd w:val="clear" w:color="auto" w:fill="auto"/>
            <w:noWrap/>
            <w:vAlign w:val="center"/>
            <w:hideMark/>
          </w:tcPr>
          <w:p w14:paraId="40653D83"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&lt;20000</w:t>
            </w:r>
          </w:p>
        </w:tc>
        <w:tc>
          <w:tcPr>
            <w:tcW w:w="2370" w:type="dxa"/>
            <w:tcBorders>
              <w:top w:val="nil"/>
              <w:left w:val="nil"/>
              <w:bottom w:val="nil"/>
              <w:right w:val="nil"/>
            </w:tcBorders>
            <w:shd w:val="clear" w:color="auto" w:fill="auto"/>
            <w:noWrap/>
            <w:vAlign w:val="center"/>
            <w:hideMark/>
          </w:tcPr>
          <w:p w14:paraId="06F5ABB3"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42.</w:t>
            </w:r>
            <w:r w:rsidR="00ED106B" w:rsidRPr="00683E87">
              <w:rPr>
                <w:rFonts w:asciiTheme="minorHAnsi" w:hAnsiTheme="minorHAnsi" w:cstheme="minorHAnsi"/>
                <w:color w:val="000000"/>
                <w:sz w:val="20"/>
                <w:szCs w:val="20"/>
              </w:rPr>
              <w:t>3</w:t>
            </w:r>
          </w:p>
        </w:tc>
      </w:tr>
      <w:tr w:rsidR="001446B9" w:rsidRPr="00FE0166" w14:paraId="3BB9694C" w14:textId="77777777" w:rsidTr="00683E87">
        <w:trPr>
          <w:trHeight w:hRule="exact" w:val="255"/>
        </w:trPr>
        <w:tc>
          <w:tcPr>
            <w:tcW w:w="3596" w:type="dxa"/>
            <w:tcBorders>
              <w:top w:val="nil"/>
              <w:left w:val="nil"/>
              <w:bottom w:val="nil"/>
              <w:right w:val="nil"/>
            </w:tcBorders>
            <w:shd w:val="clear" w:color="auto" w:fill="auto"/>
            <w:noWrap/>
            <w:vAlign w:val="center"/>
            <w:hideMark/>
          </w:tcPr>
          <w:p w14:paraId="43D7FCA3"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20-30000</w:t>
            </w:r>
          </w:p>
        </w:tc>
        <w:tc>
          <w:tcPr>
            <w:tcW w:w="2370" w:type="dxa"/>
            <w:tcBorders>
              <w:top w:val="nil"/>
              <w:left w:val="nil"/>
              <w:bottom w:val="nil"/>
              <w:right w:val="nil"/>
            </w:tcBorders>
            <w:shd w:val="clear" w:color="auto" w:fill="auto"/>
            <w:noWrap/>
            <w:vAlign w:val="center"/>
            <w:hideMark/>
          </w:tcPr>
          <w:p w14:paraId="5003C56B"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13.</w:t>
            </w:r>
            <w:r w:rsidR="00ED106B" w:rsidRPr="00683E87">
              <w:rPr>
                <w:rFonts w:asciiTheme="minorHAnsi" w:hAnsiTheme="minorHAnsi" w:cstheme="minorHAnsi"/>
                <w:color w:val="000000"/>
                <w:sz w:val="20"/>
                <w:szCs w:val="20"/>
              </w:rPr>
              <w:t>3</w:t>
            </w:r>
          </w:p>
        </w:tc>
      </w:tr>
      <w:tr w:rsidR="001446B9" w:rsidRPr="00FE0166" w14:paraId="7FC521F7" w14:textId="77777777" w:rsidTr="00683E87">
        <w:trPr>
          <w:trHeight w:hRule="exact" w:val="255"/>
        </w:trPr>
        <w:tc>
          <w:tcPr>
            <w:tcW w:w="3596" w:type="dxa"/>
            <w:tcBorders>
              <w:top w:val="nil"/>
              <w:left w:val="nil"/>
              <w:bottom w:val="nil"/>
              <w:right w:val="nil"/>
            </w:tcBorders>
            <w:shd w:val="clear" w:color="auto" w:fill="auto"/>
            <w:noWrap/>
            <w:vAlign w:val="center"/>
            <w:hideMark/>
          </w:tcPr>
          <w:p w14:paraId="530950C4"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30-45000</w:t>
            </w:r>
          </w:p>
        </w:tc>
        <w:tc>
          <w:tcPr>
            <w:tcW w:w="2370" w:type="dxa"/>
            <w:tcBorders>
              <w:top w:val="nil"/>
              <w:left w:val="nil"/>
              <w:bottom w:val="nil"/>
              <w:right w:val="nil"/>
            </w:tcBorders>
            <w:shd w:val="clear" w:color="auto" w:fill="auto"/>
            <w:noWrap/>
            <w:vAlign w:val="center"/>
            <w:hideMark/>
          </w:tcPr>
          <w:p w14:paraId="276C45F9"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9.</w:t>
            </w:r>
            <w:r w:rsidR="00ED106B" w:rsidRPr="00683E87">
              <w:rPr>
                <w:rFonts w:asciiTheme="minorHAnsi" w:hAnsiTheme="minorHAnsi" w:cstheme="minorHAnsi"/>
                <w:color w:val="000000"/>
                <w:sz w:val="20"/>
                <w:szCs w:val="20"/>
              </w:rPr>
              <w:t>3</w:t>
            </w:r>
          </w:p>
        </w:tc>
      </w:tr>
      <w:tr w:rsidR="001446B9" w:rsidRPr="00FE0166" w14:paraId="003CDF8E" w14:textId="77777777" w:rsidTr="00683E87">
        <w:trPr>
          <w:trHeight w:hRule="exact" w:val="255"/>
        </w:trPr>
        <w:tc>
          <w:tcPr>
            <w:tcW w:w="3596" w:type="dxa"/>
            <w:tcBorders>
              <w:top w:val="nil"/>
              <w:left w:val="nil"/>
              <w:bottom w:val="nil"/>
              <w:right w:val="nil"/>
            </w:tcBorders>
            <w:shd w:val="clear" w:color="auto" w:fill="auto"/>
            <w:noWrap/>
            <w:vAlign w:val="center"/>
            <w:hideMark/>
          </w:tcPr>
          <w:p w14:paraId="48B50FFE"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45-60000</w:t>
            </w:r>
          </w:p>
        </w:tc>
        <w:tc>
          <w:tcPr>
            <w:tcW w:w="2370" w:type="dxa"/>
            <w:tcBorders>
              <w:top w:val="nil"/>
              <w:left w:val="nil"/>
              <w:bottom w:val="nil"/>
              <w:right w:val="nil"/>
            </w:tcBorders>
            <w:shd w:val="clear" w:color="auto" w:fill="auto"/>
            <w:noWrap/>
            <w:vAlign w:val="center"/>
            <w:hideMark/>
          </w:tcPr>
          <w:p w14:paraId="65336880"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9.</w:t>
            </w:r>
            <w:r w:rsidR="00ED106B" w:rsidRPr="00683E87">
              <w:rPr>
                <w:rFonts w:asciiTheme="minorHAnsi" w:hAnsiTheme="minorHAnsi" w:cstheme="minorHAnsi"/>
                <w:color w:val="000000"/>
                <w:sz w:val="20"/>
                <w:szCs w:val="20"/>
              </w:rPr>
              <w:t>4</w:t>
            </w:r>
          </w:p>
        </w:tc>
      </w:tr>
      <w:tr w:rsidR="001446B9" w:rsidRPr="00FE0166" w14:paraId="4359ECD9" w14:textId="77777777" w:rsidTr="00683E87">
        <w:trPr>
          <w:trHeight w:hRule="exact" w:val="255"/>
        </w:trPr>
        <w:tc>
          <w:tcPr>
            <w:tcW w:w="3596" w:type="dxa"/>
            <w:tcBorders>
              <w:top w:val="nil"/>
              <w:left w:val="nil"/>
              <w:right w:val="nil"/>
            </w:tcBorders>
            <w:shd w:val="clear" w:color="auto" w:fill="auto"/>
            <w:noWrap/>
            <w:vAlign w:val="center"/>
            <w:hideMark/>
          </w:tcPr>
          <w:p w14:paraId="3A58F106"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60-80000</w:t>
            </w:r>
          </w:p>
        </w:tc>
        <w:tc>
          <w:tcPr>
            <w:tcW w:w="2370" w:type="dxa"/>
            <w:tcBorders>
              <w:top w:val="nil"/>
              <w:left w:val="nil"/>
              <w:right w:val="nil"/>
            </w:tcBorders>
            <w:shd w:val="clear" w:color="auto" w:fill="auto"/>
            <w:noWrap/>
            <w:vAlign w:val="center"/>
            <w:hideMark/>
          </w:tcPr>
          <w:p w14:paraId="012353FE"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7.</w:t>
            </w:r>
            <w:r w:rsidR="00ED106B" w:rsidRPr="00683E87">
              <w:rPr>
                <w:rFonts w:asciiTheme="minorHAnsi" w:hAnsiTheme="minorHAnsi" w:cstheme="minorHAnsi"/>
                <w:color w:val="000000"/>
                <w:sz w:val="20"/>
                <w:szCs w:val="20"/>
              </w:rPr>
              <w:t>4</w:t>
            </w:r>
          </w:p>
        </w:tc>
      </w:tr>
      <w:tr w:rsidR="001446B9" w:rsidRPr="00FE0166" w14:paraId="40A56364" w14:textId="77777777" w:rsidTr="00683E87">
        <w:trPr>
          <w:trHeight w:hRule="exact" w:val="255"/>
        </w:trPr>
        <w:tc>
          <w:tcPr>
            <w:tcW w:w="3596" w:type="dxa"/>
            <w:tcBorders>
              <w:top w:val="nil"/>
              <w:left w:val="nil"/>
              <w:bottom w:val="dashed" w:sz="4" w:space="0" w:color="auto"/>
              <w:right w:val="nil"/>
            </w:tcBorders>
            <w:shd w:val="clear" w:color="auto" w:fill="auto"/>
            <w:noWrap/>
            <w:vAlign w:val="center"/>
            <w:hideMark/>
          </w:tcPr>
          <w:p w14:paraId="6BE015CD"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80000+</w:t>
            </w:r>
          </w:p>
        </w:tc>
        <w:tc>
          <w:tcPr>
            <w:tcW w:w="2370" w:type="dxa"/>
            <w:tcBorders>
              <w:top w:val="nil"/>
              <w:left w:val="nil"/>
              <w:bottom w:val="dashed" w:sz="4" w:space="0" w:color="auto"/>
              <w:right w:val="nil"/>
            </w:tcBorders>
            <w:shd w:val="clear" w:color="auto" w:fill="auto"/>
            <w:noWrap/>
            <w:vAlign w:val="center"/>
            <w:hideMark/>
          </w:tcPr>
          <w:p w14:paraId="0EB13E08"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18.5</w:t>
            </w:r>
          </w:p>
        </w:tc>
      </w:tr>
      <w:tr w:rsidR="001446B9" w:rsidRPr="00FE0166" w14:paraId="3715512F" w14:textId="77777777" w:rsidTr="00683E87">
        <w:trPr>
          <w:trHeight w:hRule="exact" w:val="255"/>
        </w:trPr>
        <w:tc>
          <w:tcPr>
            <w:tcW w:w="3596" w:type="dxa"/>
            <w:tcBorders>
              <w:top w:val="dashed" w:sz="4" w:space="0" w:color="auto"/>
              <w:left w:val="nil"/>
              <w:bottom w:val="nil"/>
              <w:right w:val="nil"/>
            </w:tcBorders>
            <w:shd w:val="clear" w:color="auto" w:fill="auto"/>
            <w:noWrap/>
            <w:vAlign w:val="center"/>
            <w:hideMark/>
          </w:tcPr>
          <w:p w14:paraId="23E2CCCB" w14:textId="77777777" w:rsidR="001446B9" w:rsidRPr="00683E87" w:rsidRDefault="001446B9" w:rsidP="00FE0166">
            <w:pPr>
              <w:rPr>
                <w:rFonts w:asciiTheme="minorHAnsi" w:hAnsiTheme="minorHAnsi" w:cstheme="minorHAnsi"/>
                <w:i/>
                <w:iCs/>
                <w:color w:val="000000"/>
                <w:sz w:val="20"/>
                <w:szCs w:val="20"/>
              </w:rPr>
            </w:pPr>
            <w:r w:rsidRPr="00683E87">
              <w:rPr>
                <w:rFonts w:asciiTheme="minorHAnsi" w:hAnsiTheme="minorHAnsi" w:cstheme="minorHAnsi"/>
                <w:i/>
                <w:iCs/>
                <w:color w:val="000000"/>
                <w:sz w:val="20"/>
                <w:szCs w:val="20"/>
              </w:rPr>
              <w:t>Car access level</w:t>
            </w:r>
          </w:p>
        </w:tc>
        <w:tc>
          <w:tcPr>
            <w:tcW w:w="2370" w:type="dxa"/>
            <w:tcBorders>
              <w:top w:val="dashed" w:sz="4" w:space="0" w:color="auto"/>
              <w:left w:val="nil"/>
              <w:bottom w:val="nil"/>
              <w:right w:val="nil"/>
            </w:tcBorders>
            <w:shd w:val="clear" w:color="auto" w:fill="auto"/>
            <w:noWrap/>
            <w:vAlign w:val="center"/>
            <w:hideMark/>
          </w:tcPr>
          <w:p w14:paraId="4ED75CF0" w14:textId="77777777" w:rsidR="001446B9" w:rsidRPr="00683E87" w:rsidRDefault="001446B9" w:rsidP="00FE0166">
            <w:pPr>
              <w:jc w:val="center"/>
              <w:rPr>
                <w:rFonts w:asciiTheme="minorHAnsi" w:hAnsiTheme="minorHAnsi" w:cstheme="minorHAnsi"/>
                <w:color w:val="000000"/>
                <w:sz w:val="20"/>
                <w:szCs w:val="20"/>
              </w:rPr>
            </w:pPr>
          </w:p>
        </w:tc>
      </w:tr>
      <w:tr w:rsidR="001446B9" w:rsidRPr="00FE0166" w14:paraId="193A2B49" w14:textId="77777777" w:rsidTr="00683E87">
        <w:trPr>
          <w:trHeight w:hRule="exact" w:val="255"/>
        </w:trPr>
        <w:tc>
          <w:tcPr>
            <w:tcW w:w="3596" w:type="dxa"/>
            <w:tcBorders>
              <w:top w:val="nil"/>
              <w:left w:val="nil"/>
              <w:bottom w:val="nil"/>
              <w:right w:val="nil"/>
            </w:tcBorders>
            <w:shd w:val="clear" w:color="auto" w:fill="auto"/>
            <w:noWrap/>
            <w:vAlign w:val="center"/>
            <w:hideMark/>
          </w:tcPr>
          <w:p w14:paraId="47D8446D"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No</w:t>
            </w:r>
            <w:r w:rsidR="00134725">
              <w:rPr>
                <w:rFonts w:asciiTheme="minorHAnsi" w:hAnsiTheme="minorHAnsi" w:cstheme="minorHAnsi"/>
                <w:color w:val="000000"/>
                <w:sz w:val="20"/>
                <w:szCs w:val="20"/>
              </w:rPr>
              <w:t xml:space="preserve"> </w:t>
            </w:r>
            <w:r w:rsidRPr="00683E87">
              <w:rPr>
                <w:rFonts w:asciiTheme="minorHAnsi" w:hAnsiTheme="minorHAnsi" w:cstheme="minorHAnsi"/>
                <w:color w:val="000000"/>
                <w:sz w:val="20"/>
                <w:szCs w:val="20"/>
              </w:rPr>
              <w:t>access</w:t>
            </w:r>
          </w:p>
        </w:tc>
        <w:tc>
          <w:tcPr>
            <w:tcW w:w="2370" w:type="dxa"/>
            <w:tcBorders>
              <w:top w:val="nil"/>
              <w:left w:val="nil"/>
              <w:bottom w:val="nil"/>
              <w:right w:val="nil"/>
            </w:tcBorders>
            <w:shd w:val="clear" w:color="auto" w:fill="auto"/>
            <w:noWrap/>
            <w:vAlign w:val="center"/>
            <w:hideMark/>
          </w:tcPr>
          <w:p w14:paraId="4EC5E6F5"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17.1</w:t>
            </w:r>
          </w:p>
        </w:tc>
      </w:tr>
      <w:tr w:rsidR="001446B9" w:rsidRPr="00FE0166" w14:paraId="6BEC977A" w14:textId="77777777" w:rsidTr="00683E87">
        <w:trPr>
          <w:trHeight w:hRule="exact" w:val="255"/>
        </w:trPr>
        <w:tc>
          <w:tcPr>
            <w:tcW w:w="3596" w:type="dxa"/>
            <w:tcBorders>
              <w:top w:val="nil"/>
              <w:left w:val="nil"/>
              <w:bottom w:val="nil"/>
              <w:right w:val="nil"/>
            </w:tcBorders>
            <w:shd w:val="clear" w:color="auto" w:fill="auto"/>
            <w:noWrap/>
            <w:vAlign w:val="center"/>
            <w:hideMark/>
          </w:tcPr>
          <w:p w14:paraId="679B40AC"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Occasionally</w:t>
            </w:r>
          </w:p>
        </w:tc>
        <w:tc>
          <w:tcPr>
            <w:tcW w:w="2370" w:type="dxa"/>
            <w:tcBorders>
              <w:top w:val="nil"/>
              <w:left w:val="nil"/>
              <w:bottom w:val="nil"/>
              <w:right w:val="nil"/>
            </w:tcBorders>
            <w:shd w:val="clear" w:color="auto" w:fill="auto"/>
            <w:noWrap/>
            <w:vAlign w:val="center"/>
            <w:hideMark/>
          </w:tcPr>
          <w:p w14:paraId="4A0CE651"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18.7</w:t>
            </w:r>
          </w:p>
        </w:tc>
      </w:tr>
      <w:tr w:rsidR="001446B9" w:rsidRPr="00FE0166" w14:paraId="513F04ED" w14:textId="77777777" w:rsidTr="00683E87">
        <w:trPr>
          <w:trHeight w:hRule="exact" w:val="255"/>
        </w:trPr>
        <w:tc>
          <w:tcPr>
            <w:tcW w:w="3596" w:type="dxa"/>
            <w:tcBorders>
              <w:top w:val="nil"/>
              <w:left w:val="nil"/>
              <w:right w:val="nil"/>
            </w:tcBorders>
            <w:shd w:val="clear" w:color="auto" w:fill="auto"/>
            <w:noWrap/>
            <w:vAlign w:val="center"/>
            <w:hideMark/>
          </w:tcPr>
          <w:p w14:paraId="6E7C0C4B"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Often</w:t>
            </w:r>
          </w:p>
        </w:tc>
        <w:tc>
          <w:tcPr>
            <w:tcW w:w="2370" w:type="dxa"/>
            <w:tcBorders>
              <w:top w:val="nil"/>
              <w:left w:val="nil"/>
              <w:right w:val="nil"/>
            </w:tcBorders>
            <w:shd w:val="clear" w:color="auto" w:fill="auto"/>
            <w:noWrap/>
            <w:vAlign w:val="center"/>
            <w:hideMark/>
          </w:tcPr>
          <w:p w14:paraId="27F08585"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17.0</w:t>
            </w:r>
          </w:p>
        </w:tc>
      </w:tr>
      <w:tr w:rsidR="001446B9" w:rsidRPr="00FE0166" w14:paraId="598B62B5" w14:textId="77777777" w:rsidTr="00683E87">
        <w:trPr>
          <w:trHeight w:hRule="exact" w:val="255"/>
        </w:trPr>
        <w:tc>
          <w:tcPr>
            <w:tcW w:w="3596" w:type="dxa"/>
            <w:tcBorders>
              <w:top w:val="nil"/>
              <w:left w:val="nil"/>
              <w:bottom w:val="dashed" w:sz="4" w:space="0" w:color="auto"/>
              <w:right w:val="nil"/>
            </w:tcBorders>
            <w:shd w:val="clear" w:color="auto" w:fill="auto"/>
            <w:noWrap/>
            <w:vAlign w:val="center"/>
            <w:hideMark/>
          </w:tcPr>
          <w:p w14:paraId="79ACC81E"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Owner</w:t>
            </w:r>
          </w:p>
        </w:tc>
        <w:tc>
          <w:tcPr>
            <w:tcW w:w="2370" w:type="dxa"/>
            <w:tcBorders>
              <w:top w:val="nil"/>
              <w:left w:val="nil"/>
              <w:bottom w:val="dashed" w:sz="4" w:space="0" w:color="auto"/>
              <w:right w:val="nil"/>
            </w:tcBorders>
            <w:shd w:val="clear" w:color="auto" w:fill="auto"/>
            <w:noWrap/>
            <w:vAlign w:val="center"/>
            <w:hideMark/>
          </w:tcPr>
          <w:p w14:paraId="748626CC"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47.</w:t>
            </w:r>
            <w:r w:rsidR="00ED106B" w:rsidRPr="00683E87">
              <w:rPr>
                <w:rFonts w:asciiTheme="minorHAnsi" w:hAnsiTheme="minorHAnsi" w:cstheme="minorHAnsi"/>
                <w:color w:val="000000"/>
                <w:sz w:val="20"/>
                <w:szCs w:val="20"/>
              </w:rPr>
              <w:t>2</w:t>
            </w:r>
          </w:p>
        </w:tc>
      </w:tr>
      <w:tr w:rsidR="001446B9" w:rsidRPr="00FE0166" w14:paraId="72E50D8A" w14:textId="77777777" w:rsidTr="00683E87">
        <w:trPr>
          <w:trHeight w:hRule="exact" w:val="255"/>
        </w:trPr>
        <w:tc>
          <w:tcPr>
            <w:tcW w:w="3596" w:type="dxa"/>
            <w:tcBorders>
              <w:top w:val="dashed" w:sz="4" w:space="0" w:color="auto"/>
              <w:left w:val="nil"/>
              <w:bottom w:val="dashed" w:sz="4" w:space="0" w:color="auto"/>
              <w:right w:val="nil"/>
            </w:tcBorders>
            <w:shd w:val="clear" w:color="auto" w:fill="auto"/>
            <w:noWrap/>
            <w:vAlign w:val="center"/>
            <w:hideMark/>
          </w:tcPr>
          <w:p w14:paraId="5356AAAC"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Bus pass</w:t>
            </w:r>
          </w:p>
        </w:tc>
        <w:tc>
          <w:tcPr>
            <w:tcW w:w="2370" w:type="dxa"/>
            <w:tcBorders>
              <w:top w:val="dashed" w:sz="4" w:space="0" w:color="auto"/>
              <w:left w:val="nil"/>
              <w:bottom w:val="dashed" w:sz="4" w:space="0" w:color="auto"/>
              <w:right w:val="nil"/>
            </w:tcBorders>
            <w:shd w:val="clear" w:color="auto" w:fill="auto"/>
            <w:noWrap/>
            <w:vAlign w:val="center"/>
            <w:hideMark/>
          </w:tcPr>
          <w:p w14:paraId="3EDE580F"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46.6</w:t>
            </w:r>
          </w:p>
        </w:tc>
      </w:tr>
      <w:tr w:rsidR="001446B9" w:rsidRPr="00FE0166" w14:paraId="1D3EB7E9" w14:textId="77777777" w:rsidTr="00683E87">
        <w:trPr>
          <w:trHeight w:hRule="exact" w:val="255"/>
        </w:trPr>
        <w:tc>
          <w:tcPr>
            <w:tcW w:w="3596" w:type="dxa"/>
            <w:tcBorders>
              <w:top w:val="dashed" w:sz="4" w:space="0" w:color="auto"/>
              <w:left w:val="nil"/>
              <w:bottom w:val="nil"/>
              <w:right w:val="nil"/>
            </w:tcBorders>
            <w:shd w:val="clear" w:color="auto" w:fill="auto"/>
            <w:noWrap/>
            <w:vAlign w:val="center"/>
            <w:hideMark/>
          </w:tcPr>
          <w:p w14:paraId="58455C05" w14:textId="77777777" w:rsidR="001446B9" w:rsidRPr="00683E87" w:rsidRDefault="001446B9" w:rsidP="00FE0166">
            <w:pPr>
              <w:rPr>
                <w:rFonts w:asciiTheme="minorHAnsi" w:hAnsiTheme="minorHAnsi" w:cstheme="minorHAnsi"/>
                <w:i/>
                <w:iCs/>
                <w:color w:val="000000"/>
                <w:sz w:val="20"/>
                <w:szCs w:val="20"/>
              </w:rPr>
            </w:pPr>
            <w:r w:rsidRPr="00683E87">
              <w:rPr>
                <w:rFonts w:asciiTheme="minorHAnsi" w:hAnsiTheme="minorHAnsi" w:cstheme="minorHAnsi"/>
                <w:i/>
                <w:iCs/>
                <w:color w:val="000000"/>
                <w:sz w:val="20"/>
                <w:szCs w:val="20"/>
              </w:rPr>
              <w:t>Residential built environment</w:t>
            </w:r>
          </w:p>
        </w:tc>
        <w:tc>
          <w:tcPr>
            <w:tcW w:w="2370" w:type="dxa"/>
            <w:tcBorders>
              <w:top w:val="dashed" w:sz="4" w:space="0" w:color="auto"/>
              <w:left w:val="nil"/>
              <w:bottom w:val="nil"/>
              <w:right w:val="nil"/>
            </w:tcBorders>
            <w:shd w:val="clear" w:color="auto" w:fill="auto"/>
            <w:noWrap/>
            <w:vAlign w:val="center"/>
            <w:hideMark/>
          </w:tcPr>
          <w:p w14:paraId="77E81370" w14:textId="77777777" w:rsidR="001446B9" w:rsidRPr="00683E87" w:rsidRDefault="001446B9" w:rsidP="00FE0166">
            <w:pPr>
              <w:jc w:val="center"/>
              <w:rPr>
                <w:rFonts w:asciiTheme="minorHAnsi" w:hAnsiTheme="minorHAnsi" w:cstheme="minorHAnsi"/>
                <w:color w:val="000000"/>
                <w:sz w:val="20"/>
                <w:szCs w:val="20"/>
              </w:rPr>
            </w:pPr>
          </w:p>
        </w:tc>
      </w:tr>
      <w:tr w:rsidR="001446B9" w:rsidRPr="00FE0166" w14:paraId="482F2488" w14:textId="77777777" w:rsidTr="00683E87">
        <w:trPr>
          <w:trHeight w:hRule="exact" w:val="255"/>
        </w:trPr>
        <w:tc>
          <w:tcPr>
            <w:tcW w:w="3596" w:type="dxa"/>
            <w:tcBorders>
              <w:top w:val="nil"/>
              <w:left w:val="nil"/>
              <w:bottom w:val="nil"/>
              <w:right w:val="nil"/>
            </w:tcBorders>
            <w:shd w:val="clear" w:color="auto" w:fill="auto"/>
            <w:noWrap/>
            <w:vAlign w:val="center"/>
            <w:hideMark/>
          </w:tcPr>
          <w:p w14:paraId="0A2221D1"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Rural</w:t>
            </w:r>
          </w:p>
        </w:tc>
        <w:tc>
          <w:tcPr>
            <w:tcW w:w="2370" w:type="dxa"/>
            <w:tcBorders>
              <w:top w:val="nil"/>
              <w:left w:val="nil"/>
              <w:bottom w:val="nil"/>
              <w:right w:val="nil"/>
            </w:tcBorders>
            <w:shd w:val="clear" w:color="auto" w:fill="auto"/>
            <w:noWrap/>
            <w:vAlign w:val="center"/>
            <w:hideMark/>
          </w:tcPr>
          <w:p w14:paraId="5A77FCEE"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6.0</w:t>
            </w:r>
          </w:p>
        </w:tc>
      </w:tr>
      <w:tr w:rsidR="001446B9" w:rsidRPr="00FE0166" w14:paraId="09C84BDB" w14:textId="77777777" w:rsidTr="00683E87">
        <w:trPr>
          <w:trHeight w:hRule="exact" w:val="255"/>
        </w:trPr>
        <w:tc>
          <w:tcPr>
            <w:tcW w:w="3596" w:type="dxa"/>
            <w:tcBorders>
              <w:top w:val="nil"/>
              <w:left w:val="nil"/>
              <w:right w:val="nil"/>
            </w:tcBorders>
            <w:shd w:val="clear" w:color="auto" w:fill="auto"/>
            <w:noWrap/>
            <w:vAlign w:val="center"/>
            <w:hideMark/>
          </w:tcPr>
          <w:p w14:paraId="539948BA"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Suburban</w:t>
            </w:r>
          </w:p>
        </w:tc>
        <w:tc>
          <w:tcPr>
            <w:tcW w:w="2370" w:type="dxa"/>
            <w:tcBorders>
              <w:top w:val="nil"/>
              <w:left w:val="nil"/>
              <w:right w:val="nil"/>
            </w:tcBorders>
            <w:shd w:val="clear" w:color="auto" w:fill="auto"/>
            <w:noWrap/>
            <w:vAlign w:val="center"/>
            <w:hideMark/>
          </w:tcPr>
          <w:p w14:paraId="3A87E0D0"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39.</w:t>
            </w:r>
            <w:r w:rsidR="00ED106B" w:rsidRPr="00683E87">
              <w:rPr>
                <w:rFonts w:asciiTheme="minorHAnsi" w:hAnsiTheme="minorHAnsi" w:cstheme="minorHAnsi"/>
                <w:color w:val="000000"/>
                <w:sz w:val="20"/>
                <w:szCs w:val="20"/>
              </w:rPr>
              <w:t>7</w:t>
            </w:r>
          </w:p>
        </w:tc>
      </w:tr>
      <w:tr w:rsidR="001446B9" w:rsidRPr="00FE0166" w14:paraId="198DD979" w14:textId="77777777" w:rsidTr="00683E87">
        <w:trPr>
          <w:trHeight w:hRule="exact" w:val="255"/>
        </w:trPr>
        <w:tc>
          <w:tcPr>
            <w:tcW w:w="3596" w:type="dxa"/>
            <w:tcBorders>
              <w:top w:val="nil"/>
              <w:left w:val="nil"/>
              <w:bottom w:val="single" w:sz="12" w:space="0" w:color="auto"/>
              <w:right w:val="nil"/>
            </w:tcBorders>
            <w:shd w:val="clear" w:color="auto" w:fill="auto"/>
            <w:noWrap/>
            <w:vAlign w:val="center"/>
            <w:hideMark/>
          </w:tcPr>
          <w:p w14:paraId="6412BE30" w14:textId="77777777" w:rsidR="001446B9" w:rsidRPr="00683E87" w:rsidRDefault="001446B9" w:rsidP="00FE0166">
            <w:pPr>
              <w:rPr>
                <w:rFonts w:asciiTheme="minorHAnsi" w:hAnsiTheme="minorHAnsi" w:cstheme="minorHAnsi"/>
                <w:color w:val="000000"/>
                <w:sz w:val="20"/>
                <w:szCs w:val="20"/>
              </w:rPr>
            </w:pPr>
            <w:r w:rsidRPr="00683E87">
              <w:rPr>
                <w:rFonts w:asciiTheme="minorHAnsi" w:hAnsiTheme="minorHAnsi" w:cstheme="minorHAnsi"/>
                <w:color w:val="000000"/>
                <w:sz w:val="20"/>
                <w:szCs w:val="20"/>
              </w:rPr>
              <w:t>Central</w:t>
            </w:r>
          </w:p>
        </w:tc>
        <w:tc>
          <w:tcPr>
            <w:tcW w:w="2370" w:type="dxa"/>
            <w:tcBorders>
              <w:top w:val="nil"/>
              <w:left w:val="nil"/>
              <w:bottom w:val="single" w:sz="12" w:space="0" w:color="auto"/>
              <w:right w:val="nil"/>
            </w:tcBorders>
            <w:shd w:val="clear" w:color="auto" w:fill="auto"/>
            <w:noWrap/>
            <w:vAlign w:val="center"/>
            <w:hideMark/>
          </w:tcPr>
          <w:p w14:paraId="3E172907"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54.</w:t>
            </w:r>
            <w:r w:rsidR="00ED106B" w:rsidRPr="00683E87">
              <w:rPr>
                <w:rFonts w:asciiTheme="minorHAnsi" w:hAnsiTheme="minorHAnsi" w:cstheme="minorHAnsi"/>
                <w:color w:val="000000"/>
                <w:sz w:val="20"/>
                <w:szCs w:val="20"/>
              </w:rPr>
              <w:t>3</w:t>
            </w:r>
          </w:p>
        </w:tc>
      </w:tr>
    </w:tbl>
    <w:p w14:paraId="71DCA7F5" w14:textId="77777777" w:rsidR="001446B9" w:rsidRPr="00683E87" w:rsidRDefault="00644701" w:rsidP="00683E87">
      <w:pPr>
        <w:jc w:val="both"/>
        <w:rPr>
          <w:rFonts w:asciiTheme="minorHAnsi" w:hAnsiTheme="minorHAnsi" w:cstheme="minorHAnsi"/>
          <w:sz w:val="20"/>
          <w:szCs w:val="20"/>
          <w:lang w:val="en-US"/>
        </w:rPr>
      </w:pPr>
      <w:r w:rsidRPr="00683E87">
        <w:rPr>
          <w:rFonts w:asciiTheme="minorHAnsi" w:hAnsiTheme="minorHAnsi" w:cstheme="minorHAnsi"/>
          <w:sz w:val="20"/>
          <w:szCs w:val="20"/>
          <w:lang w:val="en-US"/>
        </w:rPr>
        <w:t>Note: Since respondents can combine being a student and worker, the total amount of percentages of the employment status is higher than 100%</w:t>
      </w:r>
      <w:r w:rsidR="00134725">
        <w:rPr>
          <w:rFonts w:asciiTheme="minorHAnsi" w:hAnsiTheme="minorHAnsi" w:cstheme="minorHAnsi"/>
          <w:sz w:val="20"/>
          <w:szCs w:val="20"/>
          <w:lang w:val="en-US"/>
        </w:rPr>
        <w:t>.</w:t>
      </w:r>
    </w:p>
    <w:p w14:paraId="39245A44" w14:textId="77777777" w:rsidR="00644701" w:rsidRPr="00FE0166" w:rsidRDefault="00644701" w:rsidP="00683E87">
      <w:pPr>
        <w:rPr>
          <w:rFonts w:asciiTheme="minorHAnsi" w:hAnsiTheme="minorHAnsi" w:cstheme="minorHAnsi"/>
          <w:b/>
          <w:sz w:val="22"/>
          <w:szCs w:val="22"/>
          <w:lang w:val="en-US"/>
        </w:rPr>
      </w:pPr>
    </w:p>
    <w:p w14:paraId="42A7AAB6" w14:textId="6BA38544" w:rsidR="001446B9" w:rsidRPr="00FE0166" w:rsidRDefault="001446B9" w:rsidP="00683E87">
      <w:p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 xml:space="preserve">In the survey we asked respondents to indicate to what extent they currently travel by PT on a 5-point scale: </w:t>
      </w:r>
      <w:r w:rsidRPr="00FE0166">
        <w:rPr>
          <w:rFonts w:asciiTheme="minorHAnsi" w:hAnsiTheme="minorHAnsi" w:cstheme="minorHAnsi"/>
          <w:i/>
          <w:sz w:val="22"/>
          <w:szCs w:val="22"/>
          <w:lang w:val="en-US"/>
        </w:rPr>
        <w:t>Never</w:t>
      </w:r>
      <w:r w:rsidR="004A267C">
        <w:rPr>
          <w:rFonts w:asciiTheme="minorHAnsi" w:hAnsiTheme="minorHAnsi" w:cstheme="minorHAnsi"/>
          <w:i/>
          <w:sz w:val="22"/>
          <w:szCs w:val="22"/>
          <w:lang w:val="en-US"/>
        </w:rPr>
        <w:t xml:space="preserve"> </w:t>
      </w:r>
      <w:r w:rsidR="004A267C" w:rsidRPr="00690DFD">
        <w:rPr>
          <w:rFonts w:asciiTheme="minorHAnsi" w:hAnsiTheme="minorHAnsi" w:cstheme="minorHAnsi"/>
          <w:sz w:val="22"/>
          <w:szCs w:val="22"/>
          <w:lang w:val="en-US"/>
        </w:rPr>
        <w:t>(1)</w:t>
      </w:r>
      <w:r w:rsidRPr="00FE0166">
        <w:rPr>
          <w:rFonts w:asciiTheme="minorHAnsi" w:hAnsiTheme="minorHAnsi" w:cstheme="minorHAnsi"/>
          <w:sz w:val="22"/>
          <w:szCs w:val="22"/>
          <w:lang w:val="en-US"/>
        </w:rPr>
        <w:t xml:space="preserve">; </w:t>
      </w:r>
      <w:r w:rsidR="00644701">
        <w:rPr>
          <w:rFonts w:asciiTheme="minorHAnsi" w:hAnsiTheme="minorHAnsi" w:cstheme="minorHAnsi"/>
          <w:i/>
          <w:sz w:val="22"/>
          <w:szCs w:val="22"/>
          <w:lang w:val="en-US"/>
        </w:rPr>
        <w:t>Rarely</w:t>
      </w:r>
      <w:r w:rsidR="004A267C">
        <w:rPr>
          <w:rFonts w:asciiTheme="minorHAnsi" w:hAnsiTheme="minorHAnsi" w:cstheme="minorHAnsi"/>
          <w:i/>
          <w:sz w:val="22"/>
          <w:szCs w:val="22"/>
          <w:lang w:val="en-US"/>
        </w:rPr>
        <w:t xml:space="preserve"> </w:t>
      </w:r>
      <w:r w:rsidR="004A267C" w:rsidRPr="00690DFD">
        <w:rPr>
          <w:rFonts w:asciiTheme="minorHAnsi" w:hAnsiTheme="minorHAnsi" w:cstheme="minorHAnsi"/>
          <w:sz w:val="22"/>
          <w:szCs w:val="22"/>
          <w:lang w:val="en-US"/>
        </w:rPr>
        <w:t>(2)</w:t>
      </w:r>
      <w:r w:rsidRPr="00FE0166">
        <w:rPr>
          <w:rFonts w:asciiTheme="minorHAnsi" w:hAnsiTheme="minorHAnsi" w:cstheme="minorHAnsi"/>
          <w:sz w:val="22"/>
          <w:szCs w:val="22"/>
          <w:lang w:val="en-US"/>
        </w:rPr>
        <w:t xml:space="preserve">; </w:t>
      </w:r>
      <w:r w:rsidRPr="00FE0166">
        <w:rPr>
          <w:rFonts w:asciiTheme="minorHAnsi" w:hAnsiTheme="minorHAnsi" w:cstheme="minorHAnsi"/>
          <w:i/>
          <w:sz w:val="22"/>
          <w:szCs w:val="22"/>
          <w:lang w:val="en-US"/>
        </w:rPr>
        <w:t>Occasionally</w:t>
      </w:r>
      <w:r w:rsidR="004A267C">
        <w:rPr>
          <w:rFonts w:asciiTheme="minorHAnsi" w:hAnsiTheme="minorHAnsi" w:cstheme="minorHAnsi"/>
          <w:i/>
          <w:sz w:val="22"/>
          <w:szCs w:val="22"/>
          <w:lang w:val="en-US"/>
        </w:rPr>
        <w:t xml:space="preserve"> </w:t>
      </w:r>
      <w:r w:rsidR="004A267C" w:rsidRPr="00690DFD">
        <w:rPr>
          <w:rFonts w:asciiTheme="minorHAnsi" w:hAnsiTheme="minorHAnsi" w:cstheme="minorHAnsi"/>
          <w:sz w:val="22"/>
          <w:szCs w:val="22"/>
          <w:lang w:val="en-US"/>
        </w:rPr>
        <w:t>(3)</w:t>
      </w:r>
      <w:r w:rsidRPr="00FE0166">
        <w:rPr>
          <w:rFonts w:asciiTheme="minorHAnsi" w:hAnsiTheme="minorHAnsi" w:cstheme="minorHAnsi"/>
          <w:sz w:val="22"/>
          <w:szCs w:val="22"/>
          <w:lang w:val="en-US"/>
        </w:rPr>
        <w:t xml:space="preserve">; </w:t>
      </w:r>
      <w:r w:rsidRPr="00FE0166">
        <w:rPr>
          <w:rFonts w:asciiTheme="minorHAnsi" w:hAnsiTheme="minorHAnsi" w:cstheme="minorHAnsi"/>
          <w:i/>
          <w:sz w:val="22"/>
          <w:szCs w:val="22"/>
          <w:lang w:val="en-US"/>
        </w:rPr>
        <w:t>Regularly</w:t>
      </w:r>
      <w:r w:rsidR="004A267C">
        <w:rPr>
          <w:rFonts w:asciiTheme="minorHAnsi" w:hAnsiTheme="minorHAnsi" w:cstheme="minorHAnsi"/>
          <w:i/>
          <w:sz w:val="22"/>
          <w:szCs w:val="22"/>
          <w:lang w:val="en-US"/>
        </w:rPr>
        <w:t xml:space="preserve"> </w:t>
      </w:r>
      <w:r w:rsidR="004A267C" w:rsidRPr="00690DFD">
        <w:rPr>
          <w:rFonts w:asciiTheme="minorHAnsi" w:hAnsiTheme="minorHAnsi" w:cstheme="minorHAnsi"/>
          <w:sz w:val="22"/>
          <w:szCs w:val="22"/>
          <w:lang w:val="en-US"/>
        </w:rPr>
        <w:t>(4)</w:t>
      </w:r>
      <w:r w:rsidRPr="00FE0166">
        <w:rPr>
          <w:rFonts w:asciiTheme="minorHAnsi" w:hAnsiTheme="minorHAnsi" w:cstheme="minorHAnsi"/>
          <w:sz w:val="22"/>
          <w:szCs w:val="22"/>
          <w:lang w:val="en-US"/>
        </w:rPr>
        <w:t xml:space="preserve">; and </w:t>
      </w:r>
      <w:r w:rsidRPr="00FE0166">
        <w:rPr>
          <w:rFonts w:asciiTheme="minorHAnsi" w:hAnsiTheme="minorHAnsi" w:cstheme="minorHAnsi"/>
          <w:i/>
          <w:sz w:val="22"/>
          <w:szCs w:val="22"/>
          <w:lang w:val="en-US"/>
        </w:rPr>
        <w:t>Mostly</w:t>
      </w:r>
      <w:r w:rsidR="004A267C">
        <w:rPr>
          <w:rFonts w:asciiTheme="minorHAnsi" w:hAnsiTheme="minorHAnsi" w:cstheme="minorHAnsi"/>
          <w:i/>
          <w:sz w:val="22"/>
          <w:szCs w:val="22"/>
          <w:lang w:val="en-US"/>
        </w:rPr>
        <w:t xml:space="preserve"> </w:t>
      </w:r>
      <w:r w:rsidR="004A267C" w:rsidRPr="00690DFD">
        <w:rPr>
          <w:rFonts w:asciiTheme="minorHAnsi" w:hAnsiTheme="minorHAnsi" w:cstheme="minorHAnsi"/>
          <w:sz w:val="22"/>
          <w:szCs w:val="22"/>
          <w:lang w:val="en-US"/>
        </w:rPr>
        <w:t>(5)</w:t>
      </w:r>
      <w:r w:rsidRPr="00FE0166">
        <w:rPr>
          <w:rFonts w:asciiTheme="minorHAnsi" w:hAnsiTheme="minorHAnsi" w:cstheme="minorHAnsi"/>
          <w:sz w:val="22"/>
          <w:szCs w:val="22"/>
          <w:lang w:val="en-US"/>
        </w:rPr>
        <w:t xml:space="preserve">. Using the same scale, we also asked them what their preferred PT use frequency would be. In the remainder of this paper we refer to the former as the </w:t>
      </w:r>
      <w:r w:rsidRPr="00FE0166">
        <w:rPr>
          <w:rFonts w:asciiTheme="minorHAnsi" w:hAnsiTheme="minorHAnsi" w:cstheme="minorHAnsi"/>
          <w:i/>
          <w:iCs/>
          <w:sz w:val="22"/>
          <w:szCs w:val="22"/>
          <w:lang w:val="en-US"/>
        </w:rPr>
        <w:t>actual PT frequency</w:t>
      </w:r>
      <w:r w:rsidRPr="00FE0166">
        <w:rPr>
          <w:rFonts w:asciiTheme="minorHAnsi" w:hAnsiTheme="minorHAnsi" w:cstheme="minorHAnsi"/>
          <w:sz w:val="22"/>
          <w:szCs w:val="22"/>
          <w:lang w:val="en-US"/>
        </w:rPr>
        <w:t xml:space="preserve"> and the latter as the </w:t>
      </w:r>
      <w:r w:rsidRPr="00FE0166">
        <w:rPr>
          <w:rFonts w:asciiTheme="minorHAnsi" w:hAnsiTheme="minorHAnsi" w:cstheme="minorHAnsi"/>
          <w:i/>
          <w:iCs/>
          <w:sz w:val="22"/>
          <w:szCs w:val="22"/>
          <w:lang w:val="en-US"/>
        </w:rPr>
        <w:t>desired PT frequency</w:t>
      </w:r>
      <w:r w:rsidRPr="00FE0166">
        <w:rPr>
          <w:rFonts w:asciiTheme="minorHAnsi" w:hAnsiTheme="minorHAnsi" w:cstheme="minorHAnsi"/>
          <w:sz w:val="22"/>
          <w:szCs w:val="22"/>
          <w:lang w:val="en-US"/>
        </w:rPr>
        <w:t xml:space="preserve">. Based on these two measures we created </w:t>
      </w:r>
      <w:r w:rsidR="0088163F">
        <w:rPr>
          <w:rFonts w:asciiTheme="minorHAnsi" w:hAnsiTheme="minorHAnsi" w:cstheme="minorHAnsi"/>
          <w:sz w:val="22"/>
          <w:szCs w:val="22"/>
          <w:lang w:val="en-US"/>
        </w:rPr>
        <w:t>five groups</w:t>
      </w:r>
      <w:r w:rsidRPr="00FE0166">
        <w:rPr>
          <w:rFonts w:asciiTheme="minorHAnsi" w:hAnsiTheme="minorHAnsi" w:cstheme="minorHAnsi"/>
          <w:sz w:val="22"/>
          <w:szCs w:val="22"/>
          <w:lang w:val="en-US"/>
        </w:rPr>
        <w:t xml:space="preserve">, representing respondents’ </w:t>
      </w:r>
      <w:r w:rsidRPr="00FE0166">
        <w:rPr>
          <w:rFonts w:asciiTheme="minorHAnsi" w:hAnsiTheme="minorHAnsi" w:cstheme="minorHAnsi"/>
          <w:i/>
          <w:iCs/>
          <w:sz w:val="22"/>
          <w:szCs w:val="22"/>
          <w:lang w:val="en-US"/>
        </w:rPr>
        <w:t>relative desired PT frequency</w:t>
      </w:r>
      <w:r w:rsidRPr="00FE0166">
        <w:rPr>
          <w:rFonts w:asciiTheme="minorHAnsi" w:hAnsiTheme="minorHAnsi" w:cstheme="minorHAnsi"/>
          <w:sz w:val="22"/>
          <w:szCs w:val="22"/>
          <w:lang w:val="en-US"/>
        </w:rPr>
        <w:t xml:space="preserve">: </w:t>
      </w:r>
    </w:p>
    <w:p w14:paraId="354CD0F3" w14:textId="77777777" w:rsidR="001446B9" w:rsidRPr="00FE0166" w:rsidRDefault="001446B9" w:rsidP="00683E87">
      <w:pPr>
        <w:pStyle w:val="ListParagraph"/>
        <w:numPr>
          <w:ilvl w:val="0"/>
          <w:numId w:val="6"/>
        </w:num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Actual PT frequency &gt;&gt; desired PT frequency (actual frequency – desired frequency ≥</w:t>
      </w:r>
      <w:r w:rsidR="00ED106B">
        <w:rPr>
          <w:rFonts w:asciiTheme="minorHAnsi" w:hAnsiTheme="minorHAnsi" w:cstheme="minorHAnsi"/>
          <w:sz w:val="22"/>
          <w:szCs w:val="22"/>
          <w:lang w:val="en-US"/>
        </w:rPr>
        <w:t xml:space="preserve"> </w:t>
      </w:r>
      <w:r w:rsidRPr="00FE0166">
        <w:rPr>
          <w:rFonts w:asciiTheme="minorHAnsi" w:hAnsiTheme="minorHAnsi" w:cstheme="minorHAnsi"/>
          <w:sz w:val="22"/>
          <w:szCs w:val="22"/>
          <w:lang w:val="en-US"/>
        </w:rPr>
        <w:t xml:space="preserve">2); </w:t>
      </w:r>
    </w:p>
    <w:p w14:paraId="5EF8C308" w14:textId="77777777" w:rsidR="001446B9" w:rsidRPr="00FE0166" w:rsidRDefault="001446B9" w:rsidP="00683E87">
      <w:pPr>
        <w:pStyle w:val="ListParagraph"/>
        <w:numPr>
          <w:ilvl w:val="0"/>
          <w:numId w:val="6"/>
        </w:num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Actual PT frequency &gt; desired PT frequency (actual freq</w:t>
      </w:r>
      <w:r w:rsidR="00ED106B">
        <w:rPr>
          <w:rFonts w:asciiTheme="minorHAnsi" w:hAnsiTheme="minorHAnsi" w:cstheme="minorHAnsi"/>
          <w:sz w:val="22"/>
          <w:szCs w:val="22"/>
          <w:lang w:val="en-US"/>
        </w:rPr>
        <w:t>uency</w:t>
      </w:r>
      <w:r w:rsidRPr="00FE0166">
        <w:rPr>
          <w:rFonts w:asciiTheme="minorHAnsi" w:hAnsiTheme="minorHAnsi" w:cstheme="minorHAnsi"/>
          <w:sz w:val="22"/>
          <w:szCs w:val="22"/>
          <w:lang w:val="en-US"/>
        </w:rPr>
        <w:t xml:space="preserve"> - desired freq</w:t>
      </w:r>
      <w:r w:rsidR="00ED106B">
        <w:rPr>
          <w:rFonts w:asciiTheme="minorHAnsi" w:hAnsiTheme="minorHAnsi" w:cstheme="minorHAnsi"/>
          <w:sz w:val="22"/>
          <w:szCs w:val="22"/>
          <w:lang w:val="en-US"/>
        </w:rPr>
        <w:t>uency</w:t>
      </w:r>
      <w:r w:rsidRPr="00FE0166">
        <w:rPr>
          <w:rFonts w:asciiTheme="minorHAnsi" w:hAnsiTheme="minorHAnsi" w:cstheme="minorHAnsi"/>
          <w:sz w:val="22"/>
          <w:szCs w:val="22"/>
          <w:lang w:val="en-US"/>
        </w:rPr>
        <w:t xml:space="preserve"> = 1); </w:t>
      </w:r>
    </w:p>
    <w:p w14:paraId="085EF20F" w14:textId="77777777" w:rsidR="001446B9" w:rsidRPr="00FE0166" w:rsidRDefault="001446B9" w:rsidP="00683E87">
      <w:pPr>
        <w:pStyle w:val="ListParagraph"/>
        <w:numPr>
          <w:ilvl w:val="0"/>
          <w:numId w:val="6"/>
        </w:num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lastRenderedPageBreak/>
        <w:t>Actual PT frequency ≈ desired PT frequency (actual freq</w:t>
      </w:r>
      <w:r w:rsidR="00ED106B">
        <w:rPr>
          <w:rFonts w:asciiTheme="minorHAnsi" w:hAnsiTheme="minorHAnsi" w:cstheme="minorHAnsi"/>
          <w:sz w:val="22"/>
          <w:szCs w:val="22"/>
          <w:lang w:val="en-US"/>
        </w:rPr>
        <w:t>uency</w:t>
      </w:r>
      <w:r w:rsidRPr="00FE0166">
        <w:rPr>
          <w:rFonts w:asciiTheme="minorHAnsi" w:hAnsiTheme="minorHAnsi" w:cstheme="minorHAnsi"/>
          <w:sz w:val="22"/>
          <w:szCs w:val="22"/>
          <w:lang w:val="en-US"/>
        </w:rPr>
        <w:t xml:space="preserve"> = desired freq</w:t>
      </w:r>
      <w:r w:rsidR="00ED106B">
        <w:rPr>
          <w:rFonts w:asciiTheme="minorHAnsi" w:hAnsiTheme="minorHAnsi" w:cstheme="minorHAnsi"/>
          <w:sz w:val="22"/>
          <w:szCs w:val="22"/>
          <w:lang w:val="en-US"/>
        </w:rPr>
        <w:t>uency</w:t>
      </w:r>
      <w:r w:rsidRPr="00FE0166">
        <w:rPr>
          <w:rFonts w:asciiTheme="minorHAnsi" w:hAnsiTheme="minorHAnsi" w:cstheme="minorHAnsi"/>
          <w:sz w:val="22"/>
          <w:szCs w:val="22"/>
          <w:lang w:val="en-US"/>
        </w:rPr>
        <w:t xml:space="preserve">); </w:t>
      </w:r>
    </w:p>
    <w:p w14:paraId="3D78EF5C" w14:textId="77777777" w:rsidR="001446B9" w:rsidRPr="00FE0166" w:rsidRDefault="001446B9" w:rsidP="00683E87">
      <w:pPr>
        <w:pStyle w:val="ListParagraph"/>
        <w:numPr>
          <w:ilvl w:val="0"/>
          <w:numId w:val="6"/>
        </w:num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Actual PT frequency &lt; desired PT frequency (actual freq</w:t>
      </w:r>
      <w:r w:rsidR="00ED106B">
        <w:rPr>
          <w:rFonts w:asciiTheme="minorHAnsi" w:hAnsiTheme="minorHAnsi" w:cstheme="minorHAnsi"/>
          <w:sz w:val="22"/>
          <w:szCs w:val="22"/>
          <w:lang w:val="en-US"/>
        </w:rPr>
        <w:t>uency</w:t>
      </w:r>
      <w:r w:rsidRPr="00FE0166">
        <w:rPr>
          <w:rFonts w:asciiTheme="minorHAnsi" w:hAnsiTheme="minorHAnsi" w:cstheme="minorHAnsi"/>
          <w:sz w:val="22"/>
          <w:szCs w:val="22"/>
          <w:lang w:val="en-US"/>
        </w:rPr>
        <w:t xml:space="preserve"> - desired freq</w:t>
      </w:r>
      <w:r w:rsidR="00ED106B">
        <w:rPr>
          <w:rFonts w:asciiTheme="minorHAnsi" w:hAnsiTheme="minorHAnsi" w:cstheme="minorHAnsi"/>
          <w:sz w:val="22"/>
          <w:szCs w:val="22"/>
          <w:lang w:val="en-US"/>
        </w:rPr>
        <w:t>uency</w:t>
      </w:r>
      <w:r w:rsidRPr="00FE0166">
        <w:rPr>
          <w:rFonts w:asciiTheme="minorHAnsi" w:hAnsiTheme="minorHAnsi" w:cstheme="minorHAnsi"/>
          <w:sz w:val="22"/>
          <w:szCs w:val="22"/>
          <w:lang w:val="en-US"/>
        </w:rPr>
        <w:t xml:space="preserve"> = -1); </w:t>
      </w:r>
    </w:p>
    <w:p w14:paraId="638361F4" w14:textId="77777777" w:rsidR="001446B9" w:rsidRPr="00FE0166" w:rsidRDefault="001446B9" w:rsidP="00683E87">
      <w:pPr>
        <w:pStyle w:val="ListParagraph"/>
        <w:numPr>
          <w:ilvl w:val="0"/>
          <w:numId w:val="6"/>
        </w:num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Actual PT frequency &lt;&lt; desired PT frequency (actual freq</w:t>
      </w:r>
      <w:r w:rsidR="00ED106B">
        <w:rPr>
          <w:rFonts w:asciiTheme="minorHAnsi" w:hAnsiTheme="minorHAnsi" w:cstheme="minorHAnsi"/>
          <w:sz w:val="22"/>
          <w:szCs w:val="22"/>
          <w:lang w:val="en-US"/>
        </w:rPr>
        <w:t>uency</w:t>
      </w:r>
      <w:r w:rsidRPr="00FE0166">
        <w:rPr>
          <w:rFonts w:asciiTheme="minorHAnsi" w:hAnsiTheme="minorHAnsi" w:cstheme="minorHAnsi"/>
          <w:sz w:val="22"/>
          <w:szCs w:val="22"/>
          <w:lang w:val="en-US"/>
        </w:rPr>
        <w:t xml:space="preserve"> - desired freq</w:t>
      </w:r>
      <w:r w:rsidR="00ED106B">
        <w:rPr>
          <w:rFonts w:asciiTheme="minorHAnsi" w:hAnsiTheme="minorHAnsi" w:cstheme="minorHAnsi"/>
          <w:sz w:val="22"/>
          <w:szCs w:val="22"/>
          <w:lang w:val="en-US"/>
        </w:rPr>
        <w:t>uency</w:t>
      </w:r>
      <w:r w:rsidRPr="00FE0166">
        <w:rPr>
          <w:rFonts w:asciiTheme="minorHAnsi" w:hAnsiTheme="minorHAnsi" w:cstheme="minorHAnsi"/>
          <w:sz w:val="22"/>
          <w:szCs w:val="22"/>
          <w:lang w:val="en-US"/>
        </w:rPr>
        <w:t xml:space="preserve"> ≤ -2). </w:t>
      </w:r>
    </w:p>
    <w:p w14:paraId="4251BD0F" w14:textId="77777777" w:rsidR="001446B9" w:rsidRPr="00FE0166" w:rsidRDefault="001446B9" w:rsidP="00683E87">
      <w:pPr>
        <w:spacing w:line="276" w:lineRule="auto"/>
        <w:jc w:val="both"/>
        <w:rPr>
          <w:rFonts w:asciiTheme="minorHAnsi" w:hAnsiTheme="minorHAnsi" w:cstheme="minorHAnsi"/>
          <w:b/>
          <w:sz w:val="22"/>
          <w:szCs w:val="22"/>
          <w:lang w:val="en-US"/>
        </w:rPr>
      </w:pPr>
      <w:r w:rsidRPr="00FE0166">
        <w:rPr>
          <w:rFonts w:asciiTheme="minorHAnsi" w:hAnsiTheme="minorHAnsi" w:cstheme="minorHAnsi"/>
          <w:sz w:val="22"/>
          <w:szCs w:val="22"/>
          <w:lang w:val="en-US"/>
        </w:rPr>
        <w:t xml:space="preserve">The first and last two groups represent respondents who respectively want to travel less or more by PT than they currently do. </w:t>
      </w:r>
    </w:p>
    <w:p w14:paraId="54CEC61C" w14:textId="77777777" w:rsidR="001446B9" w:rsidRPr="00FE0166" w:rsidRDefault="001446B9" w:rsidP="00683E87">
      <w:pPr>
        <w:spacing w:line="276" w:lineRule="auto"/>
        <w:rPr>
          <w:rFonts w:asciiTheme="minorHAnsi" w:hAnsiTheme="minorHAnsi" w:cstheme="minorHAnsi"/>
          <w:b/>
          <w:sz w:val="22"/>
          <w:szCs w:val="22"/>
          <w:lang w:val="en-US"/>
        </w:rPr>
      </w:pPr>
    </w:p>
    <w:p w14:paraId="7E31C825" w14:textId="66B7DB0C" w:rsidR="00BD503D" w:rsidRDefault="001446B9" w:rsidP="00683E87">
      <w:p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Respondents were also asked to indicate to what extent they like to travel by PT, on a scale from 1 (</w:t>
      </w:r>
      <w:r w:rsidRPr="00FE0166">
        <w:rPr>
          <w:rFonts w:asciiTheme="minorHAnsi" w:hAnsiTheme="minorHAnsi" w:cstheme="minorHAnsi"/>
          <w:i/>
          <w:sz w:val="22"/>
          <w:szCs w:val="22"/>
          <w:lang w:val="en-US"/>
        </w:rPr>
        <w:t>I absolutely dislike PT</w:t>
      </w:r>
      <w:r w:rsidRPr="00FE0166">
        <w:rPr>
          <w:rFonts w:asciiTheme="minorHAnsi" w:hAnsiTheme="minorHAnsi" w:cstheme="minorHAnsi"/>
          <w:sz w:val="22"/>
          <w:szCs w:val="22"/>
          <w:lang w:val="en-US"/>
        </w:rPr>
        <w:t>) to 5 (</w:t>
      </w:r>
      <w:r w:rsidRPr="00FE0166">
        <w:rPr>
          <w:rFonts w:asciiTheme="minorHAnsi" w:hAnsiTheme="minorHAnsi" w:cstheme="minorHAnsi"/>
          <w:i/>
          <w:sz w:val="22"/>
          <w:szCs w:val="22"/>
          <w:lang w:val="en-US"/>
        </w:rPr>
        <w:t>I really like PT</w:t>
      </w:r>
      <w:r w:rsidRPr="00FE0166">
        <w:rPr>
          <w:rFonts w:asciiTheme="minorHAnsi" w:hAnsiTheme="minorHAnsi" w:cstheme="minorHAnsi"/>
          <w:sz w:val="22"/>
          <w:szCs w:val="22"/>
          <w:lang w:val="en-US"/>
        </w:rPr>
        <w:t>). The average score on this PT attitude is 3.</w:t>
      </w:r>
      <w:r w:rsidR="00CE4E71" w:rsidRPr="00FE0166">
        <w:rPr>
          <w:rFonts w:asciiTheme="minorHAnsi" w:hAnsiTheme="minorHAnsi" w:cstheme="minorHAnsi"/>
          <w:sz w:val="22"/>
          <w:szCs w:val="22"/>
          <w:lang w:val="en-US"/>
        </w:rPr>
        <w:t>4</w:t>
      </w:r>
      <w:r w:rsidR="00CE4E71">
        <w:rPr>
          <w:rFonts w:asciiTheme="minorHAnsi" w:hAnsiTheme="minorHAnsi" w:cstheme="minorHAnsi"/>
          <w:sz w:val="22"/>
          <w:szCs w:val="22"/>
          <w:lang w:val="en-US"/>
        </w:rPr>
        <w:t>6</w:t>
      </w:r>
      <w:r w:rsidRPr="00FE0166">
        <w:rPr>
          <w:rFonts w:asciiTheme="minorHAnsi" w:hAnsiTheme="minorHAnsi" w:cstheme="minorHAnsi"/>
          <w:sz w:val="22"/>
          <w:szCs w:val="22"/>
          <w:lang w:val="en-US"/>
        </w:rPr>
        <w:t>, indicating that our respondents have a neutral to positive stance towards PT. Additionally, respondents were asked to indicate how satisfied they are on a four-point scale from 1 (</w:t>
      </w:r>
      <w:r w:rsidRPr="00FE0166">
        <w:rPr>
          <w:rFonts w:asciiTheme="minorHAnsi" w:hAnsiTheme="minorHAnsi" w:cstheme="minorHAnsi"/>
          <w:i/>
          <w:sz w:val="22"/>
          <w:szCs w:val="22"/>
          <w:lang w:val="en-US"/>
        </w:rPr>
        <w:t>very dissatisfied</w:t>
      </w:r>
      <w:r w:rsidRPr="00FE0166">
        <w:rPr>
          <w:rFonts w:asciiTheme="minorHAnsi" w:hAnsiTheme="minorHAnsi" w:cstheme="minorHAnsi"/>
          <w:sz w:val="22"/>
          <w:szCs w:val="22"/>
          <w:lang w:val="en-US"/>
        </w:rPr>
        <w:t>) to 4 (</w:t>
      </w:r>
      <w:r w:rsidRPr="00FE0166">
        <w:rPr>
          <w:rFonts w:asciiTheme="minorHAnsi" w:hAnsiTheme="minorHAnsi" w:cstheme="minorHAnsi"/>
          <w:i/>
          <w:sz w:val="22"/>
          <w:szCs w:val="22"/>
          <w:lang w:val="en-US"/>
        </w:rPr>
        <w:t>very satisfied</w:t>
      </w:r>
      <w:r w:rsidRPr="00FE0166">
        <w:rPr>
          <w:rFonts w:asciiTheme="minorHAnsi" w:hAnsiTheme="minorHAnsi" w:cstheme="minorHAnsi"/>
          <w:sz w:val="22"/>
          <w:szCs w:val="22"/>
          <w:lang w:val="en-US"/>
        </w:rPr>
        <w:t xml:space="preserve">) with the following PT elements: reliability, flexibility, duration, comfort, costs, supply, and safety. Since the internal consistency (i.e. the average correlation of items) of the </w:t>
      </w:r>
      <w:r w:rsidR="003362FF">
        <w:rPr>
          <w:rFonts w:asciiTheme="minorHAnsi" w:hAnsiTheme="minorHAnsi" w:cstheme="minorHAnsi"/>
          <w:sz w:val="22"/>
          <w:szCs w:val="22"/>
          <w:lang w:val="en-US"/>
        </w:rPr>
        <w:t>seven</w:t>
      </w:r>
      <w:r w:rsidR="003362FF" w:rsidRPr="00FE0166">
        <w:rPr>
          <w:rFonts w:asciiTheme="minorHAnsi" w:hAnsiTheme="minorHAnsi" w:cstheme="minorHAnsi"/>
          <w:sz w:val="22"/>
          <w:szCs w:val="22"/>
          <w:lang w:val="en-US"/>
        </w:rPr>
        <w:t xml:space="preserve"> </w:t>
      </w:r>
      <w:r w:rsidRPr="00FE0166">
        <w:rPr>
          <w:rFonts w:asciiTheme="minorHAnsi" w:hAnsiTheme="minorHAnsi" w:cstheme="minorHAnsi"/>
          <w:sz w:val="22"/>
          <w:szCs w:val="22"/>
          <w:lang w:val="en-US"/>
        </w:rPr>
        <w:t>items on satisfaction are relatively good (Cronbach’s alpha is 0.</w:t>
      </w:r>
      <w:r w:rsidR="003362FF" w:rsidRPr="00FE0166">
        <w:rPr>
          <w:rFonts w:asciiTheme="minorHAnsi" w:hAnsiTheme="minorHAnsi" w:cstheme="minorHAnsi"/>
          <w:sz w:val="22"/>
          <w:szCs w:val="22"/>
          <w:lang w:val="en-US"/>
        </w:rPr>
        <w:t>7</w:t>
      </w:r>
      <w:r w:rsidR="00D144F0">
        <w:rPr>
          <w:rFonts w:asciiTheme="minorHAnsi" w:hAnsiTheme="minorHAnsi" w:cstheme="minorHAnsi"/>
          <w:sz w:val="22"/>
          <w:szCs w:val="22"/>
          <w:lang w:val="en-US"/>
        </w:rPr>
        <w:t>7</w:t>
      </w:r>
      <w:r w:rsidRPr="00FE0166">
        <w:rPr>
          <w:rFonts w:asciiTheme="minorHAnsi" w:hAnsiTheme="minorHAnsi" w:cstheme="minorHAnsi"/>
          <w:sz w:val="22"/>
          <w:szCs w:val="22"/>
          <w:lang w:val="en-US"/>
        </w:rPr>
        <w:t xml:space="preserve">), we created a variable representing satisfaction with PT by averaging the </w:t>
      </w:r>
      <w:r w:rsidR="003362FF">
        <w:rPr>
          <w:rFonts w:asciiTheme="minorHAnsi" w:hAnsiTheme="minorHAnsi" w:cstheme="minorHAnsi"/>
          <w:sz w:val="22"/>
          <w:szCs w:val="22"/>
          <w:lang w:val="en-US"/>
        </w:rPr>
        <w:t>seven</w:t>
      </w:r>
      <w:r w:rsidR="003362FF" w:rsidRPr="00FE0166">
        <w:rPr>
          <w:rFonts w:asciiTheme="minorHAnsi" w:hAnsiTheme="minorHAnsi" w:cstheme="minorHAnsi"/>
          <w:sz w:val="22"/>
          <w:szCs w:val="22"/>
          <w:lang w:val="en-US"/>
        </w:rPr>
        <w:t xml:space="preserve"> </w:t>
      </w:r>
      <w:r w:rsidRPr="00FE0166">
        <w:rPr>
          <w:rFonts w:asciiTheme="minorHAnsi" w:hAnsiTheme="minorHAnsi" w:cstheme="minorHAnsi"/>
          <w:sz w:val="22"/>
          <w:szCs w:val="22"/>
          <w:lang w:val="en-US"/>
        </w:rPr>
        <w:t>items</w:t>
      </w:r>
      <w:r w:rsidR="00B9030A">
        <w:rPr>
          <w:rFonts w:asciiTheme="minorHAnsi" w:hAnsiTheme="minorHAnsi" w:cstheme="minorHAnsi"/>
          <w:sz w:val="22"/>
          <w:szCs w:val="22"/>
          <w:lang w:val="en-US"/>
        </w:rPr>
        <w:t xml:space="preserve"> for analyzing the relationship between PT satisfaction and PT desire (</w:t>
      </w:r>
      <w:r w:rsidR="0088163F">
        <w:rPr>
          <w:rFonts w:asciiTheme="minorHAnsi" w:hAnsiTheme="minorHAnsi" w:cstheme="minorHAnsi"/>
          <w:sz w:val="22"/>
          <w:szCs w:val="22"/>
          <w:lang w:val="en-US"/>
        </w:rPr>
        <w:t xml:space="preserve">in </w:t>
      </w:r>
      <w:r w:rsidR="00B9030A">
        <w:rPr>
          <w:rFonts w:asciiTheme="minorHAnsi" w:hAnsiTheme="minorHAnsi" w:cstheme="minorHAnsi"/>
          <w:sz w:val="22"/>
          <w:szCs w:val="22"/>
          <w:lang w:val="en-US"/>
        </w:rPr>
        <w:t>Section 4.2)</w:t>
      </w:r>
      <w:r w:rsidRPr="00FE0166">
        <w:rPr>
          <w:rFonts w:asciiTheme="minorHAnsi" w:hAnsiTheme="minorHAnsi" w:cstheme="minorHAnsi"/>
          <w:sz w:val="22"/>
          <w:szCs w:val="22"/>
          <w:lang w:val="en-US"/>
        </w:rPr>
        <w:t xml:space="preserve">. Respondents have an average score of 2.80, indicating that most respondents are rather satisfied with their PT trips. </w:t>
      </w:r>
      <w:r w:rsidR="00683EE7">
        <w:rPr>
          <w:rFonts w:asciiTheme="minorHAnsi" w:hAnsiTheme="minorHAnsi" w:cstheme="minorHAnsi"/>
          <w:sz w:val="22"/>
          <w:szCs w:val="22"/>
          <w:lang w:val="en-US"/>
        </w:rPr>
        <w:t>R</w:t>
      </w:r>
      <w:r w:rsidR="00F977DF" w:rsidRPr="00F977DF">
        <w:rPr>
          <w:rFonts w:asciiTheme="minorHAnsi" w:hAnsiTheme="minorHAnsi" w:cstheme="minorHAnsi"/>
          <w:sz w:val="22"/>
          <w:szCs w:val="22"/>
          <w:lang w:val="en-US"/>
        </w:rPr>
        <w:t xml:space="preserve">espondents were </w:t>
      </w:r>
      <w:r w:rsidR="00683EE7">
        <w:rPr>
          <w:rFonts w:asciiTheme="minorHAnsi" w:hAnsiTheme="minorHAnsi" w:cstheme="minorHAnsi"/>
          <w:sz w:val="22"/>
          <w:szCs w:val="22"/>
          <w:lang w:val="en-US"/>
        </w:rPr>
        <w:t xml:space="preserve">also </w:t>
      </w:r>
      <w:r w:rsidR="00F977DF" w:rsidRPr="00F977DF">
        <w:rPr>
          <w:rFonts w:asciiTheme="minorHAnsi" w:hAnsiTheme="minorHAnsi" w:cstheme="minorHAnsi"/>
          <w:sz w:val="22"/>
          <w:szCs w:val="22"/>
          <w:lang w:val="en-US"/>
        </w:rPr>
        <w:t xml:space="preserve">asked to indicate </w:t>
      </w:r>
      <w:r w:rsidR="00F977DF">
        <w:rPr>
          <w:rFonts w:asciiTheme="minorHAnsi" w:hAnsiTheme="minorHAnsi" w:cstheme="minorHAnsi"/>
          <w:sz w:val="22"/>
          <w:szCs w:val="22"/>
          <w:lang w:val="en-US"/>
        </w:rPr>
        <w:t xml:space="preserve">whether or not they intend to use PT frequently in three life stages after university. </w:t>
      </w:r>
      <w:r w:rsidR="00866E0B">
        <w:rPr>
          <w:rFonts w:asciiTheme="minorHAnsi" w:hAnsiTheme="minorHAnsi" w:cstheme="minorHAnsi"/>
          <w:sz w:val="22"/>
          <w:szCs w:val="22"/>
          <w:lang w:val="en-US"/>
        </w:rPr>
        <w:t xml:space="preserve">On average, 47.3% of the respondents expect to use PT frequently as an adult </w:t>
      </w:r>
      <w:r w:rsidR="00866E0B" w:rsidRPr="00866E0B">
        <w:rPr>
          <w:rFonts w:asciiTheme="minorHAnsi" w:hAnsiTheme="minorHAnsi" w:cstheme="minorHAnsi"/>
          <w:sz w:val="22"/>
          <w:szCs w:val="22"/>
          <w:lang w:val="en-US"/>
        </w:rPr>
        <w:t xml:space="preserve">without a child, </w:t>
      </w:r>
      <w:r w:rsidR="00866E0B">
        <w:rPr>
          <w:rFonts w:asciiTheme="minorHAnsi" w:hAnsiTheme="minorHAnsi" w:cstheme="minorHAnsi"/>
          <w:sz w:val="22"/>
          <w:szCs w:val="22"/>
          <w:lang w:val="en-US"/>
        </w:rPr>
        <w:t xml:space="preserve">while intended PT frequency is considerably lower when respondents would have children (24.1%) and when they would be retired (32.0%). </w:t>
      </w:r>
      <w:r w:rsidR="00282537">
        <w:rPr>
          <w:rFonts w:asciiTheme="minorHAnsi" w:hAnsiTheme="minorHAnsi" w:cstheme="minorHAnsi"/>
          <w:sz w:val="22"/>
          <w:szCs w:val="22"/>
          <w:lang w:val="en-US"/>
        </w:rPr>
        <w:t xml:space="preserve">Note that the data collection did not happen with the model of goal-directed behavior in mind. As a result, we do not have information on respondents’ current PT intentions, which could have been used as </w:t>
      </w:r>
      <w:r w:rsidR="00A45106">
        <w:rPr>
          <w:rFonts w:asciiTheme="minorHAnsi" w:hAnsiTheme="minorHAnsi" w:cstheme="minorHAnsi"/>
          <w:sz w:val="22"/>
          <w:szCs w:val="22"/>
          <w:lang w:val="en-US"/>
        </w:rPr>
        <w:t xml:space="preserve">an </w:t>
      </w:r>
      <w:r w:rsidR="00282537">
        <w:rPr>
          <w:rFonts w:asciiTheme="minorHAnsi" w:hAnsiTheme="minorHAnsi" w:cstheme="minorHAnsi"/>
          <w:sz w:val="22"/>
          <w:szCs w:val="22"/>
          <w:lang w:val="en-US"/>
        </w:rPr>
        <w:t>explanatory variable for actual PT frequency.</w:t>
      </w:r>
      <w:r w:rsidR="00866E0B">
        <w:rPr>
          <w:rFonts w:asciiTheme="minorHAnsi" w:hAnsiTheme="minorHAnsi" w:cstheme="minorHAnsi"/>
          <w:sz w:val="22"/>
          <w:szCs w:val="22"/>
          <w:lang w:val="en-US"/>
        </w:rPr>
        <w:t xml:space="preserve"> </w:t>
      </w:r>
    </w:p>
    <w:p w14:paraId="40AC4265" w14:textId="77777777" w:rsidR="00BD503D" w:rsidRDefault="00BD503D" w:rsidP="00683E87">
      <w:pPr>
        <w:spacing w:line="276" w:lineRule="auto"/>
        <w:jc w:val="both"/>
        <w:rPr>
          <w:rFonts w:asciiTheme="minorHAnsi" w:hAnsiTheme="minorHAnsi" w:cstheme="minorHAnsi"/>
          <w:sz w:val="22"/>
          <w:szCs w:val="22"/>
          <w:lang w:val="en-US"/>
        </w:rPr>
      </w:pPr>
    </w:p>
    <w:p w14:paraId="38EEF506" w14:textId="1D4BAE7C" w:rsidR="00866E0B" w:rsidRDefault="00683EE7" w:rsidP="00683E87">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Since studies have indicated that people </w:t>
      </w:r>
      <w:r w:rsidR="00BD503D">
        <w:rPr>
          <w:rFonts w:asciiTheme="minorHAnsi" w:hAnsiTheme="minorHAnsi" w:cstheme="minorHAnsi"/>
          <w:sz w:val="22"/>
          <w:szCs w:val="22"/>
          <w:lang w:val="en-US"/>
        </w:rPr>
        <w:t xml:space="preserve">perform a wide variety of activities during PT trips (e.g., Clayton et al., 2017; Lyons et al., 2007), we asked respondents how frequently (on a 5-point scale from </w:t>
      </w:r>
      <w:r w:rsidR="00BD503D" w:rsidRPr="003108A6">
        <w:rPr>
          <w:rFonts w:asciiTheme="minorHAnsi" w:hAnsiTheme="minorHAnsi" w:cstheme="minorHAnsi"/>
          <w:i/>
          <w:sz w:val="22"/>
          <w:szCs w:val="22"/>
          <w:lang w:val="en-US"/>
        </w:rPr>
        <w:t>never</w:t>
      </w:r>
      <w:r w:rsidR="00BD503D">
        <w:rPr>
          <w:rFonts w:asciiTheme="minorHAnsi" w:hAnsiTheme="minorHAnsi" w:cstheme="minorHAnsi"/>
          <w:sz w:val="22"/>
          <w:szCs w:val="22"/>
          <w:lang w:val="en-US"/>
        </w:rPr>
        <w:t xml:space="preserve"> to </w:t>
      </w:r>
      <w:r w:rsidR="00BD503D" w:rsidRPr="003108A6">
        <w:rPr>
          <w:rFonts w:asciiTheme="minorHAnsi" w:hAnsiTheme="minorHAnsi" w:cstheme="minorHAnsi"/>
          <w:i/>
          <w:sz w:val="22"/>
          <w:szCs w:val="22"/>
          <w:lang w:val="en-US"/>
        </w:rPr>
        <w:t>always</w:t>
      </w:r>
      <w:r w:rsidR="00BD503D">
        <w:rPr>
          <w:rFonts w:asciiTheme="minorHAnsi" w:hAnsiTheme="minorHAnsi" w:cstheme="minorHAnsi"/>
          <w:sz w:val="22"/>
          <w:szCs w:val="22"/>
          <w:lang w:val="en-US"/>
        </w:rPr>
        <w:t>) they listen to music, talk or text on cellular/mobile phone, read, study</w:t>
      </w:r>
      <w:r w:rsidR="003B1F76">
        <w:rPr>
          <w:rFonts w:asciiTheme="minorHAnsi" w:hAnsiTheme="minorHAnsi" w:cstheme="minorHAnsi"/>
          <w:sz w:val="22"/>
          <w:szCs w:val="22"/>
          <w:lang w:val="en-US"/>
        </w:rPr>
        <w:t>,</w:t>
      </w:r>
      <w:r w:rsidR="00BD503D">
        <w:rPr>
          <w:rFonts w:asciiTheme="minorHAnsi" w:hAnsiTheme="minorHAnsi" w:cstheme="minorHAnsi"/>
          <w:sz w:val="22"/>
          <w:szCs w:val="22"/>
          <w:lang w:val="en-US"/>
        </w:rPr>
        <w:t xml:space="preserve"> or relax during PT trips. </w:t>
      </w:r>
      <w:r w:rsidR="00A86B6E">
        <w:rPr>
          <w:rFonts w:asciiTheme="minorHAnsi" w:hAnsiTheme="minorHAnsi" w:cstheme="minorHAnsi"/>
          <w:sz w:val="22"/>
          <w:szCs w:val="22"/>
          <w:lang w:val="en-US"/>
        </w:rPr>
        <w:t xml:space="preserve">Finally, we asked respondents </w:t>
      </w:r>
      <w:r w:rsidR="00932532">
        <w:rPr>
          <w:rFonts w:asciiTheme="minorHAnsi" w:hAnsiTheme="minorHAnsi" w:cstheme="minorHAnsi"/>
          <w:sz w:val="22"/>
          <w:szCs w:val="22"/>
          <w:lang w:val="en-US"/>
        </w:rPr>
        <w:t xml:space="preserve">to indicate what </w:t>
      </w:r>
      <w:r w:rsidR="00765C92">
        <w:rPr>
          <w:rFonts w:asciiTheme="minorHAnsi" w:hAnsiTheme="minorHAnsi" w:cstheme="minorHAnsi"/>
          <w:sz w:val="22"/>
          <w:szCs w:val="22"/>
          <w:lang w:val="en-US"/>
        </w:rPr>
        <w:t>their</w:t>
      </w:r>
      <w:r w:rsidR="00932532">
        <w:rPr>
          <w:rFonts w:asciiTheme="minorHAnsi" w:hAnsiTheme="minorHAnsi" w:cstheme="minorHAnsi"/>
          <w:sz w:val="22"/>
          <w:szCs w:val="22"/>
          <w:lang w:val="en-US"/>
        </w:rPr>
        <w:t xml:space="preserve"> main motivation is for using PT: environment; personal economic savings; save time; simple, less stressful; or other.</w:t>
      </w:r>
      <w:r w:rsidR="00866E0B">
        <w:rPr>
          <w:rFonts w:asciiTheme="minorHAnsi" w:hAnsiTheme="minorHAnsi" w:cstheme="minorHAnsi"/>
          <w:sz w:val="22"/>
          <w:szCs w:val="22"/>
          <w:lang w:val="en-US"/>
        </w:rPr>
        <w:t xml:space="preserve">   </w:t>
      </w:r>
    </w:p>
    <w:p w14:paraId="70D8D366" w14:textId="77777777" w:rsidR="001446B9" w:rsidRPr="00FE0166" w:rsidRDefault="001446B9" w:rsidP="00683E87">
      <w:pPr>
        <w:spacing w:line="276" w:lineRule="auto"/>
        <w:jc w:val="both"/>
        <w:rPr>
          <w:rFonts w:asciiTheme="minorHAnsi" w:hAnsiTheme="minorHAnsi" w:cstheme="minorHAnsi"/>
          <w:b/>
          <w:sz w:val="22"/>
          <w:szCs w:val="22"/>
          <w:lang w:val="en-US"/>
        </w:rPr>
      </w:pPr>
    </w:p>
    <w:p w14:paraId="4932D163" w14:textId="77777777" w:rsidR="001446B9" w:rsidRPr="00FE0166" w:rsidRDefault="00ED106B" w:rsidP="00683E87">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4</w:t>
      </w:r>
      <w:r w:rsidR="001446B9" w:rsidRPr="00FE0166">
        <w:rPr>
          <w:rFonts w:asciiTheme="minorHAnsi" w:hAnsiTheme="minorHAnsi" w:cstheme="minorHAnsi"/>
          <w:b/>
          <w:sz w:val="22"/>
          <w:szCs w:val="22"/>
          <w:lang w:val="en-US"/>
        </w:rPr>
        <w:t xml:space="preserve">. </w:t>
      </w:r>
      <w:r w:rsidRPr="00FE0166">
        <w:rPr>
          <w:rFonts w:asciiTheme="minorHAnsi" w:hAnsiTheme="minorHAnsi" w:cstheme="minorHAnsi"/>
          <w:b/>
          <w:sz w:val="22"/>
          <w:szCs w:val="22"/>
          <w:lang w:val="en-US"/>
        </w:rPr>
        <w:t>R</w:t>
      </w:r>
      <w:r>
        <w:rPr>
          <w:rFonts w:asciiTheme="minorHAnsi" w:hAnsiTheme="minorHAnsi" w:cstheme="minorHAnsi"/>
          <w:b/>
          <w:sz w:val="22"/>
          <w:szCs w:val="22"/>
          <w:lang w:val="en-US"/>
        </w:rPr>
        <w:t>esults</w:t>
      </w:r>
    </w:p>
    <w:p w14:paraId="3D979B02" w14:textId="77777777" w:rsidR="001446B9" w:rsidRPr="00FE0166" w:rsidRDefault="00ED106B" w:rsidP="00683E87">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4</w:t>
      </w:r>
      <w:r w:rsidR="001446B9" w:rsidRPr="00FE0166">
        <w:rPr>
          <w:rFonts w:asciiTheme="minorHAnsi" w:hAnsiTheme="minorHAnsi" w:cstheme="minorHAnsi"/>
          <w:b/>
          <w:sz w:val="22"/>
          <w:szCs w:val="22"/>
          <w:lang w:val="en-US"/>
        </w:rPr>
        <w:t xml:space="preserve">.1 Actual versus desired PT frequency </w:t>
      </w:r>
    </w:p>
    <w:p w14:paraId="7C225F9C" w14:textId="3882606A" w:rsidR="001446B9" w:rsidRPr="00D27949" w:rsidRDefault="001446B9" w:rsidP="00D27949">
      <w:p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Figure 2 shows that more than half of our respondents</w:t>
      </w:r>
      <w:r w:rsidR="003E46B8">
        <w:rPr>
          <w:rFonts w:asciiTheme="minorHAnsi" w:hAnsiTheme="minorHAnsi" w:cstheme="minorHAnsi"/>
          <w:sz w:val="22"/>
          <w:szCs w:val="22"/>
          <w:lang w:val="en-US"/>
        </w:rPr>
        <w:t xml:space="preserve"> (52.6%)</w:t>
      </w:r>
      <w:r w:rsidRPr="00FE0166">
        <w:rPr>
          <w:rFonts w:asciiTheme="minorHAnsi" w:hAnsiTheme="minorHAnsi" w:cstheme="minorHAnsi"/>
          <w:sz w:val="22"/>
          <w:szCs w:val="22"/>
          <w:lang w:val="en-US"/>
        </w:rPr>
        <w:t xml:space="preserve"> frequently (i.e., </w:t>
      </w:r>
      <w:r w:rsidRPr="00FE0166">
        <w:rPr>
          <w:rFonts w:asciiTheme="minorHAnsi" w:hAnsiTheme="minorHAnsi" w:cstheme="minorHAnsi"/>
          <w:i/>
          <w:sz w:val="22"/>
          <w:szCs w:val="22"/>
          <w:lang w:val="en-US"/>
        </w:rPr>
        <w:t>regularly</w:t>
      </w:r>
      <w:r w:rsidRPr="00FE0166">
        <w:rPr>
          <w:rFonts w:asciiTheme="minorHAnsi" w:hAnsiTheme="minorHAnsi" w:cstheme="minorHAnsi"/>
          <w:sz w:val="22"/>
          <w:szCs w:val="22"/>
          <w:lang w:val="en-US"/>
        </w:rPr>
        <w:t xml:space="preserve"> or </w:t>
      </w:r>
      <w:r w:rsidRPr="00FE0166">
        <w:rPr>
          <w:rFonts w:asciiTheme="minorHAnsi" w:hAnsiTheme="minorHAnsi" w:cstheme="minorHAnsi"/>
          <w:i/>
          <w:sz w:val="22"/>
          <w:szCs w:val="22"/>
          <w:lang w:val="en-US"/>
        </w:rPr>
        <w:t>mostly</w:t>
      </w:r>
      <w:r w:rsidRPr="00FE0166">
        <w:rPr>
          <w:rFonts w:asciiTheme="minorHAnsi" w:hAnsiTheme="minorHAnsi" w:cstheme="minorHAnsi"/>
          <w:sz w:val="22"/>
          <w:szCs w:val="22"/>
          <w:lang w:val="en-US"/>
        </w:rPr>
        <w:t>) travel by PT. Somewhat surprisingly, most respondents (</w:t>
      </w:r>
      <w:r w:rsidR="003E46B8" w:rsidRPr="00FE0166">
        <w:rPr>
          <w:rFonts w:asciiTheme="minorHAnsi" w:hAnsiTheme="minorHAnsi" w:cstheme="minorHAnsi"/>
          <w:sz w:val="22"/>
          <w:szCs w:val="22"/>
          <w:lang w:val="en-US"/>
        </w:rPr>
        <w:t>7</w:t>
      </w:r>
      <w:r w:rsidR="003E46B8">
        <w:rPr>
          <w:rFonts w:asciiTheme="minorHAnsi" w:hAnsiTheme="minorHAnsi" w:cstheme="minorHAnsi"/>
          <w:sz w:val="22"/>
          <w:szCs w:val="22"/>
          <w:lang w:val="en-US"/>
        </w:rPr>
        <w:t>7</w:t>
      </w:r>
      <w:r w:rsidRPr="00FE0166">
        <w:rPr>
          <w:rFonts w:asciiTheme="minorHAnsi" w:hAnsiTheme="minorHAnsi" w:cstheme="minorHAnsi"/>
          <w:sz w:val="22"/>
          <w:szCs w:val="22"/>
          <w:lang w:val="en-US"/>
        </w:rPr>
        <w:t>.2%) also indicate that they would like to use PT on a regular basis (</w:t>
      </w:r>
      <w:r w:rsidRPr="00FE0166">
        <w:rPr>
          <w:rFonts w:asciiTheme="minorHAnsi" w:hAnsiTheme="minorHAnsi" w:cstheme="minorHAnsi"/>
          <w:i/>
          <w:sz w:val="22"/>
          <w:szCs w:val="22"/>
          <w:lang w:val="en-US"/>
        </w:rPr>
        <w:t xml:space="preserve">Occasionally </w:t>
      </w:r>
      <w:r w:rsidRPr="00FE0166">
        <w:rPr>
          <w:rFonts w:asciiTheme="minorHAnsi" w:hAnsiTheme="minorHAnsi" w:cstheme="minorHAnsi"/>
          <w:sz w:val="22"/>
          <w:szCs w:val="22"/>
          <w:lang w:val="en-US"/>
        </w:rPr>
        <w:t>to</w:t>
      </w:r>
      <w:r w:rsidRPr="00FE0166">
        <w:rPr>
          <w:rFonts w:asciiTheme="minorHAnsi" w:hAnsiTheme="minorHAnsi" w:cstheme="minorHAnsi"/>
          <w:i/>
          <w:sz w:val="22"/>
          <w:szCs w:val="22"/>
          <w:lang w:val="en-US"/>
        </w:rPr>
        <w:t xml:space="preserve"> Mostly</w:t>
      </w:r>
      <w:r w:rsidRPr="00FE0166">
        <w:rPr>
          <w:rFonts w:asciiTheme="minorHAnsi" w:hAnsiTheme="minorHAnsi" w:cstheme="minorHAnsi"/>
          <w:sz w:val="22"/>
          <w:szCs w:val="22"/>
          <w:lang w:val="en-US"/>
        </w:rPr>
        <w:t>). Only 1</w:t>
      </w:r>
      <w:r w:rsidR="003E46B8">
        <w:rPr>
          <w:rFonts w:asciiTheme="minorHAnsi" w:hAnsiTheme="minorHAnsi" w:cstheme="minorHAnsi"/>
          <w:sz w:val="22"/>
          <w:szCs w:val="22"/>
          <w:lang w:val="en-US"/>
        </w:rPr>
        <w:t>4.3</w:t>
      </w:r>
      <w:r w:rsidRPr="00FE0166">
        <w:rPr>
          <w:rFonts w:asciiTheme="minorHAnsi" w:hAnsiTheme="minorHAnsi" w:cstheme="minorHAnsi"/>
          <w:sz w:val="22"/>
          <w:szCs w:val="22"/>
          <w:lang w:val="en-US"/>
        </w:rPr>
        <w:t>% of the respondents never want to travel by PT. This suggests that people attach a certain positive utility to PT or that they at least prefer PT over other travel modes. Tables 2 and 3 provide a more detailed view of respondents’ distribution according to their actual and desired PT frequency. The actual PT frequency is equal to the desired PT frequency for a large share of respondents (46.</w:t>
      </w:r>
      <w:r w:rsidR="003E46B8">
        <w:rPr>
          <w:rFonts w:asciiTheme="minorHAnsi" w:hAnsiTheme="minorHAnsi" w:cstheme="minorHAnsi"/>
          <w:sz w:val="22"/>
          <w:szCs w:val="22"/>
          <w:lang w:val="en-US"/>
        </w:rPr>
        <w:t>3</w:t>
      </w:r>
      <w:r w:rsidRPr="00FE0166">
        <w:rPr>
          <w:rFonts w:asciiTheme="minorHAnsi" w:hAnsiTheme="minorHAnsi" w:cstheme="minorHAnsi"/>
          <w:sz w:val="22"/>
          <w:szCs w:val="22"/>
          <w:lang w:val="en-US"/>
        </w:rPr>
        <w:t xml:space="preserve">%). Respondents seem to have a desired PT frequency which is close to their actual PT use, suggesting that most respondents have a considerable freedom to choose a travel mode and are not captive PT users. </w:t>
      </w:r>
      <w:r w:rsidR="00001563">
        <w:rPr>
          <w:rFonts w:asciiTheme="minorHAnsi" w:hAnsiTheme="minorHAnsi" w:cstheme="minorHAnsi"/>
          <w:sz w:val="22"/>
          <w:szCs w:val="22"/>
          <w:lang w:val="en-US"/>
        </w:rPr>
        <w:t>This suggest</w:t>
      </w:r>
      <w:r w:rsidR="00884601">
        <w:rPr>
          <w:rFonts w:asciiTheme="minorHAnsi" w:hAnsiTheme="minorHAnsi" w:cstheme="minorHAnsi"/>
          <w:sz w:val="22"/>
          <w:szCs w:val="22"/>
          <w:lang w:val="en-US"/>
        </w:rPr>
        <w:t>s</w:t>
      </w:r>
      <w:r w:rsidR="00001563">
        <w:rPr>
          <w:rFonts w:asciiTheme="minorHAnsi" w:hAnsiTheme="minorHAnsi" w:cstheme="minorHAnsi"/>
          <w:sz w:val="22"/>
          <w:szCs w:val="22"/>
          <w:lang w:val="en-US"/>
        </w:rPr>
        <w:t xml:space="preserve"> that </w:t>
      </w:r>
      <w:r w:rsidR="00A85018">
        <w:rPr>
          <w:rFonts w:asciiTheme="minorHAnsi" w:hAnsiTheme="minorHAnsi" w:cstheme="minorHAnsi"/>
          <w:sz w:val="22"/>
          <w:szCs w:val="22"/>
          <w:lang w:val="en-US"/>
        </w:rPr>
        <w:t>PT</w:t>
      </w:r>
      <w:r w:rsidR="00001563">
        <w:rPr>
          <w:rFonts w:asciiTheme="minorHAnsi" w:hAnsiTheme="minorHAnsi" w:cstheme="minorHAnsi"/>
          <w:sz w:val="22"/>
          <w:szCs w:val="22"/>
          <w:lang w:val="en-US"/>
        </w:rPr>
        <w:t xml:space="preserve"> captivity might not be as </w:t>
      </w:r>
      <w:r w:rsidR="00164CDB">
        <w:rPr>
          <w:rFonts w:asciiTheme="minorHAnsi" w:hAnsiTheme="minorHAnsi" w:cstheme="minorHAnsi"/>
          <w:sz w:val="22"/>
          <w:szCs w:val="22"/>
          <w:lang w:val="en-US"/>
        </w:rPr>
        <w:t>common</w:t>
      </w:r>
      <w:r w:rsidR="00001563">
        <w:rPr>
          <w:rFonts w:asciiTheme="minorHAnsi" w:hAnsiTheme="minorHAnsi" w:cstheme="minorHAnsi"/>
          <w:sz w:val="22"/>
          <w:szCs w:val="22"/>
          <w:lang w:val="en-US"/>
        </w:rPr>
        <w:t xml:space="preserve"> as </w:t>
      </w:r>
      <w:r w:rsidR="00164CDB">
        <w:rPr>
          <w:rFonts w:asciiTheme="minorHAnsi" w:hAnsiTheme="minorHAnsi" w:cstheme="minorHAnsi"/>
          <w:sz w:val="22"/>
          <w:szCs w:val="22"/>
          <w:lang w:val="en-US"/>
        </w:rPr>
        <w:t>mostly</w:t>
      </w:r>
      <w:r w:rsidR="00001563">
        <w:rPr>
          <w:rFonts w:asciiTheme="minorHAnsi" w:hAnsiTheme="minorHAnsi" w:cstheme="minorHAnsi"/>
          <w:sz w:val="22"/>
          <w:szCs w:val="22"/>
          <w:lang w:val="en-US"/>
        </w:rPr>
        <w:t xml:space="preserve"> assumed in previous studies </w:t>
      </w:r>
      <w:r w:rsidR="00164CDB">
        <w:rPr>
          <w:rFonts w:asciiTheme="minorHAnsi" w:hAnsiTheme="minorHAnsi" w:cstheme="minorHAnsi"/>
          <w:sz w:val="22"/>
          <w:szCs w:val="22"/>
          <w:lang w:val="en-US"/>
        </w:rPr>
        <w:t>(</w:t>
      </w:r>
      <w:proofErr w:type="spellStart"/>
      <w:r w:rsidR="00164CDB">
        <w:rPr>
          <w:rFonts w:asciiTheme="minorHAnsi" w:hAnsiTheme="minorHAnsi" w:cstheme="minorHAnsi"/>
          <w:sz w:val="22"/>
          <w:szCs w:val="22"/>
          <w:lang w:val="en-US"/>
        </w:rPr>
        <w:t>Beimborn</w:t>
      </w:r>
      <w:proofErr w:type="spellEnd"/>
      <w:r w:rsidR="00164CDB">
        <w:rPr>
          <w:rFonts w:asciiTheme="minorHAnsi" w:hAnsiTheme="minorHAnsi" w:cstheme="minorHAnsi"/>
          <w:sz w:val="22"/>
          <w:szCs w:val="22"/>
          <w:lang w:val="en-US"/>
        </w:rPr>
        <w:t xml:space="preserve"> et al., 2003; </w:t>
      </w:r>
      <w:proofErr w:type="spellStart"/>
      <w:r w:rsidR="00164CDB">
        <w:rPr>
          <w:rFonts w:asciiTheme="minorHAnsi" w:hAnsiTheme="minorHAnsi" w:cstheme="minorHAnsi"/>
          <w:sz w:val="22"/>
          <w:szCs w:val="22"/>
          <w:lang w:val="en-US"/>
        </w:rPr>
        <w:t>Krizek</w:t>
      </w:r>
      <w:proofErr w:type="spellEnd"/>
      <w:r w:rsidR="00164CDB">
        <w:rPr>
          <w:rFonts w:asciiTheme="minorHAnsi" w:hAnsiTheme="minorHAnsi" w:cstheme="minorHAnsi"/>
          <w:sz w:val="22"/>
          <w:szCs w:val="22"/>
          <w:lang w:val="en-US"/>
        </w:rPr>
        <w:t xml:space="preserve"> &amp; El-</w:t>
      </w:r>
      <w:proofErr w:type="spellStart"/>
      <w:r w:rsidR="00164CDB">
        <w:rPr>
          <w:rFonts w:asciiTheme="minorHAnsi" w:hAnsiTheme="minorHAnsi" w:cstheme="minorHAnsi"/>
          <w:sz w:val="22"/>
          <w:szCs w:val="22"/>
          <w:lang w:val="en-US"/>
        </w:rPr>
        <w:t>Geneidy</w:t>
      </w:r>
      <w:proofErr w:type="spellEnd"/>
      <w:r w:rsidR="00164CDB">
        <w:rPr>
          <w:rFonts w:asciiTheme="minorHAnsi" w:hAnsiTheme="minorHAnsi" w:cstheme="minorHAnsi"/>
          <w:sz w:val="22"/>
          <w:szCs w:val="22"/>
          <w:lang w:val="en-US"/>
        </w:rPr>
        <w:t xml:space="preserve">, 2007). </w:t>
      </w:r>
      <w:r w:rsidRPr="00FE0166">
        <w:rPr>
          <w:rFonts w:asciiTheme="minorHAnsi" w:hAnsiTheme="minorHAnsi" w:cstheme="minorHAnsi"/>
          <w:sz w:val="22"/>
          <w:szCs w:val="22"/>
          <w:lang w:val="en-US"/>
        </w:rPr>
        <w:t xml:space="preserve">Table 3 represents the respondents’ relative desired PT frequency and shows that 27.0% of the respondents are travelling more by PT than </w:t>
      </w:r>
      <w:r w:rsidRPr="00FE0166">
        <w:rPr>
          <w:rFonts w:asciiTheme="minorHAnsi" w:hAnsiTheme="minorHAnsi" w:cstheme="minorHAnsi"/>
          <w:sz w:val="22"/>
          <w:szCs w:val="22"/>
          <w:lang w:val="en-US"/>
        </w:rPr>
        <w:lastRenderedPageBreak/>
        <w:t xml:space="preserve">desired, while 27.7% of the respondents want to travel more frequently by PT than they currently do. </w:t>
      </w:r>
      <w:r w:rsidR="004A267C">
        <w:rPr>
          <w:rFonts w:asciiTheme="minorHAnsi" w:hAnsiTheme="minorHAnsi" w:cstheme="minorHAnsi"/>
          <w:sz w:val="22"/>
          <w:szCs w:val="22"/>
          <w:lang w:val="en-US"/>
        </w:rPr>
        <w:t>Not surprisingly,</w:t>
      </w:r>
      <w:r w:rsidR="00C60511">
        <w:rPr>
          <w:rFonts w:asciiTheme="minorHAnsi" w:hAnsiTheme="minorHAnsi" w:cstheme="minorHAnsi"/>
          <w:sz w:val="22"/>
          <w:szCs w:val="22"/>
          <w:lang w:val="en-US"/>
        </w:rPr>
        <w:t xml:space="preserve"> the actual PT frequency of those preferring to travel less by PT (groups 1 and 2) is higher compared to those preferring to travel more by PT (groups 4 and 5). The opposite is found for desired PT frequency; those </w:t>
      </w:r>
      <w:r w:rsidR="00C60511" w:rsidRPr="00C60511">
        <w:rPr>
          <w:rFonts w:asciiTheme="minorHAnsi" w:hAnsiTheme="minorHAnsi" w:cstheme="minorHAnsi"/>
          <w:sz w:val="22"/>
          <w:szCs w:val="22"/>
          <w:lang w:val="en-US"/>
        </w:rPr>
        <w:t>preferring to travel less by PT</w:t>
      </w:r>
      <w:r w:rsidR="00C60511">
        <w:rPr>
          <w:rFonts w:asciiTheme="minorHAnsi" w:hAnsiTheme="minorHAnsi" w:cstheme="minorHAnsi"/>
          <w:sz w:val="22"/>
          <w:szCs w:val="22"/>
          <w:lang w:val="en-US"/>
        </w:rPr>
        <w:t xml:space="preserve"> have a lower desired PT frequency compared to those preferring to travel more by PT.</w:t>
      </w:r>
    </w:p>
    <w:p w14:paraId="4DBAD33D" w14:textId="77777777" w:rsidR="00C14F0F" w:rsidRPr="00FE0166" w:rsidRDefault="00C14F0F" w:rsidP="00FE0166">
      <w:pPr>
        <w:rPr>
          <w:rFonts w:asciiTheme="minorHAnsi" w:hAnsiTheme="minorHAnsi" w:cstheme="minorHAnsi"/>
          <w:b/>
          <w:sz w:val="22"/>
          <w:szCs w:val="22"/>
          <w:lang w:val="en-US"/>
        </w:rPr>
      </w:pPr>
      <w:r w:rsidRPr="00FE0166">
        <w:rPr>
          <w:rFonts w:asciiTheme="minorHAnsi" w:hAnsiTheme="minorHAnsi" w:cstheme="minorHAnsi"/>
          <w:b/>
          <w:noProof/>
          <w:sz w:val="22"/>
          <w:szCs w:val="22"/>
          <w:lang w:val="en-GB" w:eastAsia="en-GB"/>
        </w:rPr>
        <mc:AlternateContent>
          <mc:Choice Requires="wps">
            <w:drawing>
              <wp:anchor distT="0" distB="0" distL="114300" distR="114300" simplePos="0" relativeHeight="251659264" behindDoc="0" locked="0" layoutInCell="1" allowOverlap="1" wp14:anchorId="2ACC59D1" wp14:editId="7C9E6A82">
                <wp:simplePos x="0" y="0"/>
                <wp:positionH relativeFrom="column">
                  <wp:posOffset>-95885</wp:posOffset>
                </wp:positionH>
                <wp:positionV relativeFrom="paragraph">
                  <wp:posOffset>1093375</wp:posOffset>
                </wp:positionV>
                <wp:extent cx="2360930" cy="37093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0936"/>
                        </a:xfrm>
                        <a:prstGeom prst="rect">
                          <a:avLst/>
                        </a:prstGeom>
                        <a:noFill/>
                        <a:ln w="9525">
                          <a:noFill/>
                          <a:miter lim="800000"/>
                          <a:headEnd/>
                          <a:tailEnd/>
                        </a:ln>
                      </wps:spPr>
                      <wps:txbx>
                        <w:txbxContent>
                          <w:p w14:paraId="47BD21E8" w14:textId="77777777" w:rsidR="00DF7709" w:rsidRPr="003E0A57" w:rsidRDefault="00DF7709" w:rsidP="00FE0166">
                            <w:pPr>
                              <w:jc w:val="center"/>
                              <w:rPr>
                                <w:rFonts w:asciiTheme="minorHAnsi" w:hAnsiTheme="minorHAnsi" w:cstheme="minorHAnsi"/>
                                <w:sz w:val="20"/>
                                <w:szCs w:val="20"/>
                              </w:rPr>
                            </w:pPr>
                            <w:r w:rsidRPr="003E0A57">
                              <w:rPr>
                                <w:rFonts w:asciiTheme="minorHAnsi" w:hAnsiTheme="minorHAnsi" w:cstheme="minorHAnsi"/>
                                <w:sz w:val="20"/>
                                <w:szCs w:val="20"/>
                              </w:rPr>
                              <w:t>%</w:t>
                            </w:r>
                          </w:p>
                        </w:txbxContent>
                      </wps:txbx>
                      <wps:bodyPr rot="0" vert="vert270" wrap="square" lIns="91440" tIns="45720" rIns="91440" bIns="45720" anchor="t" anchorCtr="0">
                        <a:spAutoFit/>
                      </wps:bodyPr>
                    </wps:wsp>
                  </a:graphicData>
                </a:graphic>
                <wp14:sizeRelV relativeFrom="margin">
                  <wp14:pctHeight>0</wp14:pctHeight>
                </wp14:sizeRelV>
              </wp:anchor>
            </w:drawing>
          </mc:Choice>
          <mc:Fallback>
            <w:pict>
              <v:shapetype w14:anchorId="2ACC59D1" id="_x0000_t202" coordsize="21600,21600" o:spt="202" path="m,l,21600r21600,l21600,xe">
                <v:stroke joinstyle="miter"/>
                <v:path gradientshapeok="t" o:connecttype="rect"/>
              </v:shapetype>
              <v:shape id="Text Box 2" o:spid="_x0000_s1026" type="#_x0000_t202" style="position:absolute;margin-left:-7.55pt;margin-top:86.1pt;width:185.9pt;height:2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9HzCwIAAPUDAAAOAAAAZHJzL2Uyb0RvYy54bWysU9tu2zAMfR+wfxD0vthxbo0Rp+jaZRjQ&#13;&#10;bgPafYAiy7EwSdQkJXb+fpScpsb2NswPAmWShzyH1Oa214qchPMSTEWnk5wSYTjU0hwq+uNl9+GG&#13;&#10;Eh+YqZkCIyp6Fp7ebt+/23S2FAW0oGrhCIIYX3a2om0Itswyz1uhmZ+AFQadDTjNAl7dIasd6xBd&#13;&#10;q6zI82XWgautAy68x78Pg5NuE37TCB6+NY0XgaiKYm8hnS6d+3hm2w0rD47ZVvJLG+wfutBMGix6&#13;&#10;hXpggZGjk39BackdeGjChIPOoGkkF4kDspnmf7B5bpkViQuK4+1VJv//YPnX03dHZF3RghLDNI7o&#13;&#10;RfSBfISeFFGdzvoSg54thoUef+OUE1NvH4H/9MTAfcvMQdw5B10rWI3dTWNmNkodcHwE2XdPUGMZ&#13;&#10;dgyQgPrG6SgdikEQHad0vk4mtsLxZzFb5usZujj6Ziu0l6kEK1+zrfPhswBNolFRh5NP6Oz06EPs&#13;&#10;hpWvIbGYgZ1UKk1fGdJVdL0oFilh5NEy4HIqqSt6k8dvWJdI8pOpU3JgUg02FlDmwjoSHSiHft9j&#13;&#10;YJRiD/UZ+TsYlhAfDRrxLFZIrMMdrKj/dWROUKK+GJRxPZ3P49Kmy3yxKvDixp792MMMbwFXO1Ay&#13;&#10;mPchLXqk6+0dyr2TSYm3Zi7t4m4lgS7vIC7v+J6i3l7r9jcAAAD//wMAUEsDBBQABgAIAAAAIQD/&#13;&#10;ti+g4gAAABABAAAPAAAAZHJzL2Rvd25yZXYueG1sTE9PS8MwFL8LfofwBG9b0sy10jUdUxGUobA5&#13;&#10;8Jo1z7asSUqTrfXb+zzp5cHj979YT7ZjFxxC652CZC6Aoau8aV2t4PDxPLsHFqJ2RnfeoYJvDLAu&#13;&#10;r68KnRs/uh1e9rFmZOJCrhU0MfY556Fq0Oow9z06wr78YHWkd6i5GfRI5rbjUoiUW906Smh0j48N&#13;&#10;Vqf92SqQn+8Pojr5OyHfxs1LpofD7nWr1O3N9LSis1kBizjFPwX8bqD+UFKxoz87E1inYJYsE6IS&#13;&#10;kEkJjBiLZZoBO1LGQqTAy4L/H1L+AAAA//8DAFBLAQItABQABgAIAAAAIQC2gziS/gAAAOEBAAAT&#13;&#10;AAAAAAAAAAAAAAAAAAAAAABbQ29udGVudF9UeXBlc10ueG1sUEsBAi0AFAAGAAgAAAAhADj9If/W&#13;&#10;AAAAlAEAAAsAAAAAAAAAAAAAAAAALwEAAF9yZWxzLy5yZWxzUEsBAi0AFAAGAAgAAAAhAG2P0fML&#13;&#10;AgAA9QMAAA4AAAAAAAAAAAAAAAAALgIAAGRycy9lMm9Eb2MueG1sUEsBAi0AFAAGAAgAAAAhAP+2&#13;&#10;L6DiAAAAEAEAAA8AAAAAAAAAAAAAAAAAZQQAAGRycy9kb3ducmV2LnhtbFBLBQYAAAAABAAEAPMA&#13;&#10;AAB0BQAAAAA=&#13;&#10;" filled="f" stroked="f">
                <v:textbox style="layout-flow:vertical;mso-layout-flow-alt:bottom-to-top;mso-fit-shape-to-text:t">
                  <w:txbxContent>
                    <w:p w14:paraId="47BD21E8" w14:textId="77777777" w:rsidR="00DF7709" w:rsidRPr="003E0A57" w:rsidRDefault="00DF7709" w:rsidP="00FE0166">
                      <w:pPr>
                        <w:jc w:val="center"/>
                        <w:rPr>
                          <w:rFonts w:asciiTheme="minorHAnsi" w:hAnsiTheme="minorHAnsi" w:cstheme="minorHAnsi"/>
                          <w:sz w:val="20"/>
                          <w:szCs w:val="20"/>
                        </w:rPr>
                      </w:pPr>
                      <w:r w:rsidRPr="003E0A57">
                        <w:rPr>
                          <w:rFonts w:asciiTheme="minorHAnsi" w:hAnsiTheme="minorHAnsi" w:cstheme="minorHAnsi"/>
                          <w:sz w:val="20"/>
                          <w:szCs w:val="20"/>
                        </w:rPr>
                        <w:t>%</w:t>
                      </w:r>
                    </w:p>
                  </w:txbxContent>
                </v:textbox>
              </v:shape>
            </w:pict>
          </mc:Fallback>
        </mc:AlternateContent>
      </w:r>
      <w:r>
        <w:rPr>
          <w:noProof/>
          <w:lang w:val="en-GB" w:eastAsia="en-GB"/>
        </w:rPr>
        <w:drawing>
          <wp:inline distT="0" distB="0" distL="0" distR="0" wp14:anchorId="6468F748" wp14:editId="29E38150">
            <wp:extent cx="5029200" cy="3016155"/>
            <wp:effectExtent l="0" t="0" r="0" b="0"/>
            <wp:docPr id="5" name="Chart 5">
              <a:extLst xmlns:a="http://schemas.openxmlformats.org/drawingml/2006/main">
                <a:ext uri="{FF2B5EF4-FFF2-40B4-BE49-F238E27FC236}">
                  <a16:creationId xmlns:a16="http://schemas.microsoft.com/office/drawing/2014/main" id="{449E9014-9DBE-4E09-90C9-366F62E1D8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46B6D6" w14:textId="77777777" w:rsidR="001446B9" w:rsidRPr="00683E87" w:rsidRDefault="001446B9" w:rsidP="007C3080">
      <w:pPr>
        <w:spacing w:line="276" w:lineRule="auto"/>
        <w:rPr>
          <w:rFonts w:asciiTheme="minorHAnsi" w:hAnsiTheme="minorHAnsi" w:cstheme="minorHAnsi"/>
          <w:sz w:val="22"/>
          <w:szCs w:val="22"/>
          <w:lang w:val="en-US"/>
        </w:rPr>
      </w:pPr>
      <w:r w:rsidRPr="00683E87">
        <w:rPr>
          <w:rFonts w:asciiTheme="minorHAnsi" w:hAnsiTheme="minorHAnsi" w:cstheme="minorHAnsi"/>
          <w:sz w:val="22"/>
          <w:szCs w:val="22"/>
          <w:lang w:val="en-US"/>
        </w:rPr>
        <w:t>Figure 2</w:t>
      </w:r>
      <w:r w:rsidR="00F322B2" w:rsidRPr="00683E87">
        <w:rPr>
          <w:rFonts w:asciiTheme="minorHAnsi" w:hAnsiTheme="minorHAnsi" w:cstheme="minorHAnsi"/>
          <w:sz w:val="22"/>
          <w:szCs w:val="22"/>
          <w:lang w:val="en-US"/>
        </w:rPr>
        <w:t>.</w:t>
      </w:r>
      <w:r w:rsidRPr="00683E87">
        <w:rPr>
          <w:rFonts w:asciiTheme="minorHAnsi" w:hAnsiTheme="minorHAnsi" w:cstheme="minorHAnsi"/>
          <w:sz w:val="22"/>
          <w:szCs w:val="22"/>
          <w:lang w:val="en-US"/>
        </w:rPr>
        <w:t xml:space="preserve"> Respondents’ actual and desired PT use frequency</w:t>
      </w:r>
    </w:p>
    <w:p w14:paraId="1AE0E3E5" w14:textId="77777777" w:rsidR="001446B9" w:rsidRPr="00FE0166" w:rsidRDefault="001446B9" w:rsidP="007C3080">
      <w:pPr>
        <w:spacing w:line="276" w:lineRule="auto"/>
        <w:rPr>
          <w:rFonts w:asciiTheme="minorHAnsi" w:hAnsiTheme="minorHAnsi" w:cstheme="minorHAnsi"/>
          <w:sz w:val="22"/>
          <w:szCs w:val="22"/>
          <w:lang w:val="en-US"/>
        </w:rPr>
      </w:pPr>
    </w:p>
    <w:p w14:paraId="40938BDA" w14:textId="77777777" w:rsidR="001446B9" w:rsidRPr="00683E87" w:rsidRDefault="00F322B2" w:rsidP="007C3080">
      <w:pPr>
        <w:spacing w:after="60" w:line="276" w:lineRule="auto"/>
        <w:rPr>
          <w:rFonts w:asciiTheme="minorHAnsi" w:hAnsiTheme="minorHAnsi" w:cstheme="minorHAnsi"/>
          <w:sz w:val="22"/>
          <w:szCs w:val="22"/>
          <w:lang w:val="en-US"/>
        </w:rPr>
      </w:pPr>
      <w:r w:rsidRPr="00683E87">
        <w:rPr>
          <w:rFonts w:asciiTheme="minorHAnsi" w:hAnsiTheme="minorHAnsi" w:cstheme="minorHAnsi"/>
          <w:sz w:val="22"/>
          <w:szCs w:val="22"/>
          <w:lang w:val="en-US"/>
        </w:rPr>
        <w:t xml:space="preserve">Table </w:t>
      </w:r>
      <w:r w:rsidR="001446B9" w:rsidRPr="00683E87">
        <w:rPr>
          <w:rFonts w:asciiTheme="minorHAnsi" w:hAnsiTheme="minorHAnsi" w:cstheme="minorHAnsi"/>
          <w:sz w:val="22"/>
          <w:szCs w:val="22"/>
          <w:lang w:val="en-US"/>
        </w:rPr>
        <w:t>2</w:t>
      </w:r>
      <w:r w:rsidRPr="00683E87">
        <w:rPr>
          <w:rFonts w:asciiTheme="minorHAnsi" w:hAnsiTheme="minorHAnsi" w:cstheme="minorHAnsi"/>
          <w:sz w:val="22"/>
          <w:szCs w:val="22"/>
          <w:lang w:val="en-US"/>
        </w:rPr>
        <w:t>.</w:t>
      </w:r>
      <w:r w:rsidR="001446B9" w:rsidRPr="00683E87">
        <w:rPr>
          <w:rFonts w:asciiTheme="minorHAnsi" w:hAnsiTheme="minorHAnsi" w:cstheme="minorHAnsi"/>
          <w:sz w:val="22"/>
          <w:szCs w:val="22"/>
          <w:lang w:val="en-US"/>
        </w:rPr>
        <w:t xml:space="preserve"> Distribution of respondents according to actual and desired PT frequency</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418"/>
        <w:gridCol w:w="1275"/>
        <w:gridCol w:w="1276"/>
        <w:gridCol w:w="1276"/>
        <w:gridCol w:w="1275"/>
        <w:gridCol w:w="1276"/>
        <w:gridCol w:w="1276"/>
      </w:tblGrid>
      <w:tr w:rsidR="001446B9" w:rsidRPr="00FE0166" w14:paraId="1A16A9E1" w14:textId="77777777" w:rsidTr="00FE0166">
        <w:tc>
          <w:tcPr>
            <w:tcW w:w="1418" w:type="dxa"/>
            <w:vMerge w:val="restart"/>
            <w:tcBorders>
              <w:top w:val="single" w:sz="12" w:space="0" w:color="auto"/>
              <w:right w:val="single" w:sz="4" w:space="0" w:color="auto"/>
            </w:tcBorders>
            <w:vAlign w:val="bottom"/>
          </w:tcPr>
          <w:p w14:paraId="776904DB" w14:textId="77777777" w:rsidR="001446B9" w:rsidRPr="00683E87" w:rsidRDefault="001446B9" w:rsidP="00FE0166">
            <w:pPr>
              <w:rPr>
                <w:rFonts w:asciiTheme="minorHAnsi" w:hAnsiTheme="minorHAnsi" w:cstheme="minorHAnsi"/>
                <w:b/>
                <w:sz w:val="20"/>
                <w:szCs w:val="20"/>
                <w:lang w:val="en-US"/>
              </w:rPr>
            </w:pPr>
            <w:bookmarkStart w:id="1" w:name="_Hlk9844925"/>
          </w:p>
          <w:p w14:paraId="12EC3D86"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b/>
                <w:sz w:val="20"/>
                <w:szCs w:val="20"/>
                <w:lang w:val="en-US"/>
              </w:rPr>
              <w:t>Actual PT frequency ↓</w:t>
            </w:r>
          </w:p>
        </w:tc>
        <w:tc>
          <w:tcPr>
            <w:tcW w:w="7654" w:type="dxa"/>
            <w:gridSpan w:val="6"/>
            <w:tcBorders>
              <w:top w:val="single" w:sz="12" w:space="0" w:color="auto"/>
              <w:left w:val="single" w:sz="4" w:space="0" w:color="auto"/>
              <w:bottom w:val="nil"/>
            </w:tcBorders>
            <w:vAlign w:val="center"/>
          </w:tcPr>
          <w:p w14:paraId="0C00E9D1" w14:textId="77777777" w:rsidR="001446B9" w:rsidRPr="00683E87" w:rsidRDefault="001446B9" w:rsidP="00FE0166">
            <w:pPr>
              <w:jc w:val="center"/>
              <w:rPr>
                <w:rFonts w:asciiTheme="minorHAnsi" w:hAnsiTheme="minorHAnsi" w:cstheme="minorHAnsi"/>
                <w:b/>
                <w:sz w:val="20"/>
                <w:szCs w:val="20"/>
                <w:lang w:val="en-US"/>
              </w:rPr>
            </w:pPr>
            <w:r w:rsidRPr="00683E87">
              <w:rPr>
                <w:rFonts w:asciiTheme="minorHAnsi" w:hAnsiTheme="minorHAnsi" w:cstheme="minorHAnsi"/>
                <w:b/>
                <w:sz w:val="20"/>
                <w:szCs w:val="20"/>
                <w:lang w:val="en-US"/>
              </w:rPr>
              <w:t>Desired PT frequency</w:t>
            </w:r>
          </w:p>
        </w:tc>
      </w:tr>
      <w:tr w:rsidR="001446B9" w:rsidRPr="00FE0166" w14:paraId="1324146F" w14:textId="77777777" w:rsidTr="00683E87">
        <w:tc>
          <w:tcPr>
            <w:tcW w:w="1418" w:type="dxa"/>
            <w:vMerge/>
            <w:tcBorders>
              <w:bottom w:val="single" w:sz="4" w:space="0" w:color="auto"/>
              <w:right w:val="single" w:sz="4" w:space="0" w:color="auto"/>
            </w:tcBorders>
          </w:tcPr>
          <w:p w14:paraId="727FE3FE" w14:textId="77777777" w:rsidR="001446B9" w:rsidRPr="00683E87" w:rsidRDefault="001446B9" w:rsidP="00FE0166">
            <w:pPr>
              <w:rPr>
                <w:rFonts w:asciiTheme="minorHAnsi" w:hAnsiTheme="minorHAnsi" w:cstheme="minorHAnsi"/>
                <w:sz w:val="20"/>
                <w:szCs w:val="20"/>
                <w:lang w:val="en-US"/>
              </w:rPr>
            </w:pPr>
          </w:p>
        </w:tc>
        <w:tc>
          <w:tcPr>
            <w:tcW w:w="1275" w:type="dxa"/>
            <w:tcBorders>
              <w:top w:val="nil"/>
              <w:left w:val="single" w:sz="4" w:space="0" w:color="auto"/>
              <w:bottom w:val="single" w:sz="4" w:space="0" w:color="auto"/>
              <w:right w:val="nil"/>
            </w:tcBorders>
            <w:vAlign w:val="center"/>
          </w:tcPr>
          <w:p w14:paraId="2F5A7D83"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Never</w:t>
            </w:r>
          </w:p>
        </w:tc>
        <w:tc>
          <w:tcPr>
            <w:tcW w:w="1276" w:type="dxa"/>
            <w:tcBorders>
              <w:top w:val="nil"/>
              <w:left w:val="nil"/>
              <w:bottom w:val="single" w:sz="4" w:space="0" w:color="auto"/>
              <w:right w:val="nil"/>
            </w:tcBorders>
            <w:vAlign w:val="center"/>
          </w:tcPr>
          <w:p w14:paraId="3D8DD658" w14:textId="77777777" w:rsidR="001446B9" w:rsidRPr="00683E87" w:rsidRDefault="00C14F0F"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Rarely</w:t>
            </w:r>
          </w:p>
        </w:tc>
        <w:tc>
          <w:tcPr>
            <w:tcW w:w="1276" w:type="dxa"/>
            <w:tcBorders>
              <w:top w:val="nil"/>
              <w:left w:val="nil"/>
              <w:bottom w:val="single" w:sz="4" w:space="0" w:color="auto"/>
              <w:right w:val="nil"/>
            </w:tcBorders>
            <w:vAlign w:val="center"/>
          </w:tcPr>
          <w:p w14:paraId="0564B9F3"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Occasion</w:t>
            </w:r>
            <w:r w:rsidR="0088163F">
              <w:rPr>
                <w:rFonts w:asciiTheme="minorHAnsi" w:hAnsiTheme="minorHAnsi" w:cstheme="minorHAnsi"/>
                <w:sz w:val="20"/>
                <w:szCs w:val="20"/>
                <w:lang w:val="en-US"/>
              </w:rPr>
              <w:t>ally</w:t>
            </w:r>
          </w:p>
        </w:tc>
        <w:tc>
          <w:tcPr>
            <w:tcW w:w="1275" w:type="dxa"/>
            <w:tcBorders>
              <w:top w:val="nil"/>
              <w:left w:val="nil"/>
              <w:bottom w:val="single" w:sz="4" w:space="0" w:color="auto"/>
              <w:right w:val="nil"/>
            </w:tcBorders>
            <w:vAlign w:val="center"/>
          </w:tcPr>
          <w:p w14:paraId="043E59C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Regularly</w:t>
            </w:r>
          </w:p>
        </w:tc>
        <w:tc>
          <w:tcPr>
            <w:tcW w:w="1276" w:type="dxa"/>
            <w:tcBorders>
              <w:top w:val="nil"/>
              <w:left w:val="nil"/>
              <w:bottom w:val="single" w:sz="4" w:space="0" w:color="auto"/>
              <w:right w:val="dashed" w:sz="4" w:space="0" w:color="auto"/>
            </w:tcBorders>
            <w:vAlign w:val="center"/>
          </w:tcPr>
          <w:p w14:paraId="6707BBA0"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Mostly</w:t>
            </w:r>
          </w:p>
        </w:tc>
        <w:tc>
          <w:tcPr>
            <w:tcW w:w="1276" w:type="dxa"/>
            <w:tcBorders>
              <w:top w:val="nil"/>
              <w:left w:val="dashed" w:sz="4" w:space="0" w:color="auto"/>
              <w:bottom w:val="single" w:sz="4" w:space="0" w:color="auto"/>
            </w:tcBorders>
            <w:vAlign w:val="center"/>
          </w:tcPr>
          <w:p w14:paraId="2EB5E52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Total</w:t>
            </w:r>
          </w:p>
        </w:tc>
      </w:tr>
      <w:tr w:rsidR="001446B9" w:rsidRPr="00FE0166" w14:paraId="61026811" w14:textId="77777777" w:rsidTr="00683E87">
        <w:tc>
          <w:tcPr>
            <w:tcW w:w="1418" w:type="dxa"/>
            <w:tcBorders>
              <w:top w:val="single" w:sz="4" w:space="0" w:color="auto"/>
              <w:left w:val="nil"/>
              <w:bottom w:val="nil"/>
            </w:tcBorders>
          </w:tcPr>
          <w:p w14:paraId="6A3099F3"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Never</w:t>
            </w:r>
          </w:p>
        </w:tc>
        <w:tc>
          <w:tcPr>
            <w:tcW w:w="1275" w:type="dxa"/>
            <w:tcBorders>
              <w:bottom w:val="nil"/>
              <w:right w:val="nil"/>
            </w:tcBorders>
            <w:vAlign w:val="center"/>
          </w:tcPr>
          <w:p w14:paraId="658EDEE2" w14:textId="77777777" w:rsidR="001446B9" w:rsidRPr="00683E87" w:rsidRDefault="00C14F0F"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6</w:t>
            </w:r>
            <w:r w:rsidR="001446B9" w:rsidRPr="00683E87">
              <w:rPr>
                <w:rFonts w:asciiTheme="minorHAnsi" w:hAnsiTheme="minorHAnsi" w:cstheme="minorHAnsi"/>
                <w:sz w:val="20"/>
                <w:szCs w:val="20"/>
                <w:lang w:val="en-US"/>
              </w:rPr>
              <w:t>7 (6.</w:t>
            </w:r>
            <w:r>
              <w:rPr>
                <w:rFonts w:asciiTheme="minorHAnsi" w:hAnsiTheme="minorHAnsi" w:cstheme="minorHAnsi"/>
                <w:sz w:val="20"/>
                <w:szCs w:val="20"/>
                <w:lang w:val="en-US"/>
              </w:rPr>
              <w:t>9</w:t>
            </w:r>
            <w:r w:rsidR="001446B9" w:rsidRPr="00683E87">
              <w:rPr>
                <w:rFonts w:asciiTheme="minorHAnsi" w:hAnsiTheme="minorHAnsi" w:cstheme="minorHAnsi"/>
                <w:sz w:val="20"/>
                <w:szCs w:val="20"/>
                <w:lang w:val="en-US"/>
              </w:rPr>
              <w:t>%)</w:t>
            </w:r>
          </w:p>
        </w:tc>
        <w:tc>
          <w:tcPr>
            <w:tcW w:w="1276" w:type="dxa"/>
            <w:tcBorders>
              <w:left w:val="nil"/>
              <w:bottom w:val="nil"/>
              <w:right w:val="nil"/>
            </w:tcBorders>
            <w:vAlign w:val="center"/>
          </w:tcPr>
          <w:p w14:paraId="35097B9D" w14:textId="77777777" w:rsidR="001446B9" w:rsidRPr="00683E87" w:rsidRDefault="00C14F0F"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22</w:t>
            </w:r>
            <w:r w:rsidR="001446B9" w:rsidRPr="00683E87">
              <w:rPr>
                <w:rFonts w:asciiTheme="minorHAnsi" w:hAnsiTheme="minorHAnsi" w:cstheme="minorHAnsi"/>
                <w:sz w:val="20"/>
                <w:szCs w:val="20"/>
                <w:lang w:val="en-US"/>
              </w:rPr>
              <w:t xml:space="preserve"> (</w:t>
            </w:r>
            <w:r>
              <w:rPr>
                <w:rFonts w:asciiTheme="minorHAnsi" w:hAnsiTheme="minorHAnsi" w:cstheme="minorHAnsi"/>
                <w:sz w:val="20"/>
                <w:szCs w:val="20"/>
                <w:lang w:val="en-US"/>
              </w:rPr>
              <w:t>2.3</w:t>
            </w:r>
            <w:r w:rsidR="001446B9" w:rsidRPr="00683E87">
              <w:rPr>
                <w:rFonts w:asciiTheme="minorHAnsi" w:hAnsiTheme="minorHAnsi" w:cstheme="minorHAnsi"/>
                <w:sz w:val="20"/>
                <w:szCs w:val="20"/>
                <w:lang w:val="en-US"/>
              </w:rPr>
              <w:t>%)</w:t>
            </w:r>
          </w:p>
        </w:tc>
        <w:tc>
          <w:tcPr>
            <w:tcW w:w="1276" w:type="dxa"/>
            <w:tcBorders>
              <w:left w:val="nil"/>
              <w:bottom w:val="nil"/>
              <w:right w:val="nil"/>
            </w:tcBorders>
            <w:vAlign w:val="center"/>
          </w:tcPr>
          <w:p w14:paraId="47D8050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C14F0F">
              <w:rPr>
                <w:rFonts w:asciiTheme="minorHAnsi" w:hAnsiTheme="minorHAnsi" w:cstheme="minorHAnsi"/>
                <w:sz w:val="20"/>
                <w:szCs w:val="20"/>
                <w:lang w:val="en-US"/>
              </w:rPr>
              <w:t>8</w:t>
            </w:r>
            <w:r w:rsidRPr="00683E87">
              <w:rPr>
                <w:rFonts w:asciiTheme="minorHAnsi" w:hAnsiTheme="minorHAnsi" w:cstheme="minorHAnsi"/>
                <w:sz w:val="20"/>
                <w:szCs w:val="20"/>
                <w:lang w:val="en-US"/>
              </w:rPr>
              <w:t xml:space="preserve"> (1.9%)</w:t>
            </w:r>
          </w:p>
        </w:tc>
        <w:tc>
          <w:tcPr>
            <w:tcW w:w="1275" w:type="dxa"/>
            <w:tcBorders>
              <w:left w:val="nil"/>
              <w:bottom w:val="nil"/>
              <w:right w:val="nil"/>
            </w:tcBorders>
            <w:vAlign w:val="center"/>
          </w:tcPr>
          <w:p w14:paraId="454508C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C14F0F">
              <w:rPr>
                <w:rFonts w:asciiTheme="minorHAnsi" w:hAnsiTheme="minorHAnsi" w:cstheme="minorHAnsi"/>
                <w:sz w:val="20"/>
                <w:szCs w:val="20"/>
                <w:lang w:val="en-US"/>
              </w:rPr>
              <w:t>2</w:t>
            </w:r>
            <w:r w:rsidRPr="00683E87">
              <w:rPr>
                <w:rFonts w:asciiTheme="minorHAnsi" w:hAnsiTheme="minorHAnsi" w:cstheme="minorHAnsi"/>
                <w:sz w:val="20"/>
                <w:szCs w:val="20"/>
                <w:lang w:val="en-US"/>
              </w:rPr>
              <w:t xml:space="preserve"> (1.</w:t>
            </w:r>
            <w:r w:rsidR="00C14F0F">
              <w:rPr>
                <w:rFonts w:asciiTheme="minorHAnsi" w:hAnsiTheme="minorHAnsi" w:cstheme="minorHAnsi"/>
                <w:sz w:val="20"/>
                <w:szCs w:val="20"/>
                <w:lang w:val="en-US"/>
              </w:rPr>
              <w:t>2</w:t>
            </w:r>
            <w:r w:rsidRPr="00683E87">
              <w:rPr>
                <w:rFonts w:asciiTheme="minorHAnsi" w:hAnsiTheme="minorHAnsi" w:cstheme="minorHAnsi"/>
                <w:sz w:val="20"/>
                <w:szCs w:val="20"/>
                <w:lang w:val="en-US"/>
              </w:rPr>
              <w:t>%)</w:t>
            </w:r>
          </w:p>
        </w:tc>
        <w:tc>
          <w:tcPr>
            <w:tcW w:w="1276" w:type="dxa"/>
            <w:tcBorders>
              <w:left w:val="nil"/>
              <w:bottom w:val="nil"/>
              <w:right w:val="dashed" w:sz="4" w:space="0" w:color="auto"/>
            </w:tcBorders>
            <w:vAlign w:val="center"/>
          </w:tcPr>
          <w:p w14:paraId="046F699B"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 (0.1%)</w:t>
            </w:r>
          </w:p>
        </w:tc>
        <w:tc>
          <w:tcPr>
            <w:tcW w:w="1276" w:type="dxa"/>
            <w:tcBorders>
              <w:left w:val="dashed" w:sz="4" w:space="0" w:color="auto"/>
              <w:bottom w:val="nil"/>
            </w:tcBorders>
            <w:vAlign w:val="center"/>
          </w:tcPr>
          <w:p w14:paraId="41331D93"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C14F0F">
              <w:rPr>
                <w:rFonts w:asciiTheme="minorHAnsi" w:hAnsiTheme="minorHAnsi" w:cstheme="minorHAnsi"/>
                <w:sz w:val="20"/>
                <w:szCs w:val="20"/>
                <w:lang w:val="en-US"/>
              </w:rPr>
              <w:t>20</w:t>
            </w:r>
            <w:r w:rsidRPr="00683E87">
              <w:rPr>
                <w:rFonts w:asciiTheme="minorHAnsi" w:hAnsiTheme="minorHAnsi" w:cstheme="minorHAnsi"/>
                <w:sz w:val="20"/>
                <w:szCs w:val="20"/>
                <w:lang w:val="en-US"/>
              </w:rPr>
              <w:t xml:space="preserve"> (1</w:t>
            </w:r>
            <w:r w:rsidR="00C14F0F">
              <w:rPr>
                <w:rFonts w:asciiTheme="minorHAnsi" w:hAnsiTheme="minorHAnsi" w:cstheme="minorHAnsi"/>
                <w:sz w:val="20"/>
                <w:szCs w:val="20"/>
                <w:lang w:val="en-US"/>
              </w:rPr>
              <w:t>2</w:t>
            </w:r>
            <w:r w:rsidRPr="00683E87">
              <w:rPr>
                <w:rFonts w:asciiTheme="minorHAnsi" w:hAnsiTheme="minorHAnsi" w:cstheme="minorHAnsi"/>
                <w:sz w:val="20"/>
                <w:szCs w:val="20"/>
                <w:lang w:val="en-US"/>
              </w:rPr>
              <w:t>.</w:t>
            </w:r>
            <w:r w:rsidR="00C14F0F">
              <w:rPr>
                <w:rFonts w:asciiTheme="minorHAnsi" w:hAnsiTheme="minorHAnsi" w:cstheme="minorHAnsi"/>
                <w:sz w:val="20"/>
                <w:szCs w:val="20"/>
                <w:lang w:val="en-US"/>
              </w:rPr>
              <w:t>4</w:t>
            </w:r>
            <w:r w:rsidRPr="00683E87">
              <w:rPr>
                <w:rFonts w:asciiTheme="minorHAnsi" w:hAnsiTheme="minorHAnsi" w:cstheme="minorHAnsi"/>
                <w:sz w:val="20"/>
                <w:szCs w:val="20"/>
                <w:lang w:val="en-US"/>
              </w:rPr>
              <w:t>%)</w:t>
            </w:r>
          </w:p>
        </w:tc>
      </w:tr>
      <w:tr w:rsidR="001446B9" w:rsidRPr="00FE0166" w14:paraId="293BDD48" w14:textId="77777777" w:rsidTr="00683E87">
        <w:tc>
          <w:tcPr>
            <w:tcW w:w="1418" w:type="dxa"/>
            <w:tcBorders>
              <w:top w:val="nil"/>
              <w:left w:val="nil"/>
              <w:bottom w:val="nil"/>
            </w:tcBorders>
          </w:tcPr>
          <w:p w14:paraId="345F41F2" w14:textId="77777777" w:rsidR="001446B9" w:rsidRPr="00683E87" w:rsidRDefault="00C14F0F" w:rsidP="00FE0166">
            <w:pPr>
              <w:rPr>
                <w:rFonts w:asciiTheme="minorHAnsi" w:hAnsiTheme="minorHAnsi" w:cstheme="minorHAnsi"/>
                <w:sz w:val="20"/>
                <w:szCs w:val="20"/>
                <w:lang w:val="en-US"/>
              </w:rPr>
            </w:pPr>
            <w:r>
              <w:rPr>
                <w:rFonts w:asciiTheme="minorHAnsi" w:hAnsiTheme="minorHAnsi" w:cstheme="minorHAnsi"/>
                <w:sz w:val="20"/>
                <w:szCs w:val="20"/>
                <w:lang w:val="en-US"/>
              </w:rPr>
              <w:t>Rarely</w:t>
            </w:r>
          </w:p>
        </w:tc>
        <w:tc>
          <w:tcPr>
            <w:tcW w:w="1275" w:type="dxa"/>
            <w:tcBorders>
              <w:top w:val="nil"/>
              <w:bottom w:val="nil"/>
              <w:right w:val="nil"/>
            </w:tcBorders>
            <w:vAlign w:val="center"/>
          </w:tcPr>
          <w:p w14:paraId="4571BEB9" w14:textId="77777777" w:rsidR="001446B9" w:rsidRPr="00683E87" w:rsidRDefault="00C14F0F" w:rsidP="00683E87">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w:t>
            </w:r>
            <w:r>
              <w:rPr>
                <w:rFonts w:asciiTheme="minorHAnsi" w:hAnsiTheme="minorHAnsi" w:cstheme="minorHAnsi"/>
                <w:sz w:val="20"/>
                <w:szCs w:val="20"/>
                <w:lang w:val="en-US"/>
              </w:rPr>
              <w:t>9</w:t>
            </w:r>
            <w:r w:rsidRPr="00683E87">
              <w:rPr>
                <w:rFonts w:asciiTheme="minorHAnsi" w:hAnsiTheme="minorHAnsi" w:cstheme="minorHAnsi"/>
                <w:sz w:val="20"/>
                <w:szCs w:val="20"/>
                <w:lang w:val="en-US"/>
              </w:rPr>
              <w:t xml:space="preserve"> </w:t>
            </w:r>
            <w:r w:rsidR="001446B9" w:rsidRPr="00683E87">
              <w:rPr>
                <w:rFonts w:asciiTheme="minorHAnsi" w:hAnsiTheme="minorHAnsi" w:cstheme="minorHAnsi"/>
                <w:sz w:val="20"/>
                <w:szCs w:val="20"/>
                <w:lang w:val="en-US"/>
              </w:rPr>
              <w:t>(</w:t>
            </w:r>
            <w:r>
              <w:rPr>
                <w:rFonts w:asciiTheme="minorHAnsi" w:hAnsiTheme="minorHAnsi" w:cstheme="minorHAnsi"/>
                <w:sz w:val="20"/>
                <w:szCs w:val="20"/>
                <w:lang w:val="en-US"/>
              </w:rPr>
              <w:t>4.0</w:t>
            </w:r>
            <w:r w:rsidR="001446B9" w:rsidRPr="00683E87">
              <w:rPr>
                <w:rFonts w:asciiTheme="minorHAnsi" w:hAnsiTheme="minorHAnsi" w:cstheme="minorHAnsi"/>
                <w:sz w:val="20"/>
                <w:szCs w:val="20"/>
                <w:lang w:val="en-US"/>
              </w:rPr>
              <w:t>%)</w:t>
            </w:r>
          </w:p>
        </w:tc>
        <w:tc>
          <w:tcPr>
            <w:tcW w:w="1276" w:type="dxa"/>
            <w:tcBorders>
              <w:top w:val="nil"/>
              <w:left w:val="nil"/>
              <w:bottom w:val="nil"/>
              <w:right w:val="nil"/>
            </w:tcBorders>
            <w:vAlign w:val="center"/>
          </w:tcPr>
          <w:p w14:paraId="37AEA8EF"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C14F0F">
              <w:rPr>
                <w:rFonts w:asciiTheme="minorHAnsi" w:hAnsiTheme="minorHAnsi" w:cstheme="minorHAnsi"/>
                <w:sz w:val="20"/>
                <w:szCs w:val="20"/>
                <w:lang w:val="en-US"/>
              </w:rPr>
              <w:t>5</w:t>
            </w:r>
            <w:r w:rsidRPr="00683E87">
              <w:rPr>
                <w:rFonts w:asciiTheme="minorHAnsi" w:hAnsiTheme="minorHAnsi" w:cstheme="minorHAnsi"/>
                <w:sz w:val="20"/>
                <w:szCs w:val="20"/>
                <w:lang w:val="en-US"/>
              </w:rPr>
              <w:t xml:space="preserve"> (2.</w:t>
            </w:r>
            <w:r w:rsidR="00C14F0F">
              <w:rPr>
                <w:rFonts w:asciiTheme="minorHAnsi" w:hAnsiTheme="minorHAnsi" w:cstheme="minorHAnsi"/>
                <w:sz w:val="20"/>
                <w:szCs w:val="20"/>
                <w:lang w:val="en-US"/>
              </w:rPr>
              <w:t>6</w:t>
            </w:r>
            <w:r w:rsidRPr="00683E87">
              <w:rPr>
                <w:rFonts w:asciiTheme="minorHAnsi" w:hAnsiTheme="minorHAnsi" w:cstheme="minorHAnsi"/>
                <w:sz w:val="20"/>
                <w:szCs w:val="20"/>
                <w:lang w:val="en-US"/>
              </w:rPr>
              <w:t>%)</w:t>
            </w:r>
          </w:p>
        </w:tc>
        <w:tc>
          <w:tcPr>
            <w:tcW w:w="1276" w:type="dxa"/>
            <w:tcBorders>
              <w:top w:val="nil"/>
              <w:left w:val="nil"/>
              <w:bottom w:val="nil"/>
              <w:right w:val="nil"/>
            </w:tcBorders>
            <w:vAlign w:val="center"/>
          </w:tcPr>
          <w:p w14:paraId="4293979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5</w:t>
            </w:r>
            <w:r w:rsidR="00C14F0F">
              <w:rPr>
                <w:rFonts w:asciiTheme="minorHAnsi" w:hAnsiTheme="minorHAnsi" w:cstheme="minorHAnsi"/>
                <w:sz w:val="20"/>
                <w:szCs w:val="20"/>
                <w:lang w:val="en-US"/>
              </w:rPr>
              <w:t>6</w:t>
            </w:r>
            <w:r w:rsidRPr="00683E87">
              <w:rPr>
                <w:rFonts w:asciiTheme="minorHAnsi" w:hAnsiTheme="minorHAnsi" w:cstheme="minorHAnsi"/>
                <w:sz w:val="20"/>
                <w:szCs w:val="20"/>
                <w:lang w:val="en-US"/>
              </w:rPr>
              <w:t xml:space="preserve"> (</w:t>
            </w:r>
            <w:r w:rsidR="00C14F0F">
              <w:rPr>
                <w:rFonts w:asciiTheme="minorHAnsi" w:hAnsiTheme="minorHAnsi" w:cstheme="minorHAnsi"/>
                <w:sz w:val="20"/>
                <w:szCs w:val="20"/>
                <w:lang w:val="en-US"/>
              </w:rPr>
              <w:t>5.8</w:t>
            </w:r>
            <w:r w:rsidRPr="00683E87">
              <w:rPr>
                <w:rFonts w:asciiTheme="minorHAnsi" w:hAnsiTheme="minorHAnsi" w:cstheme="minorHAnsi"/>
                <w:sz w:val="20"/>
                <w:szCs w:val="20"/>
                <w:lang w:val="en-US"/>
              </w:rPr>
              <w:t>%)</w:t>
            </w:r>
          </w:p>
        </w:tc>
        <w:tc>
          <w:tcPr>
            <w:tcW w:w="1275" w:type="dxa"/>
            <w:tcBorders>
              <w:top w:val="nil"/>
              <w:left w:val="nil"/>
              <w:bottom w:val="nil"/>
              <w:right w:val="nil"/>
            </w:tcBorders>
            <w:vAlign w:val="center"/>
          </w:tcPr>
          <w:p w14:paraId="332C441E"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C14F0F">
              <w:rPr>
                <w:rFonts w:asciiTheme="minorHAnsi" w:hAnsiTheme="minorHAnsi" w:cstheme="minorHAnsi"/>
                <w:sz w:val="20"/>
                <w:szCs w:val="20"/>
                <w:lang w:val="en-US"/>
              </w:rPr>
              <w:t>5</w:t>
            </w:r>
            <w:r w:rsidRPr="00683E87">
              <w:rPr>
                <w:rFonts w:asciiTheme="minorHAnsi" w:hAnsiTheme="minorHAnsi" w:cstheme="minorHAnsi"/>
                <w:sz w:val="20"/>
                <w:szCs w:val="20"/>
                <w:lang w:val="en-US"/>
              </w:rPr>
              <w:t xml:space="preserve"> (2.</w:t>
            </w:r>
            <w:r w:rsidR="00C14F0F">
              <w:rPr>
                <w:rFonts w:asciiTheme="minorHAnsi" w:hAnsiTheme="minorHAnsi" w:cstheme="minorHAnsi"/>
                <w:sz w:val="20"/>
                <w:szCs w:val="20"/>
                <w:lang w:val="en-US"/>
              </w:rPr>
              <w:t>6</w:t>
            </w:r>
            <w:r w:rsidRPr="00683E87">
              <w:rPr>
                <w:rFonts w:asciiTheme="minorHAnsi" w:hAnsiTheme="minorHAnsi" w:cstheme="minorHAnsi"/>
                <w:sz w:val="20"/>
                <w:szCs w:val="20"/>
                <w:lang w:val="en-US"/>
              </w:rPr>
              <w:t>%)</w:t>
            </w:r>
          </w:p>
        </w:tc>
        <w:tc>
          <w:tcPr>
            <w:tcW w:w="1276" w:type="dxa"/>
            <w:tcBorders>
              <w:top w:val="nil"/>
              <w:left w:val="nil"/>
              <w:bottom w:val="nil"/>
              <w:right w:val="dashed" w:sz="4" w:space="0" w:color="auto"/>
            </w:tcBorders>
            <w:vAlign w:val="center"/>
          </w:tcPr>
          <w:p w14:paraId="443E03D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C14F0F">
              <w:rPr>
                <w:rFonts w:asciiTheme="minorHAnsi" w:hAnsiTheme="minorHAnsi" w:cstheme="minorHAnsi"/>
                <w:sz w:val="20"/>
                <w:szCs w:val="20"/>
                <w:lang w:val="en-US"/>
              </w:rPr>
              <w:t>4</w:t>
            </w:r>
            <w:r w:rsidRPr="00683E87">
              <w:rPr>
                <w:rFonts w:asciiTheme="minorHAnsi" w:hAnsiTheme="minorHAnsi" w:cstheme="minorHAnsi"/>
                <w:sz w:val="20"/>
                <w:szCs w:val="20"/>
                <w:lang w:val="en-US"/>
              </w:rPr>
              <w:t xml:space="preserve"> (1.4%)</w:t>
            </w:r>
          </w:p>
        </w:tc>
        <w:tc>
          <w:tcPr>
            <w:tcW w:w="1276" w:type="dxa"/>
            <w:tcBorders>
              <w:top w:val="nil"/>
              <w:left w:val="dashed" w:sz="4" w:space="0" w:color="auto"/>
              <w:bottom w:val="nil"/>
            </w:tcBorders>
            <w:vAlign w:val="center"/>
          </w:tcPr>
          <w:p w14:paraId="1A256FB9"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15</w:t>
            </w:r>
            <w:r w:rsidR="00C14F0F">
              <w:rPr>
                <w:rFonts w:asciiTheme="minorHAnsi" w:hAnsiTheme="minorHAnsi" w:cstheme="minorHAnsi"/>
                <w:sz w:val="20"/>
                <w:szCs w:val="20"/>
                <w:lang w:val="en-US"/>
              </w:rPr>
              <w:t>9</w:t>
            </w:r>
            <w:r w:rsidRPr="00683E87">
              <w:rPr>
                <w:rFonts w:asciiTheme="minorHAnsi" w:hAnsiTheme="minorHAnsi" w:cstheme="minorHAnsi"/>
                <w:sz w:val="20"/>
                <w:szCs w:val="20"/>
                <w:lang w:val="en-US"/>
              </w:rPr>
              <w:t xml:space="preserve"> (16.</w:t>
            </w:r>
            <w:r w:rsidR="00C14F0F">
              <w:rPr>
                <w:rFonts w:asciiTheme="minorHAnsi" w:hAnsiTheme="minorHAnsi" w:cstheme="minorHAnsi"/>
                <w:sz w:val="20"/>
                <w:szCs w:val="20"/>
                <w:lang w:val="en-US"/>
              </w:rPr>
              <w:t>5</w:t>
            </w:r>
            <w:r w:rsidRPr="00683E87">
              <w:rPr>
                <w:rFonts w:asciiTheme="minorHAnsi" w:hAnsiTheme="minorHAnsi" w:cstheme="minorHAnsi"/>
                <w:sz w:val="20"/>
                <w:szCs w:val="20"/>
                <w:lang w:val="en-US"/>
              </w:rPr>
              <w:t>%)</w:t>
            </w:r>
          </w:p>
        </w:tc>
      </w:tr>
      <w:tr w:rsidR="001446B9" w:rsidRPr="00FE0166" w14:paraId="32878BA0" w14:textId="77777777" w:rsidTr="00683E87">
        <w:tc>
          <w:tcPr>
            <w:tcW w:w="1418" w:type="dxa"/>
            <w:tcBorders>
              <w:top w:val="nil"/>
              <w:left w:val="nil"/>
              <w:bottom w:val="nil"/>
            </w:tcBorders>
          </w:tcPr>
          <w:p w14:paraId="78A4DB29"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Occasionally</w:t>
            </w:r>
          </w:p>
        </w:tc>
        <w:tc>
          <w:tcPr>
            <w:tcW w:w="1275" w:type="dxa"/>
            <w:tcBorders>
              <w:top w:val="nil"/>
              <w:bottom w:val="nil"/>
              <w:right w:val="nil"/>
            </w:tcBorders>
            <w:vAlign w:val="center"/>
          </w:tcPr>
          <w:p w14:paraId="6778A31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9 (</w:t>
            </w:r>
            <w:r w:rsidR="00C14F0F">
              <w:rPr>
                <w:rFonts w:asciiTheme="minorHAnsi" w:hAnsiTheme="minorHAnsi" w:cstheme="minorHAnsi"/>
                <w:sz w:val="20"/>
                <w:szCs w:val="20"/>
                <w:lang w:val="en-US"/>
              </w:rPr>
              <w:t>0.9</w:t>
            </w:r>
            <w:r w:rsidRPr="00683E87">
              <w:rPr>
                <w:rFonts w:asciiTheme="minorHAnsi" w:hAnsiTheme="minorHAnsi" w:cstheme="minorHAnsi"/>
                <w:sz w:val="20"/>
                <w:szCs w:val="20"/>
                <w:lang w:val="en-US"/>
              </w:rPr>
              <w:t>%)</w:t>
            </w:r>
          </w:p>
        </w:tc>
        <w:tc>
          <w:tcPr>
            <w:tcW w:w="1276" w:type="dxa"/>
            <w:tcBorders>
              <w:top w:val="nil"/>
              <w:left w:val="nil"/>
              <w:bottom w:val="nil"/>
              <w:right w:val="nil"/>
            </w:tcBorders>
            <w:vAlign w:val="center"/>
          </w:tcPr>
          <w:p w14:paraId="1A15721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8 (0.</w:t>
            </w:r>
            <w:r w:rsidR="00C14F0F">
              <w:rPr>
                <w:rFonts w:asciiTheme="minorHAnsi" w:hAnsiTheme="minorHAnsi" w:cstheme="minorHAnsi"/>
                <w:sz w:val="20"/>
                <w:szCs w:val="20"/>
                <w:lang w:val="en-US"/>
              </w:rPr>
              <w:t>8</w:t>
            </w:r>
            <w:r w:rsidRPr="00683E87">
              <w:rPr>
                <w:rFonts w:asciiTheme="minorHAnsi" w:hAnsiTheme="minorHAnsi" w:cstheme="minorHAnsi"/>
                <w:sz w:val="20"/>
                <w:szCs w:val="20"/>
                <w:lang w:val="en-US"/>
              </w:rPr>
              <w:t>%)</w:t>
            </w:r>
          </w:p>
        </w:tc>
        <w:tc>
          <w:tcPr>
            <w:tcW w:w="1276" w:type="dxa"/>
            <w:tcBorders>
              <w:top w:val="nil"/>
              <w:left w:val="nil"/>
              <w:bottom w:val="nil"/>
              <w:right w:val="nil"/>
            </w:tcBorders>
            <w:vAlign w:val="center"/>
          </w:tcPr>
          <w:p w14:paraId="43C78453"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8</w:t>
            </w:r>
            <w:r w:rsidR="00C14F0F">
              <w:rPr>
                <w:rFonts w:asciiTheme="minorHAnsi" w:hAnsiTheme="minorHAnsi" w:cstheme="minorHAnsi"/>
                <w:sz w:val="20"/>
                <w:szCs w:val="20"/>
                <w:lang w:val="en-US"/>
              </w:rPr>
              <w:t>9</w:t>
            </w:r>
            <w:r w:rsidRPr="00683E87">
              <w:rPr>
                <w:rFonts w:asciiTheme="minorHAnsi" w:hAnsiTheme="minorHAnsi" w:cstheme="minorHAnsi"/>
                <w:sz w:val="20"/>
                <w:szCs w:val="20"/>
                <w:lang w:val="en-US"/>
              </w:rPr>
              <w:t xml:space="preserve"> (9.</w:t>
            </w:r>
            <w:r w:rsidR="00C14F0F">
              <w:rPr>
                <w:rFonts w:asciiTheme="minorHAnsi" w:hAnsiTheme="minorHAnsi" w:cstheme="minorHAnsi"/>
                <w:sz w:val="20"/>
                <w:szCs w:val="20"/>
                <w:lang w:val="en-US"/>
              </w:rPr>
              <w:t>2</w:t>
            </w:r>
            <w:r w:rsidRPr="00683E87">
              <w:rPr>
                <w:rFonts w:asciiTheme="minorHAnsi" w:hAnsiTheme="minorHAnsi" w:cstheme="minorHAnsi"/>
                <w:sz w:val="20"/>
                <w:szCs w:val="20"/>
                <w:lang w:val="en-US"/>
              </w:rPr>
              <w:t>%)</w:t>
            </w:r>
          </w:p>
        </w:tc>
        <w:tc>
          <w:tcPr>
            <w:tcW w:w="1275" w:type="dxa"/>
            <w:tcBorders>
              <w:top w:val="nil"/>
              <w:left w:val="nil"/>
              <w:bottom w:val="nil"/>
              <w:right w:val="nil"/>
            </w:tcBorders>
            <w:vAlign w:val="center"/>
          </w:tcPr>
          <w:p w14:paraId="582C2A0F"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w:t>
            </w:r>
            <w:r w:rsidR="00C14F0F">
              <w:rPr>
                <w:rFonts w:asciiTheme="minorHAnsi" w:hAnsiTheme="minorHAnsi" w:cstheme="minorHAnsi"/>
                <w:sz w:val="20"/>
                <w:szCs w:val="20"/>
                <w:lang w:val="en-US"/>
              </w:rPr>
              <w:t>8</w:t>
            </w:r>
            <w:r w:rsidRPr="00683E87">
              <w:rPr>
                <w:rFonts w:asciiTheme="minorHAnsi" w:hAnsiTheme="minorHAnsi" w:cstheme="minorHAnsi"/>
                <w:sz w:val="20"/>
                <w:szCs w:val="20"/>
                <w:lang w:val="en-US"/>
              </w:rPr>
              <w:t xml:space="preserve"> (5.</w:t>
            </w:r>
            <w:r w:rsidR="00C14F0F">
              <w:rPr>
                <w:rFonts w:asciiTheme="minorHAnsi" w:hAnsiTheme="minorHAnsi" w:cstheme="minorHAnsi"/>
                <w:sz w:val="20"/>
                <w:szCs w:val="20"/>
                <w:lang w:val="en-US"/>
              </w:rPr>
              <w:t>0</w:t>
            </w:r>
            <w:r w:rsidRPr="00683E87">
              <w:rPr>
                <w:rFonts w:asciiTheme="minorHAnsi" w:hAnsiTheme="minorHAnsi" w:cstheme="minorHAnsi"/>
                <w:sz w:val="20"/>
                <w:szCs w:val="20"/>
                <w:lang w:val="en-US"/>
              </w:rPr>
              <w:t>%)</w:t>
            </w:r>
          </w:p>
        </w:tc>
        <w:tc>
          <w:tcPr>
            <w:tcW w:w="1276" w:type="dxa"/>
            <w:tcBorders>
              <w:top w:val="nil"/>
              <w:left w:val="nil"/>
              <w:bottom w:val="nil"/>
              <w:right w:val="dashed" w:sz="4" w:space="0" w:color="auto"/>
            </w:tcBorders>
            <w:vAlign w:val="center"/>
          </w:tcPr>
          <w:p w14:paraId="31566D59"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24 (2.</w:t>
            </w:r>
            <w:r w:rsidR="00C14F0F">
              <w:rPr>
                <w:rFonts w:asciiTheme="minorHAnsi" w:hAnsiTheme="minorHAnsi" w:cstheme="minorHAnsi"/>
                <w:sz w:val="20"/>
                <w:szCs w:val="20"/>
                <w:lang w:val="en-US"/>
              </w:rPr>
              <w:t>5</w:t>
            </w:r>
            <w:r w:rsidRPr="00683E87">
              <w:rPr>
                <w:rFonts w:asciiTheme="minorHAnsi" w:hAnsiTheme="minorHAnsi" w:cstheme="minorHAnsi"/>
                <w:sz w:val="20"/>
                <w:szCs w:val="20"/>
                <w:lang w:val="en-US"/>
              </w:rPr>
              <w:t>%)</w:t>
            </w:r>
          </w:p>
        </w:tc>
        <w:tc>
          <w:tcPr>
            <w:tcW w:w="1276" w:type="dxa"/>
            <w:tcBorders>
              <w:top w:val="nil"/>
              <w:left w:val="dashed" w:sz="4" w:space="0" w:color="auto"/>
              <w:bottom w:val="nil"/>
            </w:tcBorders>
            <w:vAlign w:val="center"/>
          </w:tcPr>
          <w:p w14:paraId="5BADB863"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0C4724">
              <w:rPr>
                <w:rFonts w:asciiTheme="minorHAnsi" w:hAnsiTheme="minorHAnsi" w:cstheme="minorHAnsi"/>
                <w:sz w:val="20"/>
                <w:szCs w:val="20"/>
                <w:lang w:val="en-US"/>
              </w:rPr>
              <w:t>78</w:t>
            </w:r>
            <w:r w:rsidRPr="00683E87">
              <w:rPr>
                <w:rFonts w:asciiTheme="minorHAnsi" w:hAnsiTheme="minorHAnsi" w:cstheme="minorHAnsi"/>
                <w:sz w:val="20"/>
                <w:szCs w:val="20"/>
                <w:lang w:val="en-US"/>
              </w:rPr>
              <w:t xml:space="preserve"> (18.</w:t>
            </w:r>
            <w:r w:rsidR="000C4724">
              <w:rPr>
                <w:rFonts w:asciiTheme="minorHAnsi" w:hAnsiTheme="minorHAnsi" w:cstheme="minorHAnsi"/>
                <w:sz w:val="20"/>
                <w:szCs w:val="20"/>
                <w:lang w:val="en-US"/>
              </w:rPr>
              <w:t>4</w:t>
            </w:r>
            <w:r w:rsidRPr="00683E87">
              <w:rPr>
                <w:rFonts w:asciiTheme="minorHAnsi" w:hAnsiTheme="minorHAnsi" w:cstheme="minorHAnsi"/>
                <w:sz w:val="20"/>
                <w:szCs w:val="20"/>
                <w:lang w:val="en-US"/>
              </w:rPr>
              <w:t>%)</w:t>
            </w:r>
          </w:p>
        </w:tc>
      </w:tr>
      <w:tr w:rsidR="001446B9" w:rsidRPr="00FE0166" w14:paraId="07DBCF1E" w14:textId="77777777" w:rsidTr="00683E87">
        <w:tc>
          <w:tcPr>
            <w:tcW w:w="1418" w:type="dxa"/>
            <w:tcBorders>
              <w:top w:val="nil"/>
              <w:left w:val="nil"/>
              <w:bottom w:val="nil"/>
            </w:tcBorders>
          </w:tcPr>
          <w:p w14:paraId="150454EA"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Regularly</w:t>
            </w:r>
          </w:p>
        </w:tc>
        <w:tc>
          <w:tcPr>
            <w:tcW w:w="1275" w:type="dxa"/>
            <w:tcBorders>
              <w:top w:val="nil"/>
              <w:bottom w:val="nil"/>
              <w:right w:val="nil"/>
            </w:tcBorders>
            <w:vAlign w:val="center"/>
          </w:tcPr>
          <w:p w14:paraId="623A5C0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12 (1.</w:t>
            </w:r>
            <w:r w:rsidR="000C4724">
              <w:rPr>
                <w:rFonts w:asciiTheme="minorHAnsi" w:hAnsiTheme="minorHAnsi" w:cstheme="minorHAnsi"/>
                <w:sz w:val="20"/>
                <w:szCs w:val="20"/>
                <w:lang w:val="en-US"/>
              </w:rPr>
              <w:t>2</w:t>
            </w:r>
            <w:r w:rsidRPr="00683E87">
              <w:rPr>
                <w:rFonts w:asciiTheme="minorHAnsi" w:hAnsiTheme="minorHAnsi" w:cstheme="minorHAnsi"/>
                <w:sz w:val="20"/>
                <w:szCs w:val="20"/>
                <w:lang w:val="en-US"/>
              </w:rPr>
              <w:t>%)</w:t>
            </w:r>
          </w:p>
        </w:tc>
        <w:tc>
          <w:tcPr>
            <w:tcW w:w="1276" w:type="dxa"/>
            <w:tcBorders>
              <w:top w:val="nil"/>
              <w:left w:val="nil"/>
              <w:bottom w:val="nil"/>
              <w:right w:val="nil"/>
            </w:tcBorders>
            <w:vAlign w:val="center"/>
          </w:tcPr>
          <w:p w14:paraId="73E9CCF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0C4724">
              <w:rPr>
                <w:rFonts w:asciiTheme="minorHAnsi" w:hAnsiTheme="minorHAnsi" w:cstheme="minorHAnsi"/>
                <w:sz w:val="20"/>
                <w:szCs w:val="20"/>
                <w:lang w:val="en-US"/>
              </w:rPr>
              <w:t>1</w:t>
            </w:r>
            <w:r w:rsidRPr="00683E87">
              <w:rPr>
                <w:rFonts w:asciiTheme="minorHAnsi" w:hAnsiTheme="minorHAnsi" w:cstheme="minorHAnsi"/>
                <w:sz w:val="20"/>
                <w:szCs w:val="20"/>
                <w:lang w:val="en-US"/>
              </w:rPr>
              <w:t xml:space="preserve"> (1.1%)</w:t>
            </w:r>
          </w:p>
        </w:tc>
        <w:tc>
          <w:tcPr>
            <w:tcW w:w="1276" w:type="dxa"/>
            <w:tcBorders>
              <w:top w:val="nil"/>
              <w:left w:val="nil"/>
              <w:bottom w:val="nil"/>
              <w:right w:val="nil"/>
            </w:tcBorders>
            <w:vAlign w:val="center"/>
          </w:tcPr>
          <w:p w14:paraId="6B68F7B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w:t>
            </w:r>
            <w:r w:rsidR="000C4724">
              <w:rPr>
                <w:rFonts w:asciiTheme="minorHAnsi" w:hAnsiTheme="minorHAnsi" w:cstheme="minorHAnsi"/>
                <w:sz w:val="20"/>
                <w:szCs w:val="20"/>
                <w:lang w:val="en-US"/>
              </w:rPr>
              <w:t>5</w:t>
            </w:r>
            <w:r w:rsidRPr="00683E87">
              <w:rPr>
                <w:rFonts w:asciiTheme="minorHAnsi" w:hAnsiTheme="minorHAnsi" w:cstheme="minorHAnsi"/>
                <w:sz w:val="20"/>
                <w:szCs w:val="20"/>
                <w:lang w:val="en-US"/>
              </w:rPr>
              <w:t xml:space="preserve"> (4.</w:t>
            </w:r>
            <w:r w:rsidR="000C4724">
              <w:rPr>
                <w:rFonts w:asciiTheme="minorHAnsi" w:hAnsiTheme="minorHAnsi" w:cstheme="minorHAnsi"/>
                <w:sz w:val="20"/>
                <w:szCs w:val="20"/>
                <w:lang w:val="en-US"/>
              </w:rPr>
              <w:t>7</w:t>
            </w:r>
            <w:r w:rsidRPr="00683E87">
              <w:rPr>
                <w:rFonts w:asciiTheme="minorHAnsi" w:hAnsiTheme="minorHAnsi" w:cstheme="minorHAnsi"/>
                <w:sz w:val="20"/>
                <w:szCs w:val="20"/>
                <w:lang w:val="en-US"/>
              </w:rPr>
              <w:t>%)</w:t>
            </w:r>
          </w:p>
        </w:tc>
        <w:tc>
          <w:tcPr>
            <w:tcW w:w="1275" w:type="dxa"/>
            <w:tcBorders>
              <w:top w:val="nil"/>
              <w:left w:val="nil"/>
              <w:bottom w:val="nil"/>
              <w:right w:val="nil"/>
            </w:tcBorders>
            <w:vAlign w:val="center"/>
          </w:tcPr>
          <w:p w14:paraId="34F34B18" w14:textId="77777777" w:rsidR="001446B9" w:rsidRPr="00683E87" w:rsidRDefault="000C4724"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100</w:t>
            </w:r>
            <w:r w:rsidR="001446B9" w:rsidRPr="00683E87">
              <w:rPr>
                <w:rFonts w:asciiTheme="minorHAnsi" w:hAnsiTheme="minorHAnsi" w:cstheme="minorHAnsi"/>
                <w:sz w:val="20"/>
                <w:szCs w:val="20"/>
                <w:lang w:val="en-US"/>
              </w:rPr>
              <w:t xml:space="preserve"> (10.</w:t>
            </w:r>
            <w:r>
              <w:rPr>
                <w:rFonts w:asciiTheme="minorHAnsi" w:hAnsiTheme="minorHAnsi" w:cstheme="minorHAnsi"/>
                <w:sz w:val="20"/>
                <w:szCs w:val="20"/>
                <w:lang w:val="en-US"/>
              </w:rPr>
              <w:t>4</w:t>
            </w:r>
            <w:r w:rsidR="001446B9" w:rsidRPr="00683E87">
              <w:rPr>
                <w:rFonts w:asciiTheme="minorHAnsi" w:hAnsiTheme="minorHAnsi" w:cstheme="minorHAnsi"/>
                <w:sz w:val="20"/>
                <w:szCs w:val="20"/>
                <w:lang w:val="en-US"/>
              </w:rPr>
              <w:t>%)</w:t>
            </w:r>
          </w:p>
        </w:tc>
        <w:tc>
          <w:tcPr>
            <w:tcW w:w="1276" w:type="dxa"/>
            <w:tcBorders>
              <w:top w:val="nil"/>
              <w:left w:val="nil"/>
              <w:bottom w:val="nil"/>
              <w:right w:val="dashed" w:sz="4" w:space="0" w:color="auto"/>
            </w:tcBorders>
            <w:vAlign w:val="center"/>
          </w:tcPr>
          <w:p w14:paraId="7494B30E"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w:t>
            </w:r>
            <w:r w:rsidR="000C4724">
              <w:rPr>
                <w:rFonts w:asciiTheme="minorHAnsi" w:hAnsiTheme="minorHAnsi" w:cstheme="minorHAnsi"/>
                <w:sz w:val="20"/>
                <w:szCs w:val="20"/>
                <w:lang w:val="en-US"/>
              </w:rPr>
              <w:t>8</w:t>
            </w:r>
            <w:r w:rsidRPr="00683E87">
              <w:rPr>
                <w:rFonts w:asciiTheme="minorHAnsi" w:hAnsiTheme="minorHAnsi" w:cstheme="minorHAnsi"/>
                <w:sz w:val="20"/>
                <w:szCs w:val="20"/>
                <w:lang w:val="en-US"/>
              </w:rPr>
              <w:t xml:space="preserve"> (3.9%)</w:t>
            </w:r>
          </w:p>
        </w:tc>
        <w:tc>
          <w:tcPr>
            <w:tcW w:w="1276" w:type="dxa"/>
            <w:tcBorders>
              <w:top w:val="nil"/>
              <w:left w:val="dashed" w:sz="4" w:space="0" w:color="auto"/>
              <w:bottom w:val="nil"/>
            </w:tcBorders>
            <w:vAlign w:val="center"/>
          </w:tcPr>
          <w:p w14:paraId="07A60A0A" w14:textId="77777777" w:rsidR="001446B9" w:rsidRPr="00683E87" w:rsidRDefault="000C4724"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206</w:t>
            </w:r>
            <w:r w:rsidR="001446B9" w:rsidRPr="00683E87">
              <w:rPr>
                <w:rFonts w:asciiTheme="minorHAnsi" w:hAnsiTheme="minorHAnsi" w:cstheme="minorHAnsi"/>
                <w:sz w:val="20"/>
                <w:szCs w:val="20"/>
                <w:lang w:val="en-US"/>
              </w:rPr>
              <w:t xml:space="preserve"> (21.</w:t>
            </w:r>
            <w:r>
              <w:rPr>
                <w:rFonts w:asciiTheme="minorHAnsi" w:hAnsiTheme="minorHAnsi" w:cstheme="minorHAnsi"/>
                <w:sz w:val="20"/>
                <w:szCs w:val="20"/>
                <w:lang w:val="en-US"/>
              </w:rPr>
              <w:t>3</w:t>
            </w:r>
            <w:r w:rsidR="001446B9" w:rsidRPr="00683E87">
              <w:rPr>
                <w:rFonts w:asciiTheme="minorHAnsi" w:hAnsiTheme="minorHAnsi" w:cstheme="minorHAnsi"/>
                <w:sz w:val="20"/>
                <w:szCs w:val="20"/>
                <w:lang w:val="en-US"/>
              </w:rPr>
              <w:t>%)</w:t>
            </w:r>
          </w:p>
        </w:tc>
      </w:tr>
      <w:tr w:rsidR="001446B9" w:rsidRPr="00FE0166" w14:paraId="38CF9B35" w14:textId="77777777" w:rsidTr="00683E87">
        <w:tc>
          <w:tcPr>
            <w:tcW w:w="1418" w:type="dxa"/>
            <w:tcBorders>
              <w:top w:val="nil"/>
              <w:left w:val="nil"/>
              <w:bottom w:val="dashed" w:sz="4" w:space="0" w:color="auto"/>
            </w:tcBorders>
          </w:tcPr>
          <w:p w14:paraId="16A56F31"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Mostly</w:t>
            </w:r>
          </w:p>
        </w:tc>
        <w:tc>
          <w:tcPr>
            <w:tcW w:w="1275" w:type="dxa"/>
            <w:tcBorders>
              <w:top w:val="nil"/>
              <w:bottom w:val="dashed" w:sz="4" w:space="0" w:color="auto"/>
              <w:right w:val="nil"/>
            </w:tcBorders>
            <w:vAlign w:val="center"/>
          </w:tcPr>
          <w:p w14:paraId="63A7749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0C4724">
              <w:rPr>
                <w:rFonts w:asciiTheme="minorHAnsi" w:hAnsiTheme="minorHAnsi" w:cstheme="minorHAnsi"/>
                <w:sz w:val="20"/>
                <w:szCs w:val="20"/>
                <w:lang w:val="en-US"/>
              </w:rPr>
              <w:t>2</w:t>
            </w:r>
            <w:r w:rsidRPr="00683E87">
              <w:rPr>
                <w:rFonts w:asciiTheme="minorHAnsi" w:hAnsiTheme="minorHAnsi" w:cstheme="minorHAnsi"/>
                <w:sz w:val="20"/>
                <w:szCs w:val="20"/>
                <w:lang w:val="en-US"/>
              </w:rPr>
              <w:t xml:space="preserve"> (1.2%)</w:t>
            </w:r>
          </w:p>
        </w:tc>
        <w:tc>
          <w:tcPr>
            <w:tcW w:w="1276" w:type="dxa"/>
            <w:tcBorders>
              <w:top w:val="nil"/>
              <w:left w:val="nil"/>
              <w:bottom w:val="dashed" w:sz="4" w:space="0" w:color="auto"/>
              <w:right w:val="nil"/>
            </w:tcBorders>
            <w:vAlign w:val="center"/>
          </w:tcPr>
          <w:p w14:paraId="2A3134E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0C4724">
              <w:rPr>
                <w:rFonts w:asciiTheme="minorHAnsi" w:hAnsiTheme="minorHAnsi" w:cstheme="minorHAnsi"/>
                <w:sz w:val="20"/>
                <w:szCs w:val="20"/>
                <w:lang w:val="en-US"/>
              </w:rPr>
              <w:t>6</w:t>
            </w:r>
            <w:r w:rsidRPr="00683E87">
              <w:rPr>
                <w:rFonts w:asciiTheme="minorHAnsi" w:hAnsiTheme="minorHAnsi" w:cstheme="minorHAnsi"/>
                <w:sz w:val="20"/>
                <w:szCs w:val="20"/>
                <w:lang w:val="en-US"/>
              </w:rPr>
              <w:t xml:space="preserve"> (1.</w:t>
            </w:r>
            <w:r w:rsidR="000C4724">
              <w:rPr>
                <w:rFonts w:asciiTheme="minorHAnsi" w:hAnsiTheme="minorHAnsi" w:cstheme="minorHAnsi"/>
                <w:sz w:val="20"/>
                <w:szCs w:val="20"/>
                <w:lang w:val="en-US"/>
              </w:rPr>
              <w:t>7</w:t>
            </w:r>
            <w:r w:rsidRPr="00683E87">
              <w:rPr>
                <w:rFonts w:asciiTheme="minorHAnsi" w:hAnsiTheme="minorHAnsi" w:cstheme="minorHAnsi"/>
                <w:sz w:val="20"/>
                <w:szCs w:val="20"/>
                <w:lang w:val="en-US"/>
              </w:rPr>
              <w:t>%)</w:t>
            </w:r>
          </w:p>
        </w:tc>
        <w:tc>
          <w:tcPr>
            <w:tcW w:w="1276" w:type="dxa"/>
            <w:tcBorders>
              <w:top w:val="nil"/>
              <w:left w:val="nil"/>
              <w:bottom w:val="dashed" w:sz="4" w:space="0" w:color="auto"/>
              <w:right w:val="nil"/>
            </w:tcBorders>
            <w:vAlign w:val="center"/>
          </w:tcPr>
          <w:p w14:paraId="3CC8410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w:t>
            </w:r>
            <w:r w:rsidR="000C4724">
              <w:rPr>
                <w:rFonts w:asciiTheme="minorHAnsi" w:hAnsiTheme="minorHAnsi" w:cstheme="minorHAnsi"/>
                <w:sz w:val="20"/>
                <w:szCs w:val="20"/>
                <w:lang w:val="en-US"/>
              </w:rPr>
              <w:t>7</w:t>
            </w:r>
            <w:r w:rsidRPr="00683E87">
              <w:rPr>
                <w:rFonts w:asciiTheme="minorHAnsi" w:hAnsiTheme="minorHAnsi" w:cstheme="minorHAnsi"/>
                <w:sz w:val="20"/>
                <w:szCs w:val="20"/>
                <w:lang w:val="en-US"/>
              </w:rPr>
              <w:t xml:space="preserve"> (4.9%)</w:t>
            </w:r>
          </w:p>
        </w:tc>
        <w:tc>
          <w:tcPr>
            <w:tcW w:w="1275" w:type="dxa"/>
            <w:tcBorders>
              <w:top w:val="nil"/>
              <w:left w:val="nil"/>
              <w:bottom w:val="dashed" w:sz="4" w:space="0" w:color="auto"/>
              <w:right w:val="nil"/>
            </w:tcBorders>
            <w:vAlign w:val="center"/>
          </w:tcPr>
          <w:p w14:paraId="6973E769" w14:textId="77777777" w:rsidR="001446B9" w:rsidRPr="00683E87" w:rsidRDefault="000C4724"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62</w:t>
            </w:r>
            <w:r w:rsidR="001446B9" w:rsidRPr="00683E87">
              <w:rPr>
                <w:rFonts w:asciiTheme="minorHAnsi" w:hAnsiTheme="minorHAnsi" w:cstheme="minorHAnsi"/>
                <w:sz w:val="20"/>
                <w:szCs w:val="20"/>
                <w:lang w:val="en-US"/>
              </w:rPr>
              <w:t xml:space="preserve"> (6.4%)</w:t>
            </w:r>
          </w:p>
        </w:tc>
        <w:tc>
          <w:tcPr>
            <w:tcW w:w="1276" w:type="dxa"/>
            <w:tcBorders>
              <w:top w:val="nil"/>
              <w:left w:val="nil"/>
              <w:bottom w:val="dashed" w:sz="4" w:space="0" w:color="auto"/>
              <w:right w:val="dashed" w:sz="4" w:space="0" w:color="auto"/>
            </w:tcBorders>
            <w:vAlign w:val="center"/>
          </w:tcPr>
          <w:p w14:paraId="1E818BA0"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0C4724">
              <w:rPr>
                <w:rFonts w:asciiTheme="minorHAnsi" w:hAnsiTheme="minorHAnsi" w:cstheme="minorHAnsi"/>
                <w:sz w:val="20"/>
                <w:szCs w:val="20"/>
                <w:lang w:val="en-US"/>
              </w:rPr>
              <w:t>66</w:t>
            </w:r>
            <w:r w:rsidRPr="00683E87">
              <w:rPr>
                <w:rFonts w:asciiTheme="minorHAnsi" w:hAnsiTheme="minorHAnsi" w:cstheme="minorHAnsi"/>
                <w:sz w:val="20"/>
                <w:szCs w:val="20"/>
                <w:lang w:val="en-US"/>
              </w:rPr>
              <w:t xml:space="preserve"> (17.</w:t>
            </w:r>
            <w:r w:rsidR="000C4724">
              <w:rPr>
                <w:rFonts w:asciiTheme="minorHAnsi" w:hAnsiTheme="minorHAnsi" w:cstheme="minorHAnsi"/>
                <w:sz w:val="20"/>
                <w:szCs w:val="20"/>
                <w:lang w:val="en-US"/>
              </w:rPr>
              <w:t>2</w:t>
            </w:r>
            <w:r w:rsidRPr="00683E87">
              <w:rPr>
                <w:rFonts w:asciiTheme="minorHAnsi" w:hAnsiTheme="minorHAnsi" w:cstheme="minorHAnsi"/>
                <w:sz w:val="20"/>
                <w:szCs w:val="20"/>
                <w:lang w:val="en-US"/>
              </w:rPr>
              <w:t>%)</w:t>
            </w:r>
          </w:p>
        </w:tc>
        <w:tc>
          <w:tcPr>
            <w:tcW w:w="1276" w:type="dxa"/>
            <w:tcBorders>
              <w:top w:val="nil"/>
              <w:left w:val="dashed" w:sz="4" w:space="0" w:color="auto"/>
              <w:bottom w:val="dashed" w:sz="4" w:space="0" w:color="auto"/>
            </w:tcBorders>
            <w:vAlign w:val="center"/>
          </w:tcPr>
          <w:p w14:paraId="6AD642DA" w14:textId="77777777" w:rsidR="001446B9" w:rsidRPr="00683E87" w:rsidRDefault="000C4724"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303</w:t>
            </w:r>
            <w:r w:rsidR="001446B9" w:rsidRPr="00683E87">
              <w:rPr>
                <w:rFonts w:asciiTheme="minorHAnsi" w:hAnsiTheme="minorHAnsi" w:cstheme="minorHAnsi"/>
                <w:sz w:val="20"/>
                <w:szCs w:val="20"/>
                <w:lang w:val="en-US"/>
              </w:rPr>
              <w:t xml:space="preserve"> (31.</w:t>
            </w:r>
            <w:r>
              <w:rPr>
                <w:rFonts w:asciiTheme="minorHAnsi" w:hAnsiTheme="minorHAnsi" w:cstheme="minorHAnsi"/>
                <w:sz w:val="20"/>
                <w:szCs w:val="20"/>
                <w:lang w:val="en-US"/>
              </w:rPr>
              <w:t>4</w:t>
            </w:r>
            <w:r w:rsidR="001446B9" w:rsidRPr="00683E87">
              <w:rPr>
                <w:rFonts w:asciiTheme="minorHAnsi" w:hAnsiTheme="minorHAnsi" w:cstheme="minorHAnsi"/>
                <w:sz w:val="20"/>
                <w:szCs w:val="20"/>
                <w:lang w:val="en-US"/>
              </w:rPr>
              <w:t>%)</w:t>
            </w:r>
          </w:p>
        </w:tc>
      </w:tr>
      <w:tr w:rsidR="001446B9" w:rsidRPr="00FE0166" w14:paraId="7EA1DBE1" w14:textId="77777777" w:rsidTr="00683E87">
        <w:tc>
          <w:tcPr>
            <w:tcW w:w="1418" w:type="dxa"/>
            <w:tcBorders>
              <w:top w:val="dashed" w:sz="4" w:space="0" w:color="auto"/>
              <w:left w:val="nil"/>
              <w:bottom w:val="single" w:sz="12" w:space="0" w:color="auto"/>
            </w:tcBorders>
          </w:tcPr>
          <w:p w14:paraId="0F821D65"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Total</w:t>
            </w:r>
          </w:p>
        </w:tc>
        <w:tc>
          <w:tcPr>
            <w:tcW w:w="1275" w:type="dxa"/>
            <w:tcBorders>
              <w:top w:val="dashed" w:sz="4" w:space="0" w:color="auto"/>
              <w:bottom w:val="single" w:sz="12" w:space="0" w:color="auto"/>
              <w:right w:val="nil"/>
            </w:tcBorders>
            <w:vAlign w:val="center"/>
          </w:tcPr>
          <w:p w14:paraId="0DAE56B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sidR="000C4724">
              <w:rPr>
                <w:rFonts w:asciiTheme="minorHAnsi" w:hAnsiTheme="minorHAnsi" w:cstheme="minorHAnsi"/>
                <w:sz w:val="20"/>
                <w:szCs w:val="20"/>
                <w:lang w:val="en-US"/>
              </w:rPr>
              <w:t>39</w:t>
            </w:r>
            <w:r w:rsidRPr="00683E87">
              <w:rPr>
                <w:rFonts w:asciiTheme="minorHAnsi" w:hAnsiTheme="minorHAnsi" w:cstheme="minorHAnsi"/>
                <w:sz w:val="20"/>
                <w:szCs w:val="20"/>
                <w:lang w:val="en-US"/>
              </w:rPr>
              <w:t xml:space="preserve"> (1</w:t>
            </w:r>
            <w:r w:rsidR="000C4724">
              <w:rPr>
                <w:rFonts w:asciiTheme="minorHAnsi" w:hAnsiTheme="minorHAnsi" w:cstheme="minorHAnsi"/>
                <w:sz w:val="20"/>
                <w:szCs w:val="20"/>
                <w:lang w:val="en-US"/>
              </w:rPr>
              <w:t>4.4</w:t>
            </w:r>
            <w:r w:rsidRPr="00683E87">
              <w:rPr>
                <w:rFonts w:asciiTheme="minorHAnsi" w:hAnsiTheme="minorHAnsi" w:cstheme="minorHAnsi"/>
                <w:sz w:val="20"/>
                <w:szCs w:val="20"/>
                <w:lang w:val="en-US"/>
              </w:rPr>
              <w:t>%)</w:t>
            </w:r>
          </w:p>
        </w:tc>
        <w:tc>
          <w:tcPr>
            <w:tcW w:w="1276" w:type="dxa"/>
            <w:tcBorders>
              <w:top w:val="dashed" w:sz="4" w:space="0" w:color="auto"/>
              <w:left w:val="nil"/>
              <w:bottom w:val="single" w:sz="12" w:space="0" w:color="auto"/>
              <w:right w:val="nil"/>
            </w:tcBorders>
            <w:vAlign w:val="center"/>
          </w:tcPr>
          <w:p w14:paraId="7440F4E7" w14:textId="77777777" w:rsidR="001446B9" w:rsidRPr="00683E87" w:rsidRDefault="000C4724"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82</w:t>
            </w:r>
            <w:r w:rsidR="001446B9" w:rsidRPr="00683E87">
              <w:rPr>
                <w:rFonts w:asciiTheme="minorHAnsi" w:hAnsiTheme="minorHAnsi" w:cstheme="minorHAnsi"/>
                <w:sz w:val="20"/>
                <w:szCs w:val="20"/>
                <w:lang w:val="en-US"/>
              </w:rPr>
              <w:t xml:space="preserve"> (8.</w:t>
            </w:r>
            <w:r>
              <w:rPr>
                <w:rFonts w:asciiTheme="minorHAnsi" w:hAnsiTheme="minorHAnsi" w:cstheme="minorHAnsi"/>
                <w:sz w:val="20"/>
                <w:szCs w:val="20"/>
                <w:lang w:val="en-US"/>
              </w:rPr>
              <w:t>5</w:t>
            </w:r>
            <w:r w:rsidR="001446B9" w:rsidRPr="00683E87">
              <w:rPr>
                <w:rFonts w:asciiTheme="minorHAnsi" w:hAnsiTheme="minorHAnsi" w:cstheme="minorHAnsi"/>
                <w:sz w:val="20"/>
                <w:szCs w:val="20"/>
                <w:lang w:val="en-US"/>
              </w:rPr>
              <w:t>%)</w:t>
            </w:r>
          </w:p>
        </w:tc>
        <w:tc>
          <w:tcPr>
            <w:tcW w:w="1276" w:type="dxa"/>
            <w:tcBorders>
              <w:top w:val="dashed" w:sz="4" w:space="0" w:color="auto"/>
              <w:left w:val="nil"/>
              <w:bottom w:val="single" w:sz="12" w:space="0" w:color="auto"/>
              <w:right w:val="nil"/>
            </w:tcBorders>
            <w:vAlign w:val="center"/>
          </w:tcPr>
          <w:p w14:paraId="7B0046F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0C4724">
              <w:rPr>
                <w:rFonts w:asciiTheme="minorHAnsi" w:hAnsiTheme="minorHAnsi" w:cstheme="minorHAnsi"/>
                <w:sz w:val="20"/>
                <w:szCs w:val="20"/>
                <w:lang w:val="en-US"/>
              </w:rPr>
              <w:t>55</w:t>
            </w:r>
            <w:r w:rsidRPr="00683E87">
              <w:rPr>
                <w:rFonts w:asciiTheme="minorHAnsi" w:hAnsiTheme="minorHAnsi" w:cstheme="minorHAnsi"/>
                <w:sz w:val="20"/>
                <w:szCs w:val="20"/>
                <w:lang w:val="en-US"/>
              </w:rPr>
              <w:t xml:space="preserve"> (26.4%)</w:t>
            </w:r>
          </w:p>
        </w:tc>
        <w:tc>
          <w:tcPr>
            <w:tcW w:w="1275" w:type="dxa"/>
            <w:tcBorders>
              <w:top w:val="dashed" w:sz="4" w:space="0" w:color="auto"/>
              <w:left w:val="nil"/>
              <w:bottom w:val="single" w:sz="12" w:space="0" w:color="auto"/>
              <w:right w:val="nil"/>
            </w:tcBorders>
            <w:vAlign w:val="center"/>
          </w:tcPr>
          <w:p w14:paraId="54B04887"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0C4724">
              <w:rPr>
                <w:rFonts w:asciiTheme="minorHAnsi" w:hAnsiTheme="minorHAnsi" w:cstheme="minorHAnsi"/>
                <w:sz w:val="20"/>
                <w:szCs w:val="20"/>
                <w:lang w:val="en-US"/>
              </w:rPr>
              <w:t>4</w:t>
            </w:r>
            <w:r w:rsidRPr="00683E87">
              <w:rPr>
                <w:rFonts w:asciiTheme="minorHAnsi" w:hAnsiTheme="minorHAnsi" w:cstheme="minorHAnsi"/>
                <w:sz w:val="20"/>
                <w:szCs w:val="20"/>
                <w:lang w:val="en-US"/>
              </w:rPr>
              <w:t>7 (2</w:t>
            </w:r>
            <w:r w:rsidR="000C4724">
              <w:rPr>
                <w:rFonts w:asciiTheme="minorHAnsi" w:hAnsiTheme="minorHAnsi" w:cstheme="minorHAnsi"/>
                <w:sz w:val="20"/>
                <w:szCs w:val="20"/>
                <w:lang w:val="en-US"/>
              </w:rPr>
              <w:t>5.6</w:t>
            </w:r>
            <w:r w:rsidRPr="00683E87">
              <w:rPr>
                <w:rFonts w:asciiTheme="minorHAnsi" w:hAnsiTheme="minorHAnsi" w:cstheme="minorHAnsi"/>
                <w:sz w:val="20"/>
                <w:szCs w:val="20"/>
                <w:lang w:val="en-US"/>
              </w:rPr>
              <w:t>%)</w:t>
            </w:r>
          </w:p>
        </w:tc>
        <w:tc>
          <w:tcPr>
            <w:tcW w:w="1276" w:type="dxa"/>
            <w:tcBorders>
              <w:top w:val="dashed" w:sz="4" w:space="0" w:color="auto"/>
              <w:left w:val="nil"/>
              <w:bottom w:val="single" w:sz="12" w:space="0" w:color="auto"/>
              <w:right w:val="dashed" w:sz="4" w:space="0" w:color="auto"/>
            </w:tcBorders>
            <w:vAlign w:val="center"/>
          </w:tcPr>
          <w:p w14:paraId="09DB3D2F"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0C4724">
              <w:rPr>
                <w:rFonts w:asciiTheme="minorHAnsi" w:hAnsiTheme="minorHAnsi" w:cstheme="minorHAnsi"/>
                <w:sz w:val="20"/>
                <w:szCs w:val="20"/>
                <w:lang w:val="en-US"/>
              </w:rPr>
              <w:t>43</w:t>
            </w:r>
            <w:r w:rsidRPr="00683E87">
              <w:rPr>
                <w:rFonts w:asciiTheme="minorHAnsi" w:hAnsiTheme="minorHAnsi" w:cstheme="minorHAnsi"/>
                <w:sz w:val="20"/>
                <w:szCs w:val="20"/>
                <w:lang w:val="en-US"/>
              </w:rPr>
              <w:t xml:space="preserve"> (25.</w:t>
            </w:r>
            <w:r w:rsidR="000C4724">
              <w:rPr>
                <w:rFonts w:asciiTheme="minorHAnsi" w:hAnsiTheme="minorHAnsi" w:cstheme="minorHAnsi"/>
                <w:sz w:val="20"/>
                <w:szCs w:val="20"/>
                <w:lang w:val="en-US"/>
              </w:rPr>
              <w:t>2</w:t>
            </w:r>
            <w:r w:rsidRPr="00683E87">
              <w:rPr>
                <w:rFonts w:asciiTheme="minorHAnsi" w:hAnsiTheme="minorHAnsi" w:cstheme="minorHAnsi"/>
                <w:sz w:val="20"/>
                <w:szCs w:val="20"/>
                <w:lang w:val="en-US"/>
              </w:rPr>
              <w:t>%)</w:t>
            </w:r>
          </w:p>
        </w:tc>
        <w:tc>
          <w:tcPr>
            <w:tcW w:w="1276" w:type="dxa"/>
            <w:tcBorders>
              <w:top w:val="dashed" w:sz="4" w:space="0" w:color="auto"/>
              <w:left w:val="dashed" w:sz="4" w:space="0" w:color="auto"/>
              <w:bottom w:val="single" w:sz="12" w:space="0" w:color="auto"/>
            </w:tcBorders>
            <w:vAlign w:val="center"/>
          </w:tcPr>
          <w:p w14:paraId="3AC6FB4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9</w:t>
            </w:r>
            <w:r w:rsidR="000C4724">
              <w:rPr>
                <w:rFonts w:asciiTheme="minorHAnsi" w:hAnsiTheme="minorHAnsi" w:cstheme="minorHAnsi"/>
                <w:sz w:val="20"/>
                <w:szCs w:val="20"/>
                <w:lang w:val="en-US"/>
              </w:rPr>
              <w:t>66</w:t>
            </w:r>
            <w:r w:rsidRPr="00683E87">
              <w:rPr>
                <w:rFonts w:asciiTheme="minorHAnsi" w:hAnsiTheme="minorHAnsi" w:cstheme="minorHAnsi"/>
                <w:sz w:val="20"/>
                <w:szCs w:val="20"/>
                <w:lang w:val="en-US"/>
              </w:rPr>
              <w:t xml:space="preserve"> (100%)</w:t>
            </w:r>
          </w:p>
        </w:tc>
      </w:tr>
    </w:tbl>
    <w:bookmarkEnd w:id="1"/>
    <w:p w14:paraId="227D3CD4" w14:textId="77777777" w:rsidR="001446B9" w:rsidRPr="00683E87" w:rsidRDefault="00F322B2" w:rsidP="00683E87">
      <w:pPr>
        <w:jc w:val="both"/>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Note: </w:t>
      </w:r>
      <w:r w:rsidR="001446B9" w:rsidRPr="00683E87">
        <w:rPr>
          <w:rFonts w:asciiTheme="minorHAnsi" w:hAnsiTheme="minorHAnsi" w:cstheme="minorHAnsi"/>
          <w:sz w:val="20"/>
          <w:szCs w:val="20"/>
          <w:lang w:val="en-US"/>
        </w:rPr>
        <w:t xml:space="preserve">The Pearson chi-square test indicates that the respondents are not randomly distributed according to their actual and desired PT frequency (Pearson chi-square = </w:t>
      </w:r>
      <w:r w:rsidR="000C4724" w:rsidRPr="00683E87">
        <w:rPr>
          <w:rFonts w:asciiTheme="minorHAnsi" w:hAnsiTheme="minorHAnsi" w:cstheme="minorHAnsi"/>
          <w:sz w:val="20"/>
          <w:szCs w:val="20"/>
          <w:lang w:val="en-US"/>
        </w:rPr>
        <w:t>522.435</w:t>
      </w:r>
      <w:r w:rsidR="001446B9" w:rsidRPr="00683E87">
        <w:rPr>
          <w:rFonts w:asciiTheme="minorHAnsi" w:hAnsiTheme="minorHAnsi" w:cstheme="minorHAnsi"/>
          <w:sz w:val="20"/>
          <w:szCs w:val="20"/>
          <w:lang w:val="en-US"/>
        </w:rPr>
        <w:t xml:space="preserve">; df = 16, p = 0.000) </w:t>
      </w:r>
    </w:p>
    <w:p w14:paraId="39934EAF" w14:textId="6CFEC975" w:rsidR="001446B9" w:rsidRDefault="001446B9" w:rsidP="007C3080">
      <w:pPr>
        <w:spacing w:line="276" w:lineRule="auto"/>
        <w:rPr>
          <w:rFonts w:asciiTheme="minorHAnsi" w:hAnsiTheme="minorHAnsi" w:cstheme="minorHAnsi"/>
          <w:b/>
          <w:sz w:val="22"/>
          <w:szCs w:val="22"/>
          <w:lang w:val="en-US"/>
        </w:rPr>
      </w:pPr>
    </w:p>
    <w:p w14:paraId="05836E04" w14:textId="7F3B6F09" w:rsidR="00963FF9" w:rsidRDefault="00963FF9" w:rsidP="007C3080">
      <w:pPr>
        <w:spacing w:line="276" w:lineRule="auto"/>
        <w:rPr>
          <w:rFonts w:asciiTheme="minorHAnsi" w:hAnsiTheme="minorHAnsi" w:cstheme="minorHAnsi"/>
          <w:b/>
          <w:sz w:val="22"/>
          <w:szCs w:val="22"/>
          <w:lang w:val="en-US"/>
        </w:rPr>
      </w:pPr>
    </w:p>
    <w:p w14:paraId="261F9BD7" w14:textId="4F4544D7" w:rsidR="00963FF9" w:rsidRDefault="00963FF9" w:rsidP="007C3080">
      <w:pPr>
        <w:spacing w:line="276" w:lineRule="auto"/>
        <w:rPr>
          <w:rFonts w:asciiTheme="minorHAnsi" w:hAnsiTheme="minorHAnsi" w:cstheme="minorHAnsi"/>
          <w:b/>
          <w:sz w:val="22"/>
          <w:szCs w:val="22"/>
          <w:lang w:val="en-US"/>
        </w:rPr>
      </w:pPr>
    </w:p>
    <w:p w14:paraId="2F6ECCD7" w14:textId="17B5C3D0" w:rsidR="00963FF9" w:rsidRDefault="00963FF9" w:rsidP="007C3080">
      <w:pPr>
        <w:spacing w:line="276" w:lineRule="auto"/>
        <w:rPr>
          <w:rFonts w:asciiTheme="minorHAnsi" w:hAnsiTheme="minorHAnsi" w:cstheme="minorHAnsi"/>
          <w:b/>
          <w:sz w:val="22"/>
          <w:szCs w:val="22"/>
          <w:lang w:val="en-US"/>
        </w:rPr>
      </w:pPr>
    </w:p>
    <w:p w14:paraId="3325C8B2" w14:textId="1A87A196" w:rsidR="00963FF9" w:rsidRDefault="00963FF9" w:rsidP="007C3080">
      <w:pPr>
        <w:spacing w:line="276" w:lineRule="auto"/>
        <w:rPr>
          <w:rFonts w:asciiTheme="minorHAnsi" w:hAnsiTheme="minorHAnsi" w:cstheme="minorHAnsi"/>
          <w:b/>
          <w:sz w:val="22"/>
          <w:szCs w:val="22"/>
          <w:lang w:val="en-US"/>
        </w:rPr>
      </w:pPr>
    </w:p>
    <w:p w14:paraId="604EA8CB" w14:textId="5B4915E9" w:rsidR="00963FF9" w:rsidRDefault="00963FF9" w:rsidP="007C3080">
      <w:pPr>
        <w:spacing w:line="276" w:lineRule="auto"/>
        <w:rPr>
          <w:rFonts w:asciiTheme="minorHAnsi" w:hAnsiTheme="minorHAnsi" w:cstheme="minorHAnsi"/>
          <w:b/>
          <w:sz w:val="22"/>
          <w:szCs w:val="22"/>
          <w:lang w:val="en-US"/>
        </w:rPr>
      </w:pPr>
    </w:p>
    <w:p w14:paraId="1DDA718D" w14:textId="0A8023F7" w:rsidR="00963FF9" w:rsidRDefault="00963FF9" w:rsidP="007C3080">
      <w:pPr>
        <w:spacing w:line="276" w:lineRule="auto"/>
        <w:rPr>
          <w:rFonts w:asciiTheme="minorHAnsi" w:hAnsiTheme="minorHAnsi" w:cstheme="minorHAnsi"/>
          <w:b/>
          <w:sz w:val="22"/>
          <w:szCs w:val="22"/>
          <w:lang w:val="en-US"/>
        </w:rPr>
      </w:pPr>
    </w:p>
    <w:p w14:paraId="70F07B8A" w14:textId="132DE76F" w:rsidR="00963FF9" w:rsidRDefault="00963FF9" w:rsidP="007C3080">
      <w:pPr>
        <w:spacing w:line="276" w:lineRule="auto"/>
        <w:rPr>
          <w:rFonts w:asciiTheme="minorHAnsi" w:hAnsiTheme="minorHAnsi" w:cstheme="minorHAnsi"/>
          <w:b/>
          <w:sz w:val="22"/>
          <w:szCs w:val="22"/>
          <w:lang w:val="en-US"/>
        </w:rPr>
      </w:pPr>
    </w:p>
    <w:p w14:paraId="6314533B" w14:textId="1A9B3C21" w:rsidR="00963FF9" w:rsidRDefault="00963FF9" w:rsidP="007C3080">
      <w:pPr>
        <w:spacing w:line="276" w:lineRule="auto"/>
        <w:rPr>
          <w:rFonts w:asciiTheme="minorHAnsi" w:hAnsiTheme="minorHAnsi" w:cstheme="minorHAnsi"/>
          <w:b/>
          <w:sz w:val="22"/>
          <w:szCs w:val="22"/>
          <w:lang w:val="en-US"/>
        </w:rPr>
      </w:pPr>
    </w:p>
    <w:p w14:paraId="505E8505" w14:textId="77777777" w:rsidR="00963FF9" w:rsidRPr="00FE0166" w:rsidRDefault="00963FF9" w:rsidP="007C3080">
      <w:pPr>
        <w:spacing w:line="276" w:lineRule="auto"/>
        <w:rPr>
          <w:rFonts w:asciiTheme="minorHAnsi" w:hAnsiTheme="minorHAnsi" w:cstheme="minorHAnsi"/>
          <w:b/>
          <w:sz w:val="22"/>
          <w:szCs w:val="22"/>
          <w:lang w:val="en-US"/>
        </w:rPr>
      </w:pPr>
    </w:p>
    <w:p w14:paraId="633E55DB" w14:textId="745CFA48" w:rsidR="001446B9" w:rsidRPr="00683E87" w:rsidRDefault="001446B9" w:rsidP="00B63781">
      <w:pPr>
        <w:spacing w:after="60"/>
        <w:jc w:val="both"/>
        <w:rPr>
          <w:rFonts w:asciiTheme="minorHAnsi" w:hAnsiTheme="minorHAnsi" w:cstheme="minorHAnsi"/>
          <w:sz w:val="22"/>
          <w:szCs w:val="22"/>
          <w:lang w:val="en-US"/>
        </w:rPr>
      </w:pPr>
      <w:r w:rsidRPr="00683E87">
        <w:rPr>
          <w:rFonts w:asciiTheme="minorHAnsi" w:hAnsiTheme="minorHAnsi" w:cstheme="minorHAnsi"/>
          <w:sz w:val="22"/>
          <w:szCs w:val="22"/>
          <w:lang w:val="en-US"/>
        </w:rPr>
        <w:t>T</w:t>
      </w:r>
      <w:r w:rsidR="00F322B2" w:rsidRPr="00683E87">
        <w:rPr>
          <w:rFonts w:asciiTheme="minorHAnsi" w:hAnsiTheme="minorHAnsi" w:cstheme="minorHAnsi"/>
          <w:sz w:val="22"/>
          <w:szCs w:val="22"/>
          <w:lang w:val="en-US"/>
        </w:rPr>
        <w:t>able</w:t>
      </w:r>
      <w:r w:rsidRPr="00683E87">
        <w:rPr>
          <w:rFonts w:asciiTheme="minorHAnsi" w:hAnsiTheme="minorHAnsi" w:cstheme="minorHAnsi"/>
          <w:sz w:val="22"/>
          <w:szCs w:val="22"/>
          <w:lang w:val="en-US"/>
        </w:rPr>
        <w:t xml:space="preserve"> 3</w:t>
      </w:r>
      <w:r w:rsidR="00F322B2" w:rsidRPr="00683E87">
        <w:rPr>
          <w:rFonts w:asciiTheme="minorHAnsi" w:hAnsiTheme="minorHAnsi" w:cstheme="minorHAnsi"/>
          <w:sz w:val="22"/>
          <w:szCs w:val="22"/>
          <w:lang w:val="en-US"/>
        </w:rPr>
        <w:t>.</w:t>
      </w:r>
      <w:r w:rsidRPr="00683E87">
        <w:rPr>
          <w:rFonts w:asciiTheme="minorHAnsi" w:hAnsiTheme="minorHAnsi" w:cstheme="minorHAnsi"/>
          <w:sz w:val="22"/>
          <w:szCs w:val="22"/>
          <w:lang w:val="en-US"/>
        </w:rPr>
        <w:t xml:space="preserve"> </w:t>
      </w:r>
      <w:r w:rsidR="004A267C">
        <w:rPr>
          <w:rFonts w:asciiTheme="minorHAnsi" w:hAnsiTheme="minorHAnsi" w:cstheme="minorHAnsi"/>
          <w:sz w:val="22"/>
          <w:szCs w:val="22"/>
          <w:lang w:val="en-US"/>
        </w:rPr>
        <w:t>Average levels of actual and desired PT frequency and distribution of respondents according to r</w:t>
      </w:r>
      <w:r w:rsidRPr="00683E87">
        <w:rPr>
          <w:rFonts w:asciiTheme="minorHAnsi" w:hAnsiTheme="minorHAnsi" w:cstheme="minorHAnsi"/>
          <w:sz w:val="22"/>
          <w:szCs w:val="22"/>
          <w:lang w:val="en-US"/>
        </w:rPr>
        <w:t>elative desired PT frequency</w:t>
      </w:r>
      <w:r w:rsidR="00C60511">
        <w:rPr>
          <w:rStyle w:val="FootnoteReference"/>
          <w:rFonts w:asciiTheme="minorHAnsi" w:hAnsiTheme="minorHAnsi" w:cstheme="minorHAnsi"/>
          <w:sz w:val="22"/>
          <w:szCs w:val="22"/>
          <w:lang w:val="en-US"/>
        </w:rPr>
        <w:footnoteReference w:id="2"/>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21"/>
        <w:gridCol w:w="922"/>
        <w:gridCol w:w="1417"/>
        <w:gridCol w:w="1507"/>
      </w:tblGrid>
      <w:tr w:rsidR="007835CE" w:rsidRPr="00FE0166" w14:paraId="52F670EE" w14:textId="0A2DC153" w:rsidTr="00B63781">
        <w:tc>
          <w:tcPr>
            <w:tcW w:w="4253" w:type="dxa"/>
            <w:tcBorders>
              <w:top w:val="single" w:sz="12" w:space="0" w:color="auto"/>
              <w:bottom w:val="single" w:sz="4" w:space="0" w:color="auto"/>
            </w:tcBorders>
          </w:tcPr>
          <w:p w14:paraId="69709AEE" w14:textId="77777777" w:rsidR="007835CE" w:rsidRPr="00683E87" w:rsidRDefault="007835CE" w:rsidP="00FE0166">
            <w:pPr>
              <w:rPr>
                <w:rFonts w:asciiTheme="minorHAnsi" w:hAnsiTheme="minorHAnsi" w:cstheme="minorHAnsi"/>
                <w:sz w:val="20"/>
                <w:szCs w:val="20"/>
                <w:lang w:val="en-US"/>
              </w:rPr>
            </w:pPr>
          </w:p>
        </w:tc>
        <w:tc>
          <w:tcPr>
            <w:tcW w:w="921" w:type="dxa"/>
            <w:tcBorders>
              <w:top w:val="single" w:sz="12" w:space="0" w:color="auto"/>
              <w:bottom w:val="single" w:sz="4" w:space="0" w:color="auto"/>
            </w:tcBorders>
          </w:tcPr>
          <w:p w14:paraId="1FF49DA4"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N</w:t>
            </w:r>
          </w:p>
        </w:tc>
        <w:tc>
          <w:tcPr>
            <w:tcW w:w="922" w:type="dxa"/>
            <w:tcBorders>
              <w:top w:val="single" w:sz="12" w:space="0" w:color="auto"/>
              <w:bottom w:val="single" w:sz="4" w:space="0" w:color="auto"/>
            </w:tcBorders>
          </w:tcPr>
          <w:p w14:paraId="065055C1"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w:t>
            </w:r>
          </w:p>
        </w:tc>
        <w:tc>
          <w:tcPr>
            <w:tcW w:w="1417" w:type="dxa"/>
            <w:tcBorders>
              <w:top w:val="single" w:sz="12" w:space="0" w:color="auto"/>
              <w:bottom w:val="single" w:sz="4" w:space="0" w:color="auto"/>
            </w:tcBorders>
          </w:tcPr>
          <w:p w14:paraId="4B18894B" w14:textId="77777777" w:rsidR="007835CE"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Actual PT frequency</w:t>
            </w:r>
          </w:p>
          <w:p w14:paraId="2348C74A" w14:textId="0787D61B" w:rsidR="007835CE" w:rsidRPr="00683E87" w:rsidRDefault="007835CE" w:rsidP="007835CE">
            <w:pPr>
              <w:jc w:val="center"/>
              <w:rPr>
                <w:rFonts w:asciiTheme="minorHAnsi" w:hAnsiTheme="minorHAnsi" w:cstheme="minorHAnsi"/>
                <w:sz w:val="20"/>
                <w:szCs w:val="20"/>
                <w:lang w:val="en-US"/>
              </w:rPr>
            </w:pPr>
            <w:r>
              <w:rPr>
                <w:rFonts w:asciiTheme="minorHAnsi" w:hAnsiTheme="minorHAnsi" w:cstheme="minorHAnsi"/>
                <w:sz w:val="20"/>
                <w:szCs w:val="20"/>
                <w:lang w:val="en-US"/>
              </w:rPr>
              <w:t>(1 - 5; N = 975)</w:t>
            </w:r>
          </w:p>
        </w:tc>
        <w:tc>
          <w:tcPr>
            <w:tcW w:w="1507" w:type="dxa"/>
            <w:tcBorders>
              <w:top w:val="single" w:sz="12" w:space="0" w:color="auto"/>
              <w:bottom w:val="single" w:sz="4" w:space="0" w:color="auto"/>
            </w:tcBorders>
          </w:tcPr>
          <w:p w14:paraId="49152C3A" w14:textId="77777777" w:rsidR="007835CE"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Desired PT frequency </w:t>
            </w:r>
          </w:p>
          <w:p w14:paraId="185E3B76" w14:textId="2425CD0B" w:rsidR="007835CE" w:rsidRPr="00683E87" w:rsidRDefault="007835CE" w:rsidP="007835CE">
            <w:pPr>
              <w:jc w:val="center"/>
              <w:rPr>
                <w:rFonts w:asciiTheme="minorHAnsi" w:hAnsiTheme="minorHAnsi" w:cstheme="minorHAnsi"/>
                <w:sz w:val="20"/>
                <w:szCs w:val="20"/>
                <w:lang w:val="en-US"/>
              </w:rPr>
            </w:pPr>
            <w:r>
              <w:rPr>
                <w:rFonts w:asciiTheme="minorHAnsi" w:hAnsiTheme="minorHAnsi" w:cstheme="minorHAnsi"/>
                <w:sz w:val="20"/>
                <w:szCs w:val="20"/>
                <w:lang w:val="en-US"/>
              </w:rPr>
              <w:t>(1 - 5; N = 972)</w:t>
            </w:r>
          </w:p>
        </w:tc>
      </w:tr>
      <w:tr w:rsidR="007835CE" w:rsidRPr="00FE0166" w14:paraId="266036DB" w14:textId="721BDB15" w:rsidTr="00B63781">
        <w:tc>
          <w:tcPr>
            <w:tcW w:w="4253" w:type="dxa"/>
            <w:tcBorders>
              <w:top w:val="single" w:sz="4" w:space="0" w:color="auto"/>
            </w:tcBorders>
          </w:tcPr>
          <w:p w14:paraId="53572D8E" w14:textId="36A4A8FE" w:rsidR="007835CE" w:rsidRPr="00B63781" w:rsidRDefault="00C60511" w:rsidP="007700C3">
            <w:pPr>
              <w:rPr>
                <w:rFonts w:asciiTheme="minorHAnsi" w:hAnsiTheme="minorHAnsi" w:cstheme="minorHAnsi"/>
                <w:sz w:val="20"/>
                <w:szCs w:val="20"/>
                <w:lang w:val="en-US"/>
              </w:rPr>
            </w:pPr>
            <w:r w:rsidRPr="007700C3">
              <w:rPr>
                <w:rFonts w:asciiTheme="minorHAnsi" w:hAnsiTheme="minorHAnsi" w:cstheme="minorHAnsi"/>
                <w:sz w:val="20"/>
                <w:szCs w:val="20"/>
                <w:lang w:val="en-US"/>
              </w:rPr>
              <w:t>1.</w:t>
            </w:r>
            <w:r>
              <w:rPr>
                <w:rFonts w:asciiTheme="minorHAnsi" w:hAnsiTheme="minorHAnsi" w:cstheme="minorHAnsi"/>
                <w:sz w:val="20"/>
                <w:szCs w:val="20"/>
                <w:lang w:val="en-US"/>
              </w:rPr>
              <w:t xml:space="preserve"> </w:t>
            </w:r>
            <w:r w:rsidR="007835CE" w:rsidRPr="00B63781">
              <w:rPr>
                <w:rFonts w:asciiTheme="minorHAnsi" w:hAnsiTheme="minorHAnsi" w:cstheme="minorHAnsi"/>
                <w:sz w:val="20"/>
                <w:szCs w:val="20"/>
                <w:lang w:val="en-US"/>
              </w:rPr>
              <w:t>Actual PT frequency &gt;&gt; desired PT frequency</w:t>
            </w:r>
          </w:p>
        </w:tc>
        <w:tc>
          <w:tcPr>
            <w:tcW w:w="921" w:type="dxa"/>
            <w:tcBorders>
              <w:top w:val="single" w:sz="4" w:space="0" w:color="auto"/>
            </w:tcBorders>
          </w:tcPr>
          <w:p w14:paraId="527B8B48"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10</w:t>
            </w:r>
            <w:r>
              <w:rPr>
                <w:rFonts w:asciiTheme="minorHAnsi" w:hAnsiTheme="minorHAnsi" w:cstheme="minorHAnsi"/>
                <w:sz w:val="20"/>
                <w:szCs w:val="20"/>
                <w:lang w:val="en-US"/>
              </w:rPr>
              <w:t>7</w:t>
            </w:r>
          </w:p>
        </w:tc>
        <w:tc>
          <w:tcPr>
            <w:tcW w:w="922" w:type="dxa"/>
            <w:tcBorders>
              <w:top w:val="single" w:sz="4" w:space="0" w:color="auto"/>
            </w:tcBorders>
          </w:tcPr>
          <w:p w14:paraId="689B3C2B"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11.1</w:t>
            </w:r>
          </w:p>
        </w:tc>
        <w:tc>
          <w:tcPr>
            <w:tcW w:w="1417" w:type="dxa"/>
            <w:tcBorders>
              <w:top w:val="single" w:sz="4" w:space="0" w:color="auto"/>
            </w:tcBorders>
          </w:tcPr>
          <w:p w14:paraId="65903C26" w14:textId="2DE7FA7F"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4.62</w:t>
            </w:r>
            <w:r w:rsidRPr="00B63781">
              <w:rPr>
                <w:rFonts w:asciiTheme="minorHAnsi" w:hAnsiTheme="minorHAnsi" w:cstheme="minorHAnsi"/>
                <w:sz w:val="20"/>
                <w:szCs w:val="20"/>
                <w:vertAlign w:val="superscript"/>
                <w:lang w:val="en-US"/>
              </w:rPr>
              <w:t>2,3,4,5</w:t>
            </w:r>
          </w:p>
        </w:tc>
        <w:tc>
          <w:tcPr>
            <w:tcW w:w="1507" w:type="dxa"/>
            <w:tcBorders>
              <w:top w:val="single" w:sz="4" w:space="0" w:color="auto"/>
            </w:tcBorders>
          </w:tcPr>
          <w:p w14:paraId="31B09DD4" w14:textId="19706B0F"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2.13</w:t>
            </w:r>
            <w:r w:rsidR="004A267C" w:rsidRPr="00B63781">
              <w:rPr>
                <w:rFonts w:asciiTheme="minorHAnsi" w:hAnsiTheme="minorHAnsi" w:cstheme="minorHAnsi"/>
                <w:sz w:val="20"/>
                <w:szCs w:val="20"/>
                <w:vertAlign w:val="superscript"/>
                <w:lang w:val="en-US"/>
              </w:rPr>
              <w:t>2,3,4,5</w:t>
            </w:r>
          </w:p>
        </w:tc>
      </w:tr>
      <w:tr w:rsidR="007835CE" w:rsidRPr="00FE0166" w14:paraId="31386FA5" w14:textId="5FA3A8C1" w:rsidTr="00B63781">
        <w:tc>
          <w:tcPr>
            <w:tcW w:w="4253" w:type="dxa"/>
          </w:tcPr>
          <w:p w14:paraId="5425455A" w14:textId="36F12F43" w:rsidR="007835CE" w:rsidRPr="00683E87" w:rsidRDefault="00C60511" w:rsidP="00FE0166">
            <w:pPr>
              <w:rPr>
                <w:rFonts w:asciiTheme="minorHAnsi" w:hAnsiTheme="minorHAnsi" w:cstheme="minorHAnsi"/>
                <w:sz w:val="20"/>
                <w:szCs w:val="20"/>
                <w:lang w:val="en-US"/>
              </w:rPr>
            </w:pPr>
            <w:r>
              <w:rPr>
                <w:rFonts w:asciiTheme="minorHAnsi" w:hAnsiTheme="minorHAnsi" w:cstheme="minorHAnsi"/>
                <w:sz w:val="20"/>
                <w:szCs w:val="20"/>
                <w:lang w:val="en-US"/>
              </w:rPr>
              <w:t xml:space="preserve">2. </w:t>
            </w:r>
            <w:r w:rsidR="007835CE" w:rsidRPr="00683E87">
              <w:rPr>
                <w:rFonts w:asciiTheme="minorHAnsi" w:hAnsiTheme="minorHAnsi" w:cstheme="minorHAnsi"/>
                <w:sz w:val="20"/>
                <w:szCs w:val="20"/>
                <w:lang w:val="en-US"/>
              </w:rPr>
              <w:t>Actual PT frequency &gt; desired PT frequency</w:t>
            </w:r>
          </w:p>
        </w:tc>
        <w:tc>
          <w:tcPr>
            <w:tcW w:w="921" w:type="dxa"/>
          </w:tcPr>
          <w:p w14:paraId="34E266B6"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Pr>
                <w:rFonts w:asciiTheme="minorHAnsi" w:hAnsiTheme="minorHAnsi" w:cstheme="minorHAnsi"/>
                <w:sz w:val="20"/>
                <w:szCs w:val="20"/>
                <w:lang w:val="en-US"/>
              </w:rPr>
              <w:t>54</w:t>
            </w:r>
          </w:p>
        </w:tc>
        <w:tc>
          <w:tcPr>
            <w:tcW w:w="922" w:type="dxa"/>
          </w:tcPr>
          <w:p w14:paraId="6C8B25DD"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15.9</w:t>
            </w:r>
          </w:p>
        </w:tc>
        <w:tc>
          <w:tcPr>
            <w:tcW w:w="1417" w:type="dxa"/>
          </w:tcPr>
          <w:p w14:paraId="32ACE87B" w14:textId="1F24C450"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3.84</w:t>
            </w:r>
            <w:r w:rsidRPr="00B63781">
              <w:rPr>
                <w:rFonts w:asciiTheme="minorHAnsi" w:hAnsiTheme="minorHAnsi" w:cstheme="minorHAnsi"/>
                <w:sz w:val="20"/>
                <w:szCs w:val="20"/>
                <w:vertAlign w:val="superscript"/>
                <w:lang w:val="en-US"/>
              </w:rPr>
              <w:t>1,3,4,5</w:t>
            </w:r>
          </w:p>
        </w:tc>
        <w:tc>
          <w:tcPr>
            <w:tcW w:w="1507" w:type="dxa"/>
          </w:tcPr>
          <w:p w14:paraId="248DCCAE" w14:textId="4A514476"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2.84</w:t>
            </w:r>
            <w:r w:rsidR="004A267C" w:rsidRPr="00B63781">
              <w:rPr>
                <w:rFonts w:asciiTheme="minorHAnsi" w:hAnsiTheme="minorHAnsi" w:cstheme="minorHAnsi"/>
                <w:sz w:val="20"/>
                <w:szCs w:val="20"/>
                <w:vertAlign w:val="superscript"/>
                <w:lang w:val="en-US"/>
              </w:rPr>
              <w:t>1,3,4,5</w:t>
            </w:r>
          </w:p>
        </w:tc>
      </w:tr>
      <w:tr w:rsidR="007835CE" w:rsidRPr="00FE0166" w14:paraId="7CEFD354" w14:textId="6EF1FD82" w:rsidTr="00B63781">
        <w:tc>
          <w:tcPr>
            <w:tcW w:w="4253" w:type="dxa"/>
          </w:tcPr>
          <w:p w14:paraId="5D1FD732" w14:textId="55FEAC13" w:rsidR="007835CE" w:rsidRPr="00683E87" w:rsidRDefault="00C60511" w:rsidP="00FE0166">
            <w:pPr>
              <w:rPr>
                <w:rFonts w:asciiTheme="minorHAnsi" w:hAnsiTheme="minorHAnsi" w:cstheme="minorHAnsi"/>
                <w:sz w:val="20"/>
                <w:szCs w:val="20"/>
                <w:lang w:val="en-US"/>
              </w:rPr>
            </w:pPr>
            <w:r>
              <w:rPr>
                <w:rFonts w:asciiTheme="minorHAnsi" w:hAnsiTheme="minorHAnsi" w:cstheme="minorHAnsi"/>
                <w:sz w:val="20"/>
                <w:szCs w:val="20"/>
                <w:lang w:val="en-US"/>
              </w:rPr>
              <w:t xml:space="preserve">3. </w:t>
            </w:r>
            <w:r w:rsidR="007835CE" w:rsidRPr="00683E87">
              <w:rPr>
                <w:rFonts w:asciiTheme="minorHAnsi" w:hAnsiTheme="minorHAnsi" w:cstheme="minorHAnsi"/>
                <w:sz w:val="20"/>
                <w:szCs w:val="20"/>
                <w:lang w:val="en-US"/>
              </w:rPr>
              <w:t>Actual PT frequency ≈ desired PT frequency</w:t>
            </w:r>
          </w:p>
        </w:tc>
        <w:tc>
          <w:tcPr>
            <w:tcW w:w="921" w:type="dxa"/>
          </w:tcPr>
          <w:p w14:paraId="298F733B"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w:t>
            </w:r>
            <w:r>
              <w:rPr>
                <w:rFonts w:asciiTheme="minorHAnsi" w:hAnsiTheme="minorHAnsi" w:cstheme="minorHAnsi"/>
                <w:sz w:val="20"/>
                <w:szCs w:val="20"/>
                <w:lang w:val="en-US"/>
              </w:rPr>
              <w:t>47</w:t>
            </w:r>
          </w:p>
        </w:tc>
        <w:tc>
          <w:tcPr>
            <w:tcW w:w="922" w:type="dxa"/>
          </w:tcPr>
          <w:p w14:paraId="7F445EA5"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46.</w:t>
            </w:r>
            <w:r>
              <w:rPr>
                <w:rFonts w:asciiTheme="minorHAnsi" w:hAnsiTheme="minorHAnsi" w:cstheme="minorHAnsi"/>
                <w:sz w:val="20"/>
                <w:szCs w:val="20"/>
                <w:lang w:val="en-US"/>
              </w:rPr>
              <w:t>3</w:t>
            </w:r>
          </w:p>
        </w:tc>
        <w:tc>
          <w:tcPr>
            <w:tcW w:w="1417" w:type="dxa"/>
          </w:tcPr>
          <w:p w14:paraId="22FBD912" w14:textId="692FE258"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3.61</w:t>
            </w:r>
            <w:r w:rsidRPr="00B63781">
              <w:rPr>
                <w:rFonts w:asciiTheme="minorHAnsi" w:hAnsiTheme="minorHAnsi" w:cstheme="minorHAnsi"/>
                <w:sz w:val="20"/>
                <w:szCs w:val="20"/>
                <w:vertAlign w:val="superscript"/>
                <w:lang w:val="en-US"/>
              </w:rPr>
              <w:t>1,2,4,5</w:t>
            </w:r>
          </w:p>
        </w:tc>
        <w:tc>
          <w:tcPr>
            <w:tcW w:w="1507" w:type="dxa"/>
          </w:tcPr>
          <w:p w14:paraId="54975D4F" w14:textId="132B5BF9"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3.61</w:t>
            </w:r>
            <w:r w:rsidR="004A267C" w:rsidRPr="00B63781">
              <w:rPr>
                <w:rFonts w:asciiTheme="minorHAnsi" w:hAnsiTheme="minorHAnsi" w:cstheme="minorHAnsi"/>
                <w:sz w:val="20"/>
                <w:szCs w:val="20"/>
                <w:vertAlign w:val="superscript"/>
                <w:lang w:val="en-US"/>
              </w:rPr>
              <w:t>1,2,5</w:t>
            </w:r>
          </w:p>
        </w:tc>
      </w:tr>
      <w:tr w:rsidR="007835CE" w:rsidRPr="00FE0166" w14:paraId="334FBDB3" w14:textId="4DE38DEB" w:rsidTr="00B63781">
        <w:tc>
          <w:tcPr>
            <w:tcW w:w="4253" w:type="dxa"/>
            <w:tcBorders>
              <w:bottom w:val="nil"/>
            </w:tcBorders>
          </w:tcPr>
          <w:p w14:paraId="178B333B" w14:textId="18AB0F65" w:rsidR="007835CE" w:rsidRPr="00683E87" w:rsidRDefault="00C60511" w:rsidP="00FE0166">
            <w:pPr>
              <w:rPr>
                <w:rFonts w:asciiTheme="minorHAnsi" w:hAnsiTheme="minorHAnsi" w:cstheme="minorHAnsi"/>
                <w:sz w:val="20"/>
                <w:szCs w:val="20"/>
                <w:lang w:val="en-US"/>
              </w:rPr>
            </w:pPr>
            <w:r>
              <w:rPr>
                <w:rFonts w:asciiTheme="minorHAnsi" w:hAnsiTheme="minorHAnsi" w:cstheme="minorHAnsi"/>
                <w:sz w:val="20"/>
                <w:szCs w:val="20"/>
                <w:lang w:val="en-US"/>
              </w:rPr>
              <w:t xml:space="preserve">4. </w:t>
            </w:r>
            <w:r w:rsidR="007835CE" w:rsidRPr="00683E87">
              <w:rPr>
                <w:rFonts w:asciiTheme="minorHAnsi" w:hAnsiTheme="minorHAnsi" w:cstheme="minorHAnsi"/>
                <w:sz w:val="20"/>
                <w:szCs w:val="20"/>
                <w:lang w:val="en-US"/>
              </w:rPr>
              <w:t>Actual PT frequency &lt; desired PT frequency</w:t>
            </w:r>
          </w:p>
        </w:tc>
        <w:tc>
          <w:tcPr>
            <w:tcW w:w="921" w:type="dxa"/>
            <w:tcBorders>
              <w:bottom w:val="nil"/>
            </w:tcBorders>
          </w:tcPr>
          <w:p w14:paraId="52391FB2"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Pr>
                <w:rFonts w:asciiTheme="minorHAnsi" w:hAnsiTheme="minorHAnsi" w:cstheme="minorHAnsi"/>
                <w:sz w:val="20"/>
                <w:szCs w:val="20"/>
                <w:lang w:val="en-US"/>
              </w:rPr>
              <w:t>64</w:t>
            </w:r>
          </w:p>
        </w:tc>
        <w:tc>
          <w:tcPr>
            <w:tcW w:w="922" w:type="dxa"/>
            <w:tcBorders>
              <w:bottom w:val="nil"/>
            </w:tcBorders>
          </w:tcPr>
          <w:p w14:paraId="7481D184"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w:t>
            </w:r>
            <w:r>
              <w:rPr>
                <w:rFonts w:asciiTheme="minorHAnsi" w:hAnsiTheme="minorHAnsi" w:cstheme="minorHAnsi"/>
                <w:sz w:val="20"/>
                <w:szCs w:val="20"/>
                <w:lang w:val="en-US"/>
              </w:rPr>
              <w:t>7.0</w:t>
            </w:r>
          </w:p>
        </w:tc>
        <w:tc>
          <w:tcPr>
            <w:tcW w:w="1417" w:type="dxa"/>
            <w:tcBorders>
              <w:bottom w:val="nil"/>
            </w:tcBorders>
          </w:tcPr>
          <w:p w14:paraId="082329F7" w14:textId="04F771F1"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2.62</w:t>
            </w:r>
            <w:r w:rsidRPr="00B63781">
              <w:rPr>
                <w:rFonts w:asciiTheme="minorHAnsi" w:hAnsiTheme="minorHAnsi" w:cstheme="minorHAnsi"/>
                <w:sz w:val="20"/>
                <w:szCs w:val="20"/>
                <w:vertAlign w:val="superscript"/>
                <w:lang w:val="en-US"/>
              </w:rPr>
              <w:t>1,2,3,5</w:t>
            </w:r>
          </w:p>
        </w:tc>
        <w:tc>
          <w:tcPr>
            <w:tcW w:w="1507" w:type="dxa"/>
            <w:tcBorders>
              <w:bottom w:val="nil"/>
            </w:tcBorders>
          </w:tcPr>
          <w:p w14:paraId="2DC851A1" w14:textId="6042B173"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3.62</w:t>
            </w:r>
            <w:r w:rsidR="004A267C" w:rsidRPr="00B63781">
              <w:rPr>
                <w:rFonts w:asciiTheme="minorHAnsi" w:hAnsiTheme="minorHAnsi" w:cstheme="minorHAnsi"/>
                <w:sz w:val="20"/>
                <w:szCs w:val="20"/>
                <w:vertAlign w:val="superscript"/>
                <w:lang w:val="en-US"/>
              </w:rPr>
              <w:t>1,2,5</w:t>
            </w:r>
          </w:p>
        </w:tc>
      </w:tr>
      <w:tr w:rsidR="007835CE" w:rsidRPr="00FE0166" w14:paraId="063684A0" w14:textId="78F05E7C" w:rsidTr="00B63781">
        <w:trPr>
          <w:trHeight w:val="143"/>
        </w:trPr>
        <w:tc>
          <w:tcPr>
            <w:tcW w:w="4253" w:type="dxa"/>
            <w:tcBorders>
              <w:top w:val="nil"/>
              <w:bottom w:val="dashed" w:sz="4" w:space="0" w:color="auto"/>
            </w:tcBorders>
          </w:tcPr>
          <w:p w14:paraId="152D428A" w14:textId="5A2EE064" w:rsidR="007835CE" w:rsidRPr="00683E87" w:rsidRDefault="00C60511" w:rsidP="00FE0166">
            <w:pPr>
              <w:rPr>
                <w:rFonts w:asciiTheme="minorHAnsi" w:hAnsiTheme="minorHAnsi" w:cstheme="minorHAnsi"/>
                <w:sz w:val="20"/>
                <w:szCs w:val="20"/>
                <w:lang w:val="en-US"/>
              </w:rPr>
            </w:pPr>
            <w:r>
              <w:rPr>
                <w:rFonts w:asciiTheme="minorHAnsi" w:hAnsiTheme="minorHAnsi" w:cstheme="minorHAnsi"/>
                <w:sz w:val="20"/>
                <w:szCs w:val="20"/>
                <w:lang w:val="en-US"/>
              </w:rPr>
              <w:t xml:space="preserve">5. </w:t>
            </w:r>
            <w:r w:rsidR="007835CE" w:rsidRPr="00683E87">
              <w:rPr>
                <w:rFonts w:asciiTheme="minorHAnsi" w:hAnsiTheme="minorHAnsi" w:cstheme="minorHAnsi"/>
                <w:sz w:val="20"/>
                <w:szCs w:val="20"/>
                <w:lang w:val="en-US"/>
              </w:rPr>
              <w:t>Actual PT frequency &lt;&lt; desired PT frequency</w:t>
            </w:r>
          </w:p>
        </w:tc>
        <w:tc>
          <w:tcPr>
            <w:tcW w:w="921" w:type="dxa"/>
            <w:tcBorders>
              <w:top w:val="nil"/>
              <w:bottom w:val="dashed" w:sz="4" w:space="0" w:color="auto"/>
            </w:tcBorders>
          </w:tcPr>
          <w:p w14:paraId="045E58B1" w14:textId="77777777"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94</w:t>
            </w:r>
          </w:p>
        </w:tc>
        <w:tc>
          <w:tcPr>
            <w:tcW w:w="922" w:type="dxa"/>
            <w:tcBorders>
              <w:top w:val="nil"/>
              <w:bottom w:val="dashed" w:sz="4" w:space="0" w:color="auto"/>
            </w:tcBorders>
          </w:tcPr>
          <w:p w14:paraId="327D2663" w14:textId="77777777" w:rsidR="007835CE" w:rsidRPr="00683E87" w:rsidRDefault="007835CE"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9.</w:t>
            </w:r>
            <w:r>
              <w:rPr>
                <w:rFonts w:asciiTheme="minorHAnsi" w:hAnsiTheme="minorHAnsi" w:cstheme="minorHAnsi"/>
                <w:sz w:val="20"/>
                <w:szCs w:val="20"/>
                <w:lang w:val="en-US"/>
              </w:rPr>
              <w:t>7</w:t>
            </w:r>
          </w:p>
        </w:tc>
        <w:tc>
          <w:tcPr>
            <w:tcW w:w="1417" w:type="dxa"/>
            <w:tcBorders>
              <w:top w:val="nil"/>
              <w:bottom w:val="dashed" w:sz="4" w:space="0" w:color="auto"/>
            </w:tcBorders>
          </w:tcPr>
          <w:p w14:paraId="4AA7AC06" w14:textId="05AD52BD"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1.93</w:t>
            </w:r>
            <w:r w:rsidRPr="00B63781">
              <w:rPr>
                <w:rFonts w:asciiTheme="minorHAnsi" w:hAnsiTheme="minorHAnsi" w:cstheme="minorHAnsi"/>
                <w:sz w:val="20"/>
                <w:szCs w:val="20"/>
                <w:vertAlign w:val="superscript"/>
                <w:lang w:val="en-US"/>
              </w:rPr>
              <w:t>1,2,3,4</w:t>
            </w:r>
          </w:p>
        </w:tc>
        <w:tc>
          <w:tcPr>
            <w:tcW w:w="1507" w:type="dxa"/>
            <w:tcBorders>
              <w:top w:val="nil"/>
              <w:bottom w:val="dashed" w:sz="4" w:space="0" w:color="auto"/>
            </w:tcBorders>
          </w:tcPr>
          <w:p w14:paraId="3865A273" w14:textId="45583A39"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4.22</w:t>
            </w:r>
            <w:r w:rsidR="004A267C" w:rsidRPr="00B63781">
              <w:rPr>
                <w:rFonts w:asciiTheme="minorHAnsi" w:hAnsiTheme="minorHAnsi" w:cstheme="minorHAnsi"/>
                <w:sz w:val="20"/>
                <w:szCs w:val="20"/>
                <w:vertAlign w:val="superscript"/>
                <w:lang w:val="en-US"/>
              </w:rPr>
              <w:t>1,2,3,4</w:t>
            </w:r>
          </w:p>
        </w:tc>
      </w:tr>
      <w:tr w:rsidR="007835CE" w:rsidRPr="00FE0166" w14:paraId="6B5B7474" w14:textId="2E15E2BB" w:rsidTr="00B63781">
        <w:trPr>
          <w:trHeight w:val="143"/>
        </w:trPr>
        <w:tc>
          <w:tcPr>
            <w:tcW w:w="4253" w:type="dxa"/>
            <w:tcBorders>
              <w:top w:val="dashed" w:sz="4" w:space="0" w:color="auto"/>
              <w:bottom w:val="single" w:sz="12" w:space="0" w:color="auto"/>
            </w:tcBorders>
          </w:tcPr>
          <w:p w14:paraId="748AADBC" w14:textId="77777777" w:rsidR="007835CE" w:rsidRPr="00683E87" w:rsidRDefault="007835CE" w:rsidP="00FE0166">
            <w:pPr>
              <w:rPr>
                <w:rFonts w:asciiTheme="minorHAnsi" w:hAnsiTheme="minorHAnsi" w:cstheme="minorHAnsi"/>
                <w:sz w:val="20"/>
                <w:szCs w:val="20"/>
                <w:lang w:val="en-US"/>
              </w:rPr>
            </w:pPr>
            <w:r>
              <w:rPr>
                <w:rFonts w:asciiTheme="minorHAnsi" w:hAnsiTheme="minorHAnsi" w:cstheme="minorHAnsi"/>
                <w:sz w:val="20"/>
                <w:szCs w:val="20"/>
                <w:lang w:val="en-US"/>
              </w:rPr>
              <w:t>Total</w:t>
            </w:r>
          </w:p>
        </w:tc>
        <w:tc>
          <w:tcPr>
            <w:tcW w:w="921" w:type="dxa"/>
            <w:tcBorders>
              <w:top w:val="dashed" w:sz="4" w:space="0" w:color="auto"/>
              <w:bottom w:val="single" w:sz="12" w:space="0" w:color="auto"/>
            </w:tcBorders>
          </w:tcPr>
          <w:p w14:paraId="07380DAC" w14:textId="77777777" w:rsidR="007835CE"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966</w:t>
            </w:r>
          </w:p>
        </w:tc>
        <w:tc>
          <w:tcPr>
            <w:tcW w:w="922" w:type="dxa"/>
            <w:tcBorders>
              <w:top w:val="dashed" w:sz="4" w:space="0" w:color="auto"/>
              <w:bottom w:val="single" w:sz="12" w:space="0" w:color="auto"/>
            </w:tcBorders>
          </w:tcPr>
          <w:p w14:paraId="0C712314" w14:textId="77777777" w:rsidR="007835CE" w:rsidRPr="00683E87"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100</w:t>
            </w:r>
          </w:p>
        </w:tc>
        <w:tc>
          <w:tcPr>
            <w:tcW w:w="1417" w:type="dxa"/>
            <w:tcBorders>
              <w:top w:val="dashed" w:sz="4" w:space="0" w:color="auto"/>
              <w:bottom w:val="single" w:sz="12" w:space="0" w:color="auto"/>
            </w:tcBorders>
          </w:tcPr>
          <w:p w14:paraId="36173304" w14:textId="3B52FEDB" w:rsidR="007835CE"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3.43</w:t>
            </w:r>
          </w:p>
        </w:tc>
        <w:tc>
          <w:tcPr>
            <w:tcW w:w="1507" w:type="dxa"/>
            <w:tcBorders>
              <w:top w:val="dashed" w:sz="4" w:space="0" w:color="auto"/>
              <w:bottom w:val="single" w:sz="12" w:space="0" w:color="auto"/>
            </w:tcBorders>
          </w:tcPr>
          <w:p w14:paraId="18A7E851" w14:textId="5C0E8D06" w:rsidR="007835CE" w:rsidRDefault="007835CE"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3.39</w:t>
            </w:r>
          </w:p>
        </w:tc>
      </w:tr>
    </w:tbl>
    <w:p w14:paraId="5A368365" w14:textId="77777777" w:rsidR="007835CE" w:rsidRPr="00683E87" w:rsidRDefault="007835CE" w:rsidP="007835CE">
      <w:pPr>
        <w:jc w:val="both"/>
        <w:rPr>
          <w:rFonts w:asciiTheme="minorHAnsi" w:hAnsiTheme="minorHAnsi" w:cstheme="minorHAnsi"/>
          <w:b/>
          <w:sz w:val="20"/>
          <w:szCs w:val="20"/>
          <w:lang w:val="en-US"/>
        </w:rPr>
      </w:pPr>
      <w:r w:rsidRPr="00683E87">
        <w:rPr>
          <w:rFonts w:asciiTheme="minorHAnsi" w:hAnsiTheme="minorHAnsi" w:cstheme="minorHAnsi"/>
          <w:sz w:val="20"/>
          <w:szCs w:val="20"/>
          <w:lang w:val="en-US"/>
        </w:rPr>
        <w:t xml:space="preserve">Note: </w:t>
      </w:r>
      <w:r w:rsidRPr="00683E87">
        <w:rPr>
          <w:rFonts w:asciiTheme="minorHAnsi" w:hAnsiTheme="minorHAnsi" w:cstheme="minorHAnsi"/>
          <w:sz w:val="20"/>
          <w:szCs w:val="20"/>
          <w:vertAlign w:val="superscript"/>
          <w:lang w:val="en-US"/>
        </w:rPr>
        <w:t xml:space="preserve">1,2,3,4,5 </w:t>
      </w:r>
      <w:r w:rsidRPr="00683E87">
        <w:rPr>
          <w:rFonts w:asciiTheme="minorHAnsi" w:hAnsiTheme="minorHAnsi" w:cstheme="minorHAnsi"/>
          <w:sz w:val="20"/>
          <w:szCs w:val="20"/>
          <w:lang w:val="en-US"/>
        </w:rPr>
        <w:t>= significantly different from groups 1, 2, 3, 4, 5 respectively at p &lt; 0.05 using one-way ANOVAs with post-hoc multiple comparison analysis using the LSD method.</w:t>
      </w:r>
    </w:p>
    <w:p w14:paraId="2E8F7D34" w14:textId="77777777" w:rsidR="001446B9" w:rsidRPr="00FE0166" w:rsidRDefault="001446B9" w:rsidP="00B63781">
      <w:pPr>
        <w:tabs>
          <w:tab w:val="left" w:pos="3041"/>
        </w:tabs>
        <w:spacing w:line="276" w:lineRule="auto"/>
        <w:rPr>
          <w:rFonts w:asciiTheme="minorHAnsi" w:hAnsiTheme="minorHAnsi" w:cstheme="minorHAnsi"/>
          <w:b/>
          <w:sz w:val="22"/>
          <w:szCs w:val="22"/>
          <w:lang w:val="en-US"/>
        </w:rPr>
      </w:pPr>
    </w:p>
    <w:p w14:paraId="51C2FF7E" w14:textId="77777777" w:rsidR="001446B9" w:rsidRPr="00FE0166" w:rsidRDefault="00AB4084" w:rsidP="00B63781">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4</w:t>
      </w:r>
      <w:r w:rsidR="001446B9" w:rsidRPr="00FE0166">
        <w:rPr>
          <w:rFonts w:asciiTheme="minorHAnsi" w:hAnsiTheme="minorHAnsi" w:cstheme="minorHAnsi"/>
          <w:b/>
          <w:sz w:val="22"/>
          <w:szCs w:val="22"/>
          <w:lang w:val="en-US"/>
        </w:rPr>
        <w:t>.2 PT attitudes and satisfaction according to actual and desired PT frequency</w:t>
      </w:r>
    </w:p>
    <w:p w14:paraId="40D0692D" w14:textId="507A2314" w:rsidR="001446B9" w:rsidRPr="00FE0166" w:rsidRDefault="001446B9" w:rsidP="009D2FB9">
      <w:p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It can be assumed that attitudes towards</w:t>
      </w:r>
      <w:r w:rsidR="00286B4E">
        <w:rPr>
          <w:rFonts w:asciiTheme="minorHAnsi" w:hAnsiTheme="minorHAnsi" w:cstheme="minorHAnsi"/>
          <w:sz w:val="22"/>
          <w:szCs w:val="22"/>
          <w:lang w:val="en-US"/>
        </w:rPr>
        <w:t xml:space="preserve"> </w:t>
      </w:r>
      <w:r w:rsidRPr="00FE0166">
        <w:rPr>
          <w:rFonts w:asciiTheme="minorHAnsi" w:hAnsiTheme="minorHAnsi" w:cstheme="minorHAnsi"/>
          <w:sz w:val="22"/>
          <w:szCs w:val="22"/>
          <w:lang w:val="en-US"/>
        </w:rPr>
        <w:t>and satisfaction with</w:t>
      </w:r>
      <w:r w:rsidR="00286B4E">
        <w:rPr>
          <w:rFonts w:asciiTheme="minorHAnsi" w:hAnsiTheme="minorHAnsi" w:cstheme="minorHAnsi"/>
          <w:sz w:val="22"/>
          <w:szCs w:val="22"/>
          <w:lang w:val="en-US"/>
        </w:rPr>
        <w:t xml:space="preserve"> </w:t>
      </w:r>
      <w:r w:rsidRPr="00FE0166">
        <w:rPr>
          <w:rFonts w:asciiTheme="minorHAnsi" w:hAnsiTheme="minorHAnsi" w:cstheme="minorHAnsi"/>
          <w:sz w:val="22"/>
          <w:szCs w:val="22"/>
          <w:lang w:val="en-US"/>
        </w:rPr>
        <w:t xml:space="preserve">PT are related to actual PT use and especially desired PT frequency. Table 4 shows that respondents with high levels of actual and desired PT frequency have more positive attitudes towards PT compared to those not (wanting to) travelling frequently by PT. A more frequent (desired) use of PT is related with more positive attitudes towards PT. As a result, respondents with a high actual and desired PT frequency have the most positive stance towards PT, while those with low actual and desired PT frequency have relative negative attitudes towards PT. </w:t>
      </w:r>
    </w:p>
    <w:p w14:paraId="165FCC7A" w14:textId="77777777" w:rsidR="001446B9" w:rsidRPr="00FE0166" w:rsidRDefault="001446B9" w:rsidP="00FE0166">
      <w:pPr>
        <w:jc w:val="both"/>
        <w:rPr>
          <w:rFonts w:asciiTheme="minorHAnsi" w:hAnsiTheme="minorHAnsi" w:cstheme="minorHAnsi"/>
          <w:sz w:val="22"/>
          <w:szCs w:val="22"/>
          <w:lang w:val="en-US"/>
        </w:rPr>
      </w:pPr>
    </w:p>
    <w:p w14:paraId="743411B9" w14:textId="77777777" w:rsidR="001446B9" w:rsidRPr="00683E87" w:rsidRDefault="003A663B" w:rsidP="00683E87">
      <w:pPr>
        <w:spacing w:after="60"/>
        <w:rPr>
          <w:rFonts w:asciiTheme="minorHAnsi" w:hAnsiTheme="minorHAnsi" w:cstheme="minorHAnsi"/>
          <w:sz w:val="22"/>
          <w:szCs w:val="22"/>
          <w:lang w:val="en-US"/>
        </w:rPr>
      </w:pPr>
      <w:r w:rsidRPr="00683E87">
        <w:rPr>
          <w:rFonts w:asciiTheme="minorHAnsi" w:hAnsiTheme="minorHAnsi" w:cstheme="minorHAnsi"/>
          <w:sz w:val="22"/>
          <w:szCs w:val="22"/>
          <w:lang w:val="en-US"/>
        </w:rPr>
        <w:t xml:space="preserve">Table </w:t>
      </w:r>
      <w:r w:rsidR="001446B9" w:rsidRPr="00683E87">
        <w:rPr>
          <w:rFonts w:asciiTheme="minorHAnsi" w:hAnsiTheme="minorHAnsi" w:cstheme="minorHAnsi"/>
          <w:sz w:val="22"/>
          <w:szCs w:val="22"/>
          <w:lang w:val="en-US"/>
        </w:rPr>
        <w:t>4</w:t>
      </w:r>
      <w:r w:rsidRPr="00683E87">
        <w:rPr>
          <w:rFonts w:asciiTheme="minorHAnsi" w:hAnsiTheme="minorHAnsi" w:cstheme="minorHAnsi"/>
          <w:sz w:val="22"/>
          <w:szCs w:val="22"/>
          <w:lang w:val="en-US"/>
        </w:rPr>
        <w:t>.</w:t>
      </w:r>
      <w:r w:rsidR="001446B9" w:rsidRPr="00683E87">
        <w:rPr>
          <w:rFonts w:asciiTheme="minorHAnsi" w:hAnsiTheme="minorHAnsi" w:cstheme="minorHAnsi"/>
          <w:sz w:val="22"/>
          <w:szCs w:val="22"/>
          <w:lang w:val="en-US"/>
        </w:rPr>
        <w:t xml:space="preserve"> Average PT attitudes (1 – 5) according to actual and desired PT frequency</w:t>
      </w:r>
      <w:r w:rsidR="00CE4E71">
        <w:rPr>
          <w:rFonts w:asciiTheme="minorHAnsi" w:hAnsiTheme="minorHAnsi" w:cstheme="minorHAnsi"/>
          <w:sz w:val="22"/>
          <w:szCs w:val="22"/>
          <w:lang w:val="en-US"/>
        </w:rPr>
        <w:t xml:space="preserve"> (N = 962)</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560"/>
        <w:gridCol w:w="1252"/>
        <w:gridCol w:w="1252"/>
        <w:gridCol w:w="1252"/>
        <w:gridCol w:w="1252"/>
        <w:gridCol w:w="1252"/>
        <w:gridCol w:w="1252"/>
      </w:tblGrid>
      <w:tr w:rsidR="001446B9" w:rsidRPr="00FE0166" w14:paraId="6FCA9207" w14:textId="77777777" w:rsidTr="00683E87">
        <w:tc>
          <w:tcPr>
            <w:tcW w:w="1560" w:type="dxa"/>
            <w:tcBorders>
              <w:top w:val="single" w:sz="12" w:space="0" w:color="auto"/>
              <w:bottom w:val="nil"/>
              <w:right w:val="single" w:sz="4" w:space="0" w:color="auto"/>
            </w:tcBorders>
          </w:tcPr>
          <w:p w14:paraId="0C98E943" w14:textId="77777777" w:rsidR="001446B9" w:rsidRPr="00683E87" w:rsidRDefault="001446B9" w:rsidP="00FE0166">
            <w:pPr>
              <w:rPr>
                <w:rFonts w:asciiTheme="minorHAnsi" w:hAnsiTheme="minorHAnsi" w:cstheme="minorHAnsi"/>
                <w:sz w:val="20"/>
                <w:szCs w:val="20"/>
                <w:lang w:val="en-US"/>
              </w:rPr>
            </w:pPr>
            <w:bookmarkStart w:id="2" w:name="_Hlk9845655"/>
          </w:p>
        </w:tc>
        <w:tc>
          <w:tcPr>
            <w:tcW w:w="7512" w:type="dxa"/>
            <w:gridSpan w:val="6"/>
            <w:tcBorders>
              <w:top w:val="single" w:sz="12" w:space="0" w:color="auto"/>
              <w:left w:val="single" w:sz="4" w:space="0" w:color="auto"/>
              <w:bottom w:val="nil"/>
            </w:tcBorders>
            <w:vAlign w:val="center"/>
          </w:tcPr>
          <w:p w14:paraId="613956FA" w14:textId="77777777" w:rsidR="001446B9" w:rsidRPr="00683E87" w:rsidRDefault="001446B9" w:rsidP="00FE0166">
            <w:pPr>
              <w:jc w:val="center"/>
              <w:rPr>
                <w:rFonts w:asciiTheme="minorHAnsi" w:hAnsiTheme="minorHAnsi" w:cstheme="minorHAnsi"/>
                <w:b/>
                <w:sz w:val="20"/>
                <w:szCs w:val="20"/>
                <w:lang w:val="en-US"/>
              </w:rPr>
            </w:pPr>
            <w:r w:rsidRPr="00683E87">
              <w:rPr>
                <w:rFonts w:asciiTheme="minorHAnsi" w:hAnsiTheme="minorHAnsi" w:cstheme="minorHAnsi"/>
                <w:b/>
                <w:sz w:val="20"/>
                <w:szCs w:val="20"/>
                <w:lang w:val="en-US"/>
              </w:rPr>
              <w:t>Desired PT frequency</w:t>
            </w:r>
          </w:p>
        </w:tc>
      </w:tr>
      <w:tr w:rsidR="001446B9" w:rsidRPr="00FE0166" w14:paraId="77F739C3" w14:textId="77777777" w:rsidTr="00683E87">
        <w:tc>
          <w:tcPr>
            <w:tcW w:w="1560" w:type="dxa"/>
            <w:tcBorders>
              <w:top w:val="nil"/>
              <w:bottom w:val="single" w:sz="4" w:space="0" w:color="auto"/>
              <w:right w:val="single" w:sz="4" w:space="0" w:color="auto"/>
            </w:tcBorders>
          </w:tcPr>
          <w:p w14:paraId="4951153F"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b/>
                <w:sz w:val="20"/>
                <w:szCs w:val="20"/>
                <w:lang w:val="en-US"/>
              </w:rPr>
              <w:t>Actual PT frequency ↓</w:t>
            </w:r>
          </w:p>
        </w:tc>
        <w:tc>
          <w:tcPr>
            <w:tcW w:w="1252" w:type="dxa"/>
            <w:tcBorders>
              <w:top w:val="nil"/>
              <w:left w:val="single" w:sz="4" w:space="0" w:color="auto"/>
              <w:bottom w:val="single" w:sz="4" w:space="0" w:color="auto"/>
              <w:right w:val="nil"/>
            </w:tcBorders>
            <w:vAlign w:val="center"/>
          </w:tcPr>
          <w:p w14:paraId="46A8F1B8"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 Never</w:t>
            </w:r>
          </w:p>
        </w:tc>
        <w:tc>
          <w:tcPr>
            <w:tcW w:w="1252" w:type="dxa"/>
            <w:tcBorders>
              <w:top w:val="nil"/>
              <w:left w:val="nil"/>
              <w:bottom w:val="single" w:sz="4" w:space="0" w:color="auto"/>
              <w:right w:val="nil"/>
            </w:tcBorders>
            <w:vAlign w:val="center"/>
          </w:tcPr>
          <w:p w14:paraId="5A4E05E5" w14:textId="77777777" w:rsidR="001446B9" w:rsidRPr="00683E87" w:rsidRDefault="001446B9" w:rsidP="00683E87">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2. </w:t>
            </w:r>
            <w:r w:rsidR="0077222E">
              <w:rPr>
                <w:rFonts w:asciiTheme="minorHAnsi" w:hAnsiTheme="minorHAnsi" w:cstheme="minorHAnsi"/>
                <w:sz w:val="20"/>
                <w:szCs w:val="20"/>
                <w:lang w:val="en-US"/>
              </w:rPr>
              <w:t>Rarely</w:t>
            </w:r>
          </w:p>
        </w:tc>
        <w:tc>
          <w:tcPr>
            <w:tcW w:w="1252" w:type="dxa"/>
            <w:tcBorders>
              <w:top w:val="nil"/>
              <w:left w:val="nil"/>
              <w:bottom w:val="single" w:sz="4" w:space="0" w:color="auto"/>
              <w:right w:val="nil"/>
            </w:tcBorders>
            <w:vAlign w:val="center"/>
          </w:tcPr>
          <w:p w14:paraId="7E450B2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 Occasion.</w:t>
            </w:r>
          </w:p>
        </w:tc>
        <w:tc>
          <w:tcPr>
            <w:tcW w:w="1252" w:type="dxa"/>
            <w:tcBorders>
              <w:top w:val="nil"/>
              <w:left w:val="nil"/>
              <w:bottom w:val="single" w:sz="4" w:space="0" w:color="auto"/>
              <w:right w:val="nil"/>
            </w:tcBorders>
            <w:vAlign w:val="center"/>
          </w:tcPr>
          <w:p w14:paraId="39CA367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 Regularly</w:t>
            </w:r>
          </w:p>
        </w:tc>
        <w:tc>
          <w:tcPr>
            <w:tcW w:w="1252" w:type="dxa"/>
            <w:tcBorders>
              <w:top w:val="nil"/>
              <w:left w:val="nil"/>
              <w:bottom w:val="single" w:sz="4" w:space="0" w:color="auto"/>
              <w:right w:val="dashed" w:sz="4" w:space="0" w:color="auto"/>
            </w:tcBorders>
            <w:vAlign w:val="center"/>
          </w:tcPr>
          <w:p w14:paraId="1D97E51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5. Mostly</w:t>
            </w:r>
          </w:p>
        </w:tc>
        <w:tc>
          <w:tcPr>
            <w:tcW w:w="1252" w:type="dxa"/>
            <w:tcBorders>
              <w:top w:val="nil"/>
              <w:left w:val="dashed" w:sz="4" w:space="0" w:color="auto"/>
              <w:bottom w:val="single" w:sz="4" w:space="0" w:color="auto"/>
            </w:tcBorders>
            <w:vAlign w:val="center"/>
          </w:tcPr>
          <w:p w14:paraId="673BB0B7"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Total</w:t>
            </w:r>
          </w:p>
        </w:tc>
      </w:tr>
      <w:tr w:rsidR="001446B9" w:rsidRPr="00FE0166" w14:paraId="34CE176F" w14:textId="77777777" w:rsidTr="00683E87">
        <w:tc>
          <w:tcPr>
            <w:tcW w:w="1560" w:type="dxa"/>
            <w:tcBorders>
              <w:top w:val="single" w:sz="4" w:space="0" w:color="auto"/>
              <w:left w:val="nil"/>
              <w:bottom w:val="nil"/>
            </w:tcBorders>
          </w:tcPr>
          <w:p w14:paraId="626FF383"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1. Never</w:t>
            </w:r>
          </w:p>
        </w:tc>
        <w:tc>
          <w:tcPr>
            <w:tcW w:w="1252" w:type="dxa"/>
            <w:tcBorders>
              <w:bottom w:val="nil"/>
              <w:right w:val="nil"/>
            </w:tcBorders>
            <w:vAlign w:val="center"/>
          </w:tcPr>
          <w:p w14:paraId="7BDDC439"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1.7</w:t>
            </w:r>
            <w:r w:rsidR="00CE4E71">
              <w:rPr>
                <w:rFonts w:asciiTheme="minorHAnsi" w:hAnsiTheme="minorHAnsi" w:cstheme="minorHAnsi"/>
                <w:sz w:val="20"/>
                <w:szCs w:val="20"/>
                <w:lang w:val="en-US"/>
              </w:rPr>
              <w:t>0</w:t>
            </w:r>
          </w:p>
        </w:tc>
        <w:tc>
          <w:tcPr>
            <w:tcW w:w="1252" w:type="dxa"/>
            <w:tcBorders>
              <w:left w:val="nil"/>
              <w:bottom w:val="nil"/>
              <w:right w:val="nil"/>
            </w:tcBorders>
            <w:vAlign w:val="center"/>
          </w:tcPr>
          <w:p w14:paraId="05BDC488"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2.2</w:t>
            </w:r>
            <w:r w:rsidR="00CE4E71">
              <w:rPr>
                <w:rFonts w:asciiTheme="minorHAnsi" w:hAnsiTheme="minorHAnsi" w:cstheme="minorHAnsi"/>
                <w:sz w:val="20"/>
                <w:szCs w:val="20"/>
                <w:lang w:val="en-US"/>
              </w:rPr>
              <w:t>7</w:t>
            </w:r>
          </w:p>
        </w:tc>
        <w:tc>
          <w:tcPr>
            <w:tcW w:w="1252" w:type="dxa"/>
            <w:tcBorders>
              <w:left w:val="nil"/>
              <w:bottom w:val="nil"/>
              <w:right w:val="nil"/>
            </w:tcBorders>
            <w:vAlign w:val="center"/>
          </w:tcPr>
          <w:p w14:paraId="5C2958C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2.4</w:t>
            </w:r>
            <w:r w:rsidR="00CE4E71">
              <w:rPr>
                <w:rFonts w:asciiTheme="minorHAnsi" w:hAnsiTheme="minorHAnsi" w:cstheme="minorHAnsi"/>
                <w:sz w:val="20"/>
                <w:szCs w:val="20"/>
                <w:lang w:val="en-US"/>
              </w:rPr>
              <w:t>4</w:t>
            </w:r>
          </w:p>
        </w:tc>
        <w:tc>
          <w:tcPr>
            <w:tcW w:w="1252" w:type="dxa"/>
            <w:tcBorders>
              <w:left w:val="nil"/>
              <w:bottom w:val="nil"/>
              <w:right w:val="nil"/>
            </w:tcBorders>
            <w:vAlign w:val="center"/>
          </w:tcPr>
          <w:p w14:paraId="393F3C5B"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CE4E71">
              <w:rPr>
                <w:rFonts w:asciiTheme="minorHAnsi" w:hAnsiTheme="minorHAnsi" w:cstheme="minorHAnsi"/>
                <w:sz w:val="20"/>
                <w:szCs w:val="20"/>
                <w:lang w:val="en-US"/>
              </w:rPr>
              <w:t>67</w:t>
            </w:r>
          </w:p>
        </w:tc>
        <w:tc>
          <w:tcPr>
            <w:tcW w:w="1252" w:type="dxa"/>
            <w:tcBorders>
              <w:left w:val="nil"/>
              <w:bottom w:val="nil"/>
              <w:right w:val="dashed" w:sz="4" w:space="0" w:color="auto"/>
            </w:tcBorders>
            <w:vAlign w:val="center"/>
          </w:tcPr>
          <w:p w14:paraId="49FB512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5</w:t>
            </w:r>
          </w:p>
        </w:tc>
        <w:tc>
          <w:tcPr>
            <w:tcW w:w="1252" w:type="dxa"/>
            <w:tcBorders>
              <w:left w:val="dashed" w:sz="4" w:space="0" w:color="auto"/>
              <w:bottom w:val="nil"/>
            </w:tcBorders>
            <w:vAlign w:val="center"/>
          </w:tcPr>
          <w:p w14:paraId="4964A300"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2.0</w:t>
            </w:r>
            <w:r w:rsidR="00CE4E71">
              <w:rPr>
                <w:rFonts w:asciiTheme="minorHAnsi" w:hAnsiTheme="minorHAnsi" w:cstheme="minorHAnsi"/>
                <w:sz w:val="20"/>
                <w:szCs w:val="20"/>
                <w:lang w:val="en-US"/>
              </w:rPr>
              <w:t>4</w:t>
            </w:r>
            <w:r w:rsidRPr="00683E87">
              <w:rPr>
                <w:rFonts w:asciiTheme="minorHAnsi" w:hAnsiTheme="minorHAnsi" w:cstheme="minorHAnsi"/>
                <w:sz w:val="20"/>
                <w:szCs w:val="20"/>
                <w:vertAlign w:val="superscript"/>
                <w:lang w:val="en-US"/>
              </w:rPr>
              <w:t>2,3,4,5</w:t>
            </w:r>
          </w:p>
        </w:tc>
      </w:tr>
      <w:tr w:rsidR="001446B9" w:rsidRPr="00FE0166" w14:paraId="48D31D8D" w14:textId="77777777" w:rsidTr="00683E87">
        <w:tc>
          <w:tcPr>
            <w:tcW w:w="1560" w:type="dxa"/>
            <w:tcBorders>
              <w:top w:val="nil"/>
              <w:left w:val="nil"/>
              <w:bottom w:val="nil"/>
            </w:tcBorders>
          </w:tcPr>
          <w:p w14:paraId="6165CE65" w14:textId="77777777" w:rsidR="001446B9" w:rsidRPr="00683E87" w:rsidRDefault="001446B9" w:rsidP="00683E87">
            <w:pP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2. </w:t>
            </w:r>
            <w:r w:rsidR="0077222E">
              <w:rPr>
                <w:rFonts w:asciiTheme="minorHAnsi" w:hAnsiTheme="minorHAnsi" w:cstheme="minorHAnsi"/>
                <w:sz w:val="20"/>
                <w:szCs w:val="20"/>
                <w:lang w:val="en-US"/>
              </w:rPr>
              <w:t>Rarely</w:t>
            </w:r>
          </w:p>
        </w:tc>
        <w:tc>
          <w:tcPr>
            <w:tcW w:w="1252" w:type="dxa"/>
            <w:tcBorders>
              <w:top w:val="nil"/>
              <w:bottom w:val="nil"/>
              <w:right w:val="nil"/>
            </w:tcBorders>
            <w:vAlign w:val="center"/>
          </w:tcPr>
          <w:p w14:paraId="19ABE710"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190F74">
              <w:rPr>
                <w:rFonts w:asciiTheme="minorHAnsi" w:hAnsiTheme="minorHAnsi" w:cstheme="minorHAnsi"/>
                <w:sz w:val="20"/>
                <w:szCs w:val="20"/>
                <w:lang w:val="en-US"/>
              </w:rPr>
              <w:t>18</w:t>
            </w:r>
          </w:p>
        </w:tc>
        <w:tc>
          <w:tcPr>
            <w:tcW w:w="1252" w:type="dxa"/>
            <w:tcBorders>
              <w:top w:val="nil"/>
              <w:left w:val="nil"/>
              <w:bottom w:val="nil"/>
              <w:right w:val="nil"/>
            </w:tcBorders>
            <w:vAlign w:val="center"/>
          </w:tcPr>
          <w:p w14:paraId="72CC19A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2.7</w:t>
            </w:r>
            <w:r w:rsidR="00190F74">
              <w:rPr>
                <w:rFonts w:asciiTheme="minorHAnsi" w:hAnsiTheme="minorHAnsi" w:cstheme="minorHAnsi"/>
                <w:sz w:val="20"/>
                <w:szCs w:val="20"/>
                <w:lang w:val="en-US"/>
              </w:rPr>
              <w:t>5</w:t>
            </w:r>
          </w:p>
        </w:tc>
        <w:tc>
          <w:tcPr>
            <w:tcW w:w="1252" w:type="dxa"/>
            <w:tcBorders>
              <w:top w:val="nil"/>
              <w:left w:val="nil"/>
              <w:bottom w:val="nil"/>
              <w:right w:val="nil"/>
            </w:tcBorders>
            <w:vAlign w:val="center"/>
          </w:tcPr>
          <w:p w14:paraId="1B0097B3"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2.96</w:t>
            </w:r>
          </w:p>
        </w:tc>
        <w:tc>
          <w:tcPr>
            <w:tcW w:w="1252" w:type="dxa"/>
            <w:tcBorders>
              <w:top w:val="nil"/>
              <w:left w:val="nil"/>
              <w:bottom w:val="nil"/>
              <w:right w:val="nil"/>
            </w:tcBorders>
            <w:vAlign w:val="center"/>
          </w:tcPr>
          <w:p w14:paraId="00C86FE5"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w:t>
            </w:r>
            <w:r w:rsidR="00190F74">
              <w:rPr>
                <w:rFonts w:asciiTheme="minorHAnsi" w:hAnsiTheme="minorHAnsi" w:cstheme="minorHAnsi"/>
                <w:sz w:val="20"/>
                <w:szCs w:val="20"/>
                <w:lang w:val="en-US"/>
              </w:rPr>
              <w:t>36</w:t>
            </w:r>
          </w:p>
        </w:tc>
        <w:tc>
          <w:tcPr>
            <w:tcW w:w="1252" w:type="dxa"/>
            <w:tcBorders>
              <w:top w:val="nil"/>
              <w:left w:val="nil"/>
              <w:bottom w:val="nil"/>
              <w:right w:val="dashed" w:sz="4" w:space="0" w:color="auto"/>
            </w:tcBorders>
            <w:vAlign w:val="center"/>
          </w:tcPr>
          <w:p w14:paraId="24794AB5"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3.7</w:t>
            </w:r>
            <w:r w:rsidR="00190F74">
              <w:rPr>
                <w:rFonts w:asciiTheme="minorHAnsi" w:hAnsiTheme="minorHAnsi" w:cstheme="minorHAnsi"/>
                <w:sz w:val="20"/>
                <w:szCs w:val="20"/>
                <w:lang w:val="en-US"/>
              </w:rPr>
              <w:t>9</w:t>
            </w:r>
          </w:p>
        </w:tc>
        <w:tc>
          <w:tcPr>
            <w:tcW w:w="1252" w:type="dxa"/>
            <w:tcBorders>
              <w:top w:val="nil"/>
              <w:left w:val="dashed" w:sz="4" w:space="0" w:color="auto"/>
              <w:bottom w:val="nil"/>
            </w:tcBorders>
            <w:vAlign w:val="center"/>
          </w:tcPr>
          <w:p w14:paraId="5C33C32B"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2.8</w:t>
            </w:r>
            <w:r w:rsidR="00CE4E71">
              <w:rPr>
                <w:rFonts w:asciiTheme="minorHAnsi" w:hAnsiTheme="minorHAnsi" w:cstheme="minorHAnsi"/>
                <w:sz w:val="20"/>
                <w:szCs w:val="20"/>
                <w:lang w:val="en-US"/>
              </w:rPr>
              <w:t>7</w:t>
            </w:r>
            <w:r w:rsidRPr="00683E87">
              <w:rPr>
                <w:rFonts w:asciiTheme="minorHAnsi" w:hAnsiTheme="minorHAnsi" w:cstheme="minorHAnsi"/>
                <w:sz w:val="20"/>
                <w:szCs w:val="20"/>
                <w:vertAlign w:val="superscript"/>
                <w:lang w:val="en-US"/>
              </w:rPr>
              <w:t>1,3,4,5</w:t>
            </w:r>
          </w:p>
        </w:tc>
      </w:tr>
      <w:tr w:rsidR="001446B9" w:rsidRPr="00FE0166" w14:paraId="03A05E6B" w14:textId="77777777" w:rsidTr="00683E87">
        <w:tc>
          <w:tcPr>
            <w:tcW w:w="1560" w:type="dxa"/>
            <w:tcBorders>
              <w:top w:val="nil"/>
              <w:left w:val="nil"/>
              <w:bottom w:val="nil"/>
            </w:tcBorders>
          </w:tcPr>
          <w:p w14:paraId="662192F8"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3. Occasion</w:t>
            </w:r>
            <w:r w:rsidR="0077222E">
              <w:rPr>
                <w:rFonts w:asciiTheme="minorHAnsi" w:hAnsiTheme="minorHAnsi" w:cstheme="minorHAnsi"/>
                <w:sz w:val="20"/>
                <w:szCs w:val="20"/>
                <w:lang w:val="en-US"/>
              </w:rPr>
              <w:t>ally</w:t>
            </w:r>
          </w:p>
        </w:tc>
        <w:tc>
          <w:tcPr>
            <w:tcW w:w="1252" w:type="dxa"/>
            <w:tcBorders>
              <w:top w:val="nil"/>
              <w:bottom w:val="nil"/>
              <w:right w:val="nil"/>
            </w:tcBorders>
            <w:vAlign w:val="center"/>
          </w:tcPr>
          <w:p w14:paraId="311031C0"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2.56</w:t>
            </w:r>
          </w:p>
        </w:tc>
        <w:tc>
          <w:tcPr>
            <w:tcW w:w="1252" w:type="dxa"/>
            <w:tcBorders>
              <w:top w:val="nil"/>
              <w:left w:val="nil"/>
              <w:bottom w:val="nil"/>
              <w:right w:val="nil"/>
            </w:tcBorders>
            <w:vAlign w:val="center"/>
          </w:tcPr>
          <w:p w14:paraId="55515DA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3.13</w:t>
            </w:r>
          </w:p>
        </w:tc>
        <w:tc>
          <w:tcPr>
            <w:tcW w:w="1252" w:type="dxa"/>
            <w:tcBorders>
              <w:top w:val="nil"/>
              <w:left w:val="nil"/>
              <w:bottom w:val="nil"/>
              <w:right w:val="nil"/>
            </w:tcBorders>
            <w:vAlign w:val="center"/>
          </w:tcPr>
          <w:p w14:paraId="2D83A84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3.5</w:t>
            </w:r>
            <w:r w:rsidR="00190F74">
              <w:rPr>
                <w:rFonts w:asciiTheme="minorHAnsi" w:hAnsiTheme="minorHAnsi" w:cstheme="minorHAnsi"/>
                <w:sz w:val="20"/>
                <w:szCs w:val="20"/>
                <w:lang w:val="en-US"/>
              </w:rPr>
              <w:t>4</w:t>
            </w:r>
          </w:p>
        </w:tc>
        <w:tc>
          <w:tcPr>
            <w:tcW w:w="1252" w:type="dxa"/>
            <w:tcBorders>
              <w:top w:val="nil"/>
              <w:left w:val="nil"/>
              <w:bottom w:val="nil"/>
              <w:right w:val="nil"/>
            </w:tcBorders>
            <w:vAlign w:val="center"/>
          </w:tcPr>
          <w:p w14:paraId="2EDAFA31"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3.6</w:t>
            </w:r>
            <w:r w:rsidR="00190F74">
              <w:rPr>
                <w:rFonts w:asciiTheme="minorHAnsi" w:hAnsiTheme="minorHAnsi" w:cstheme="minorHAnsi"/>
                <w:sz w:val="20"/>
                <w:szCs w:val="20"/>
                <w:lang w:val="en-US"/>
              </w:rPr>
              <w:t>7</w:t>
            </w:r>
          </w:p>
        </w:tc>
        <w:tc>
          <w:tcPr>
            <w:tcW w:w="1252" w:type="dxa"/>
            <w:tcBorders>
              <w:top w:val="nil"/>
              <w:left w:val="nil"/>
              <w:bottom w:val="nil"/>
              <w:right w:val="dashed" w:sz="4" w:space="0" w:color="auto"/>
            </w:tcBorders>
            <w:vAlign w:val="center"/>
          </w:tcPr>
          <w:p w14:paraId="21BCFA33"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4.13</w:t>
            </w:r>
          </w:p>
        </w:tc>
        <w:tc>
          <w:tcPr>
            <w:tcW w:w="1252" w:type="dxa"/>
            <w:tcBorders>
              <w:top w:val="nil"/>
              <w:left w:val="dashed" w:sz="4" w:space="0" w:color="auto"/>
              <w:bottom w:val="nil"/>
            </w:tcBorders>
            <w:vAlign w:val="center"/>
          </w:tcPr>
          <w:p w14:paraId="69D74C8B"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3.5</w:t>
            </w:r>
            <w:r w:rsidR="00CE4E71">
              <w:rPr>
                <w:rFonts w:asciiTheme="minorHAnsi" w:hAnsiTheme="minorHAnsi" w:cstheme="minorHAnsi"/>
                <w:sz w:val="20"/>
                <w:szCs w:val="20"/>
                <w:lang w:val="en-US"/>
              </w:rPr>
              <w:t>8</w:t>
            </w:r>
            <w:r w:rsidRPr="00683E87">
              <w:rPr>
                <w:rFonts w:asciiTheme="minorHAnsi" w:hAnsiTheme="minorHAnsi" w:cstheme="minorHAnsi"/>
                <w:sz w:val="20"/>
                <w:szCs w:val="20"/>
                <w:vertAlign w:val="superscript"/>
                <w:lang w:val="en-US"/>
              </w:rPr>
              <w:t>1,2,4,5</w:t>
            </w:r>
          </w:p>
        </w:tc>
      </w:tr>
      <w:tr w:rsidR="001446B9" w:rsidRPr="00FE0166" w14:paraId="37B8A654" w14:textId="77777777" w:rsidTr="00683E87">
        <w:tc>
          <w:tcPr>
            <w:tcW w:w="1560" w:type="dxa"/>
            <w:tcBorders>
              <w:top w:val="nil"/>
              <w:left w:val="nil"/>
              <w:bottom w:val="nil"/>
            </w:tcBorders>
          </w:tcPr>
          <w:p w14:paraId="3A52F441"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4. Regularly</w:t>
            </w:r>
          </w:p>
        </w:tc>
        <w:tc>
          <w:tcPr>
            <w:tcW w:w="1252" w:type="dxa"/>
            <w:tcBorders>
              <w:top w:val="nil"/>
              <w:bottom w:val="nil"/>
              <w:right w:val="nil"/>
            </w:tcBorders>
            <w:vAlign w:val="center"/>
          </w:tcPr>
          <w:p w14:paraId="1B714319"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2.67</w:t>
            </w:r>
          </w:p>
        </w:tc>
        <w:tc>
          <w:tcPr>
            <w:tcW w:w="1252" w:type="dxa"/>
            <w:tcBorders>
              <w:top w:val="nil"/>
              <w:left w:val="nil"/>
              <w:bottom w:val="nil"/>
              <w:right w:val="nil"/>
            </w:tcBorders>
            <w:vAlign w:val="center"/>
          </w:tcPr>
          <w:p w14:paraId="6327D59F" w14:textId="77777777" w:rsidR="001446B9" w:rsidRPr="00683E87" w:rsidRDefault="00190F74" w:rsidP="00FE0166">
            <w:pPr>
              <w:jc w:val="center"/>
              <w:rPr>
                <w:rFonts w:asciiTheme="minorHAnsi" w:hAnsiTheme="minorHAnsi" w:cstheme="minorHAnsi"/>
                <w:sz w:val="20"/>
                <w:szCs w:val="20"/>
                <w:lang w:val="en-US"/>
              </w:rPr>
            </w:pPr>
            <w:r>
              <w:rPr>
                <w:rFonts w:asciiTheme="minorHAnsi" w:hAnsiTheme="minorHAnsi" w:cstheme="minorHAnsi"/>
                <w:sz w:val="20"/>
                <w:szCs w:val="20"/>
                <w:lang w:val="en-US"/>
              </w:rPr>
              <w:t>3.00</w:t>
            </w:r>
          </w:p>
        </w:tc>
        <w:tc>
          <w:tcPr>
            <w:tcW w:w="1252" w:type="dxa"/>
            <w:tcBorders>
              <w:top w:val="nil"/>
              <w:left w:val="nil"/>
              <w:bottom w:val="nil"/>
              <w:right w:val="nil"/>
            </w:tcBorders>
            <w:vAlign w:val="center"/>
          </w:tcPr>
          <w:p w14:paraId="0A3B0FCE" w14:textId="77777777" w:rsidR="001446B9" w:rsidRPr="00683E87" w:rsidRDefault="001446B9" w:rsidP="00683E87">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w:t>
            </w:r>
            <w:r w:rsidR="00190F74">
              <w:rPr>
                <w:rFonts w:asciiTheme="minorHAnsi" w:hAnsiTheme="minorHAnsi" w:cstheme="minorHAnsi"/>
                <w:sz w:val="20"/>
                <w:szCs w:val="20"/>
                <w:lang w:val="en-US"/>
              </w:rPr>
              <w:t>38</w:t>
            </w:r>
          </w:p>
        </w:tc>
        <w:tc>
          <w:tcPr>
            <w:tcW w:w="1252" w:type="dxa"/>
            <w:tcBorders>
              <w:top w:val="nil"/>
              <w:left w:val="nil"/>
              <w:bottom w:val="nil"/>
              <w:right w:val="nil"/>
            </w:tcBorders>
            <w:vAlign w:val="center"/>
          </w:tcPr>
          <w:p w14:paraId="16D9F98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3.9</w:t>
            </w:r>
            <w:r w:rsidR="00190F74">
              <w:rPr>
                <w:rFonts w:asciiTheme="minorHAnsi" w:hAnsiTheme="minorHAnsi" w:cstheme="minorHAnsi"/>
                <w:sz w:val="20"/>
                <w:szCs w:val="20"/>
                <w:lang w:val="en-US"/>
              </w:rPr>
              <w:t>8</w:t>
            </w:r>
          </w:p>
        </w:tc>
        <w:tc>
          <w:tcPr>
            <w:tcW w:w="1252" w:type="dxa"/>
            <w:tcBorders>
              <w:top w:val="nil"/>
              <w:left w:val="nil"/>
              <w:bottom w:val="nil"/>
              <w:right w:val="dashed" w:sz="4" w:space="0" w:color="auto"/>
            </w:tcBorders>
            <w:vAlign w:val="center"/>
          </w:tcPr>
          <w:p w14:paraId="4347540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4.3</w:t>
            </w:r>
            <w:r w:rsidR="00190F74">
              <w:rPr>
                <w:rFonts w:asciiTheme="minorHAnsi" w:hAnsiTheme="minorHAnsi" w:cstheme="minorHAnsi"/>
                <w:sz w:val="20"/>
                <w:szCs w:val="20"/>
                <w:lang w:val="en-US"/>
              </w:rPr>
              <w:t>2</w:t>
            </w:r>
          </w:p>
        </w:tc>
        <w:tc>
          <w:tcPr>
            <w:tcW w:w="1252" w:type="dxa"/>
            <w:tcBorders>
              <w:top w:val="nil"/>
              <w:left w:val="dashed" w:sz="4" w:space="0" w:color="auto"/>
              <w:bottom w:val="nil"/>
            </w:tcBorders>
            <w:vAlign w:val="center"/>
          </w:tcPr>
          <w:p w14:paraId="226FD7DB"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3.7</w:t>
            </w:r>
            <w:r w:rsidR="00CE4E71">
              <w:rPr>
                <w:rFonts w:asciiTheme="minorHAnsi" w:hAnsiTheme="minorHAnsi" w:cstheme="minorHAnsi"/>
                <w:sz w:val="20"/>
                <w:szCs w:val="20"/>
                <w:lang w:val="en-US"/>
              </w:rPr>
              <w:t>8</w:t>
            </w:r>
            <w:r w:rsidRPr="00683E87">
              <w:rPr>
                <w:rFonts w:asciiTheme="minorHAnsi" w:hAnsiTheme="minorHAnsi" w:cstheme="minorHAnsi"/>
                <w:sz w:val="20"/>
                <w:szCs w:val="20"/>
                <w:vertAlign w:val="superscript"/>
                <w:lang w:val="en-US"/>
              </w:rPr>
              <w:t>1,2,3,5</w:t>
            </w:r>
          </w:p>
        </w:tc>
      </w:tr>
      <w:tr w:rsidR="001446B9" w:rsidRPr="00FE0166" w14:paraId="55583CE2" w14:textId="77777777" w:rsidTr="00683E87">
        <w:tc>
          <w:tcPr>
            <w:tcW w:w="1560" w:type="dxa"/>
            <w:tcBorders>
              <w:top w:val="nil"/>
              <w:left w:val="nil"/>
              <w:bottom w:val="dashed" w:sz="4" w:space="0" w:color="auto"/>
            </w:tcBorders>
          </w:tcPr>
          <w:p w14:paraId="41D1C014"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5. Mostly</w:t>
            </w:r>
          </w:p>
        </w:tc>
        <w:tc>
          <w:tcPr>
            <w:tcW w:w="1252" w:type="dxa"/>
            <w:tcBorders>
              <w:top w:val="nil"/>
              <w:bottom w:val="dashed" w:sz="4" w:space="0" w:color="auto"/>
              <w:right w:val="nil"/>
            </w:tcBorders>
            <w:vAlign w:val="center"/>
          </w:tcPr>
          <w:p w14:paraId="26C297C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2.2</w:t>
            </w:r>
            <w:r w:rsidR="00190F74">
              <w:rPr>
                <w:rFonts w:asciiTheme="minorHAnsi" w:hAnsiTheme="minorHAnsi" w:cstheme="minorHAnsi"/>
                <w:sz w:val="20"/>
                <w:szCs w:val="20"/>
                <w:lang w:val="en-US"/>
              </w:rPr>
              <w:t>5</w:t>
            </w:r>
          </w:p>
        </w:tc>
        <w:tc>
          <w:tcPr>
            <w:tcW w:w="1252" w:type="dxa"/>
            <w:tcBorders>
              <w:top w:val="nil"/>
              <w:left w:val="nil"/>
              <w:bottom w:val="dashed" w:sz="4" w:space="0" w:color="auto"/>
              <w:right w:val="nil"/>
            </w:tcBorders>
            <w:vAlign w:val="center"/>
          </w:tcPr>
          <w:p w14:paraId="1244B4D0"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w:t>
            </w:r>
            <w:r w:rsidR="00190F74">
              <w:rPr>
                <w:rFonts w:asciiTheme="minorHAnsi" w:hAnsiTheme="minorHAnsi" w:cstheme="minorHAnsi"/>
                <w:sz w:val="20"/>
                <w:szCs w:val="20"/>
                <w:lang w:val="en-US"/>
              </w:rPr>
              <w:t>00</w:t>
            </w:r>
          </w:p>
        </w:tc>
        <w:tc>
          <w:tcPr>
            <w:tcW w:w="1252" w:type="dxa"/>
            <w:tcBorders>
              <w:top w:val="nil"/>
              <w:left w:val="nil"/>
              <w:bottom w:val="dashed" w:sz="4" w:space="0" w:color="auto"/>
              <w:right w:val="nil"/>
            </w:tcBorders>
            <w:vAlign w:val="center"/>
          </w:tcPr>
          <w:p w14:paraId="70D9400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3.68</w:t>
            </w:r>
          </w:p>
        </w:tc>
        <w:tc>
          <w:tcPr>
            <w:tcW w:w="1252" w:type="dxa"/>
            <w:tcBorders>
              <w:top w:val="nil"/>
              <w:left w:val="nil"/>
              <w:bottom w:val="dashed" w:sz="4" w:space="0" w:color="auto"/>
              <w:right w:val="nil"/>
            </w:tcBorders>
            <w:vAlign w:val="center"/>
          </w:tcPr>
          <w:p w14:paraId="597AAD7A" w14:textId="77777777" w:rsidR="001446B9" w:rsidRPr="00683E87" w:rsidRDefault="001446B9" w:rsidP="00683E87">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w:t>
            </w:r>
            <w:r w:rsidR="00190F74" w:rsidRPr="00683E87">
              <w:rPr>
                <w:rFonts w:asciiTheme="minorHAnsi" w:hAnsiTheme="minorHAnsi" w:cstheme="minorHAnsi"/>
                <w:sz w:val="20"/>
                <w:szCs w:val="20"/>
                <w:lang w:val="en-US"/>
              </w:rPr>
              <w:t>0</w:t>
            </w:r>
            <w:r w:rsidR="00190F74">
              <w:rPr>
                <w:rFonts w:asciiTheme="minorHAnsi" w:hAnsiTheme="minorHAnsi" w:cstheme="minorHAnsi"/>
                <w:sz w:val="20"/>
                <w:szCs w:val="20"/>
                <w:lang w:val="en-US"/>
              </w:rPr>
              <w:t>5</w:t>
            </w:r>
          </w:p>
        </w:tc>
        <w:tc>
          <w:tcPr>
            <w:tcW w:w="1252" w:type="dxa"/>
            <w:tcBorders>
              <w:top w:val="nil"/>
              <w:left w:val="nil"/>
              <w:bottom w:val="dashed" w:sz="4" w:space="0" w:color="auto"/>
              <w:right w:val="dashed" w:sz="4" w:space="0" w:color="auto"/>
            </w:tcBorders>
            <w:vAlign w:val="center"/>
          </w:tcPr>
          <w:p w14:paraId="525E063F"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4.37</w:t>
            </w:r>
          </w:p>
        </w:tc>
        <w:tc>
          <w:tcPr>
            <w:tcW w:w="1252" w:type="dxa"/>
            <w:tcBorders>
              <w:top w:val="nil"/>
              <w:left w:val="dashed" w:sz="4" w:space="0" w:color="auto"/>
              <w:bottom w:val="dashed" w:sz="4" w:space="0" w:color="auto"/>
            </w:tcBorders>
            <w:vAlign w:val="center"/>
          </w:tcPr>
          <w:p w14:paraId="7C22926C"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4.0</w:t>
            </w:r>
            <w:r w:rsidR="00CE4E71">
              <w:rPr>
                <w:rFonts w:asciiTheme="minorHAnsi" w:hAnsiTheme="minorHAnsi" w:cstheme="minorHAnsi"/>
                <w:sz w:val="20"/>
                <w:szCs w:val="20"/>
                <w:lang w:val="en-US"/>
              </w:rPr>
              <w:t>4</w:t>
            </w:r>
            <w:r w:rsidRPr="00683E87">
              <w:rPr>
                <w:rFonts w:asciiTheme="minorHAnsi" w:hAnsiTheme="minorHAnsi" w:cstheme="minorHAnsi"/>
                <w:sz w:val="20"/>
                <w:szCs w:val="20"/>
                <w:vertAlign w:val="superscript"/>
                <w:lang w:val="en-US"/>
              </w:rPr>
              <w:t>1,2,3,4</w:t>
            </w:r>
          </w:p>
        </w:tc>
      </w:tr>
      <w:tr w:rsidR="001446B9" w:rsidRPr="00FE0166" w14:paraId="3EAE5B7C" w14:textId="77777777" w:rsidTr="00683E87">
        <w:tc>
          <w:tcPr>
            <w:tcW w:w="1560" w:type="dxa"/>
            <w:tcBorders>
              <w:top w:val="dashed" w:sz="4" w:space="0" w:color="auto"/>
              <w:left w:val="nil"/>
              <w:bottom w:val="single" w:sz="12" w:space="0" w:color="auto"/>
            </w:tcBorders>
          </w:tcPr>
          <w:p w14:paraId="3524897C"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Total</w:t>
            </w:r>
          </w:p>
        </w:tc>
        <w:tc>
          <w:tcPr>
            <w:tcW w:w="1252" w:type="dxa"/>
            <w:tcBorders>
              <w:top w:val="dashed" w:sz="4" w:space="0" w:color="auto"/>
              <w:bottom w:val="single" w:sz="12" w:space="0" w:color="auto"/>
              <w:right w:val="nil"/>
            </w:tcBorders>
            <w:vAlign w:val="center"/>
          </w:tcPr>
          <w:p w14:paraId="55BB3CA7" w14:textId="77777777" w:rsidR="001446B9" w:rsidRPr="00683E87" w:rsidRDefault="001446B9" w:rsidP="00683E87">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CE4E71" w:rsidRPr="00683E87">
              <w:rPr>
                <w:rFonts w:asciiTheme="minorHAnsi" w:hAnsiTheme="minorHAnsi" w:cstheme="minorHAnsi"/>
                <w:sz w:val="20"/>
                <w:szCs w:val="20"/>
                <w:lang w:val="en-US"/>
              </w:rPr>
              <w:t>0</w:t>
            </w:r>
            <w:r w:rsidR="00CE4E71">
              <w:rPr>
                <w:rFonts w:asciiTheme="minorHAnsi" w:hAnsiTheme="minorHAnsi" w:cstheme="minorHAnsi"/>
                <w:sz w:val="20"/>
                <w:szCs w:val="20"/>
                <w:lang w:val="en-US"/>
              </w:rPr>
              <w:t>2</w:t>
            </w:r>
            <w:r w:rsidR="00CE4E71" w:rsidRPr="00683E87">
              <w:rPr>
                <w:rFonts w:asciiTheme="minorHAnsi" w:hAnsiTheme="minorHAnsi" w:cstheme="minorHAnsi"/>
                <w:sz w:val="20"/>
                <w:szCs w:val="20"/>
                <w:vertAlign w:val="superscript"/>
                <w:lang w:val="en-US"/>
              </w:rPr>
              <w:t>2</w:t>
            </w:r>
            <w:r w:rsidRPr="00683E87">
              <w:rPr>
                <w:rFonts w:asciiTheme="minorHAnsi" w:hAnsiTheme="minorHAnsi" w:cstheme="minorHAnsi"/>
                <w:sz w:val="20"/>
                <w:szCs w:val="20"/>
                <w:vertAlign w:val="superscript"/>
                <w:lang w:val="en-US"/>
              </w:rPr>
              <w:t>,3,4,5</w:t>
            </w:r>
          </w:p>
        </w:tc>
        <w:tc>
          <w:tcPr>
            <w:tcW w:w="1252" w:type="dxa"/>
            <w:tcBorders>
              <w:top w:val="dashed" w:sz="4" w:space="0" w:color="auto"/>
              <w:left w:val="nil"/>
              <w:bottom w:val="single" w:sz="12" w:space="0" w:color="auto"/>
              <w:right w:val="nil"/>
            </w:tcBorders>
            <w:vAlign w:val="center"/>
          </w:tcPr>
          <w:p w14:paraId="0B12AE0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2.7</w:t>
            </w:r>
            <w:r w:rsidR="00CE4E71">
              <w:rPr>
                <w:rFonts w:asciiTheme="minorHAnsi" w:hAnsiTheme="minorHAnsi" w:cstheme="minorHAnsi"/>
                <w:sz w:val="20"/>
                <w:szCs w:val="20"/>
                <w:lang w:val="en-US"/>
              </w:rPr>
              <w:t>4</w:t>
            </w:r>
            <w:r w:rsidRPr="00683E87">
              <w:rPr>
                <w:rFonts w:asciiTheme="minorHAnsi" w:hAnsiTheme="minorHAnsi" w:cstheme="minorHAnsi"/>
                <w:sz w:val="20"/>
                <w:szCs w:val="20"/>
                <w:vertAlign w:val="superscript"/>
                <w:lang w:val="en-US"/>
              </w:rPr>
              <w:t>1,3,4,5</w:t>
            </w:r>
          </w:p>
        </w:tc>
        <w:tc>
          <w:tcPr>
            <w:tcW w:w="1252" w:type="dxa"/>
            <w:tcBorders>
              <w:top w:val="dashed" w:sz="4" w:space="0" w:color="auto"/>
              <w:left w:val="nil"/>
              <w:bottom w:val="single" w:sz="12" w:space="0" w:color="auto"/>
              <w:right w:val="nil"/>
            </w:tcBorders>
            <w:vAlign w:val="center"/>
          </w:tcPr>
          <w:p w14:paraId="66AA464F"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3.33</w:t>
            </w:r>
            <w:r w:rsidRPr="00683E87">
              <w:rPr>
                <w:rFonts w:asciiTheme="minorHAnsi" w:hAnsiTheme="minorHAnsi" w:cstheme="minorHAnsi"/>
                <w:sz w:val="20"/>
                <w:szCs w:val="20"/>
                <w:vertAlign w:val="superscript"/>
                <w:lang w:val="en-US"/>
              </w:rPr>
              <w:t>1,2,4,5</w:t>
            </w:r>
          </w:p>
        </w:tc>
        <w:tc>
          <w:tcPr>
            <w:tcW w:w="1252" w:type="dxa"/>
            <w:tcBorders>
              <w:top w:val="dashed" w:sz="4" w:space="0" w:color="auto"/>
              <w:left w:val="nil"/>
              <w:bottom w:val="single" w:sz="12" w:space="0" w:color="auto"/>
              <w:right w:val="nil"/>
            </w:tcBorders>
            <w:vAlign w:val="center"/>
          </w:tcPr>
          <w:p w14:paraId="2D583EC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3.8</w:t>
            </w:r>
            <w:r w:rsidR="00CE4E71">
              <w:rPr>
                <w:rFonts w:asciiTheme="minorHAnsi" w:hAnsiTheme="minorHAnsi" w:cstheme="minorHAnsi"/>
                <w:sz w:val="20"/>
                <w:szCs w:val="20"/>
                <w:lang w:val="en-US"/>
              </w:rPr>
              <w:t>1</w:t>
            </w:r>
            <w:r w:rsidRPr="00683E87">
              <w:rPr>
                <w:rFonts w:asciiTheme="minorHAnsi" w:hAnsiTheme="minorHAnsi" w:cstheme="minorHAnsi"/>
                <w:sz w:val="20"/>
                <w:szCs w:val="20"/>
                <w:vertAlign w:val="superscript"/>
                <w:lang w:val="en-US"/>
              </w:rPr>
              <w:t>1,2,3,5</w:t>
            </w:r>
          </w:p>
        </w:tc>
        <w:tc>
          <w:tcPr>
            <w:tcW w:w="1252" w:type="dxa"/>
            <w:tcBorders>
              <w:top w:val="dashed" w:sz="4" w:space="0" w:color="auto"/>
              <w:left w:val="nil"/>
              <w:bottom w:val="single" w:sz="12" w:space="0" w:color="auto"/>
              <w:right w:val="dashed" w:sz="4" w:space="0" w:color="auto"/>
            </w:tcBorders>
            <w:vAlign w:val="center"/>
          </w:tcPr>
          <w:p w14:paraId="2D6C6E3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4.30</w:t>
            </w:r>
            <w:r w:rsidRPr="00683E87">
              <w:rPr>
                <w:rFonts w:asciiTheme="minorHAnsi" w:hAnsiTheme="minorHAnsi" w:cstheme="minorHAnsi"/>
                <w:sz w:val="20"/>
                <w:szCs w:val="20"/>
                <w:vertAlign w:val="superscript"/>
                <w:lang w:val="en-US"/>
              </w:rPr>
              <w:t>1,2,3,4</w:t>
            </w:r>
          </w:p>
        </w:tc>
        <w:tc>
          <w:tcPr>
            <w:tcW w:w="1252" w:type="dxa"/>
            <w:tcBorders>
              <w:top w:val="dashed" w:sz="4" w:space="0" w:color="auto"/>
              <w:left w:val="dashed" w:sz="4" w:space="0" w:color="auto"/>
              <w:bottom w:val="single" w:sz="12" w:space="0" w:color="auto"/>
            </w:tcBorders>
            <w:vAlign w:val="center"/>
          </w:tcPr>
          <w:p w14:paraId="33CC463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3.4</w:t>
            </w:r>
            <w:r w:rsidR="00CE4E71">
              <w:rPr>
                <w:rFonts w:asciiTheme="minorHAnsi" w:hAnsiTheme="minorHAnsi" w:cstheme="minorHAnsi"/>
                <w:sz w:val="20"/>
                <w:szCs w:val="20"/>
                <w:lang w:val="en-US"/>
              </w:rPr>
              <w:t>6</w:t>
            </w:r>
          </w:p>
        </w:tc>
      </w:tr>
    </w:tbl>
    <w:bookmarkEnd w:id="2"/>
    <w:p w14:paraId="41F88408" w14:textId="77777777" w:rsidR="001446B9" w:rsidRPr="00683E87" w:rsidRDefault="003E46B8" w:rsidP="00683E87">
      <w:pPr>
        <w:jc w:val="both"/>
        <w:rPr>
          <w:rFonts w:asciiTheme="minorHAnsi" w:hAnsiTheme="minorHAnsi" w:cstheme="minorHAnsi"/>
          <w:b/>
          <w:sz w:val="20"/>
          <w:szCs w:val="20"/>
          <w:lang w:val="en-US"/>
        </w:rPr>
      </w:pPr>
      <w:r w:rsidRPr="00683E87">
        <w:rPr>
          <w:rFonts w:asciiTheme="minorHAnsi" w:hAnsiTheme="minorHAnsi" w:cstheme="minorHAnsi"/>
          <w:sz w:val="20"/>
          <w:szCs w:val="20"/>
          <w:lang w:val="en-US"/>
        </w:rPr>
        <w:t xml:space="preserve">Note: </w:t>
      </w:r>
      <w:r w:rsidR="001446B9" w:rsidRPr="00683E87">
        <w:rPr>
          <w:rFonts w:asciiTheme="minorHAnsi" w:hAnsiTheme="minorHAnsi" w:cstheme="minorHAnsi"/>
          <w:sz w:val="20"/>
          <w:szCs w:val="20"/>
          <w:vertAlign w:val="superscript"/>
          <w:lang w:val="en-US"/>
        </w:rPr>
        <w:t xml:space="preserve">1,2,3,4,5 </w:t>
      </w:r>
      <w:r w:rsidR="001446B9" w:rsidRPr="00683E87">
        <w:rPr>
          <w:rFonts w:asciiTheme="minorHAnsi" w:hAnsiTheme="minorHAnsi" w:cstheme="minorHAnsi"/>
          <w:sz w:val="20"/>
          <w:szCs w:val="20"/>
          <w:lang w:val="en-US"/>
        </w:rPr>
        <w:t>= significantly different from groups 1, 2, 3, 4, 5 respectively at p &lt; 0.05 using one-way ANOVAs with post-hoc multiple comparison analysis using the LSD method.</w:t>
      </w:r>
    </w:p>
    <w:p w14:paraId="75EDF487" w14:textId="77777777" w:rsidR="001446B9" w:rsidRPr="00FE0166" w:rsidRDefault="001446B9" w:rsidP="00FE0166">
      <w:pPr>
        <w:jc w:val="both"/>
        <w:rPr>
          <w:rFonts w:asciiTheme="minorHAnsi" w:hAnsiTheme="minorHAnsi" w:cstheme="minorHAnsi"/>
          <w:sz w:val="22"/>
          <w:szCs w:val="22"/>
          <w:lang w:val="en-US"/>
        </w:rPr>
      </w:pPr>
    </w:p>
    <w:p w14:paraId="44CAE624" w14:textId="77777777" w:rsidR="001446B9" w:rsidRPr="00FE0166" w:rsidRDefault="001446B9" w:rsidP="00683E87">
      <w:p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 xml:space="preserve">Similar results can be found regarding PT satisfaction. Table 5 shows that respondents traveling more frequently by PT are also more satisfied with it, although no significant differences (at p &lt; 0.05) were found between those traveling </w:t>
      </w:r>
      <w:r w:rsidRPr="00FE0166">
        <w:rPr>
          <w:rFonts w:asciiTheme="minorHAnsi" w:hAnsiTheme="minorHAnsi" w:cstheme="minorHAnsi"/>
          <w:i/>
          <w:sz w:val="22"/>
          <w:szCs w:val="22"/>
          <w:lang w:val="en-US"/>
        </w:rPr>
        <w:t>occasionally</w:t>
      </w:r>
      <w:r w:rsidRPr="00FE0166">
        <w:rPr>
          <w:rFonts w:asciiTheme="minorHAnsi" w:hAnsiTheme="minorHAnsi" w:cstheme="minorHAnsi"/>
          <w:sz w:val="22"/>
          <w:szCs w:val="22"/>
          <w:lang w:val="en-US"/>
        </w:rPr>
        <w:t xml:space="preserve">, </w:t>
      </w:r>
      <w:r w:rsidRPr="00FE0166">
        <w:rPr>
          <w:rFonts w:asciiTheme="minorHAnsi" w:hAnsiTheme="minorHAnsi" w:cstheme="minorHAnsi"/>
          <w:i/>
          <w:sz w:val="22"/>
          <w:szCs w:val="22"/>
          <w:lang w:val="en-US"/>
        </w:rPr>
        <w:t>regularly</w:t>
      </w:r>
      <w:r w:rsidRPr="00FE0166">
        <w:rPr>
          <w:rFonts w:asciiTheme="minorHAnsi" w:hAnsiTheme="minorHAnsi" w:cstheme="minorHAnsi"/>
          <w:sz w:val="22"/>
          <w:szCs w:val="22"/>
          <w:lang w:val="en-US"/>
        </w:rPr>
        <w:t xml:space="preserve"> or </w:t>
      </w:r>
      <w:r w:rsidRPr="00FE0166">
        <w:rPr>
          <w:rFonts w:asciiTheme="minorHAnsi" w:hAnsiTheme="minorHAnsi" w:cstheme="minorHAnsi"/>
          <w:i/>
          <w:sz w:val="22"/>
          <w:szCs w:val="22"/>
          <w:lang w:val="en-US"/>
        </w:rPr>
        <w:t>mostly</w:t>
      </w:r>
      <w:r w:rsidRPr="00FE0166">
        <w:rPr>
          <w:rFonts w:asciiTheme="minorHAnsi" w:hAnsiTheme="minorHAnsi" w:cstheme="minorHAnsi"/>
          <w:sz w:val="22"/>
          <w:szCs w:val="22"/>
          <w:lang w:val="en-US"/>
        </w:rPr>
        <w:t xml:space="preserve">. Satisfaction with PT is also significantly higher for those having higher levels of desired PT frequency compared to those having lower levels of </w:t>
      </w:r>
      <w:r w:rsidRPr="00FE0166">
        <w:rPr>
          <w:rFonts w:asciiTheme="minorHAnsi" w:hAnsiTheme="minorHAnsi" w:cstheme="minorHAnsi"/>
          <w:sz w:val="22"/>
          <w:szCs w:val="22"/>
          <w:lang w:val="en-US"/>
        </w:rPr>
        <w:lastRenderedPageBreak/>
        <w:t xml:space="preserve">desired PT frequency. As a result, satisfaction levels are highest for those having high levels of actual and desired PT frequencies and lowest for those having low levels of actual and desired PT frequencies. </w:t>
      </w:r>
    </w:p>
    <w:p w14:paraId="0C414627" w14:textId="77777777" w:rsidR="001446B9" w:rsidRPr="003A663B" w:rsidRDefault="001446B9" w:rsidP="00683E87">
      <w:pPr>
        <w:spacing w:after="60"/>
        <w:rPr>
          <w:rFonts w:asciiTheme="minorHAnsi" w:hAnsiTheme="minorHAnsi" w:cstheme="minorHAnsi"/>
          <w:sz w:val="22"/>
          <w:szCs w:val="22"/>
          <w:lang w:val="en-US"/>
        </w:rPr>
      </w:pPr>
      <w:r w:rsidRPr="00683E87">
        <w:rPr>
          <w:rFonts w:asciiTheme="minorHAnsi" w:hAnsiTheme="minorHAnsi" w:cstheme="minorHAnsi"/>
          <w:sz w:val="22"/>
          <w:szCs w:val="22"/>
          <w:lang w:val="en-US"/>
        </w:rPr>
        <w:t>T</w:t>
      </w:r>
      <w:r w:rsidR="003A663B" w:rsidRPr="00683E87">
        <w:rPr>
          <w:rFonts w:asciiTheme="minorHAnsi" w:hAnsiTheme="minorHAnsi" w:cstheme="minorHAnsi"/>
          <w:sz w:val="22"/>
          <w:szCs w:val="22"/>
          <w:lang w:val="en-US"/>
        </w:rPr>
        <w:t>able</w:t>
      </w:r>
      <w:r w:rsidRPr="00683E87">
        <w:rPr>
          <w:rFonts w:asciiTheme="minorHAnsi" w:hAnsiTheme="minorHAnsi" w:cstheme="minorHAnsi"/>
          <w:sz w:val="22"/>
          <w:szCs w:val="22"/>
          <w:lang w:val="en-US"/>
        </w:rPr>
        <w:t xml:space="preserve"> 5</w:t>
      </w:r>
      <w:r w:rsidR="003A663B" w:rsidRPr="00683E87">
        <w:rPr>
          <w:rFonts w:asciiTheme="minorHAnsi" w:hAnsiTheme="minorHAnsi" w:cstheme="minorHAnsi"/>
          <w:sz w:val="22"/>
          <w:szCs w:val="22"/>
          <w:lang w:val="en-US"/>
        </w:rPr>
        <w:t>.</w:t>
      </w:r>
      <w:r w:rsidRPr="00683E87">
        <w:rPr>
          <w:rFonts w:asciiTheme="minorHAnsi" w:hAnsiTheme="minorHAnsi" w:cstheme="minorHAnsi"/>
          <w:sz w:val="22"/>
          <w:szCs w:val="22"/>
          <w:lang w:val="en-US"/>
        </w:rPr>
        <w:t xml:space="preserve"> Average PT satisfaction levels (1 – 4) according to actual and desired PT frequency</w:t>
      </w:r>
      <w:r w:rsidR="00CE4E71">
        <w:rPr>
          <w:rFonts w:asciiTheme="minorHAnsi" w:hAnsiTheme="minorHAnsi" w:cstheme="minorHAnsi"/>
          <w:sz w:val="22"/>
          <w:szCs w:val="22"/>
          <w:lang w:val="en-US"/>
        </w:rPr>
        <w:t xml:space="preserve"> (N = 931)</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993"/>
        <w:gridCol w:w="567"/>
        <w:gridCol w:w="1252"/>
        <w:gridCol w:w="1252"/>
        <w:gridCol w:w="1252"/>
        <w:gridCol w:w="1252"/>
        <w:gridCol w:w="1252"/>
        <w:gridCol w:w="1252"/>
      </w:tblGrid>
      <w:tr w:rsidR="001446B9" w:rsidRPr="00FE0166" w14:paraId="6C9C5683" w14:textId="77777777" w:rsidTr="00683E87">
        <w:tc>
          <w:tcPr>
            <w:tcW w:w="993" w:type="dxa"/>
            <w:tcBorders>
              <w:top w:val="single" w:sz="12" w:space="0" w:color="auto"/>
              <w:bottom w:val="nil"/>
              <w:right w:val="nil"/>
            </w:tcBorders>
          </w:tcPr>
          <w:p w14:paraId="3F2D0C60" w14:textId="77777777" w:rsidR="001446B9" w:rsidRPr="00683E87" w:rsidRDefault="001446B9" w:rsidP="00FE0166">
            <w:pPr>
              <w:rPr>
                <w:rFonts w:asciiTheme="minorHAnsi" w:hAnsiTheme="minorHAnsi" w:cstheme="minorHAnsi"/>
                <w:sz w:val="20"/>
                <w:szCs w:val="20"/>
                <w:lang w:val="en-US"/>
              </w:rPr>
            </w:pPr>
          </w:p>
        </w:tc>
        <w:tc>
          <w:tcPr>
            <w:tcW w:w="567" w:type="dxa"/>
            <w:tcBorders>
              <w:top w:val="single" w:sz="12" w:space="0" w:color="auto"/>
              <w:left w:val="nil"/>
              <w:bottom w:val="nil"/>
              <w:right w:val="single" w:sz="4" w:space="0" w:color="auto"/>
            </w:tcBorders>
          </w:tcPr>
          <w:p w14:paraId="3E40A048" w14:textId="77777777" w:rsidR="001446B9" w:rsidRPr="00683E87" w:rsidRDefault="001446B9" w:rsidP="00FE0166">
            <w:pPr>
              <w:rPr>
                <w:rFonts w:asciiTheme="minorHAnsi" w:hAnsiTheme="minorHAnsi" w:cstheme="minorHAnsi"/>
                <w:sz w:val="20"/>
                <w:szCs w:val="20"/>
                <w:lang w:val="en-US"/>
              </w:rPr>
            </w:pPr>
          </w:p>
        </w:tc>
        <w:tc>
          <w:tcPr>
            <w:tcW w:w="7512" w:type="dxa"/>
            <w:gridSpan w:val="6"/>
            <w:tcBorders>
              <w:top w:val="single" w:sz="12" w:space="0" w:color="auto"/>
              <w:left w:val="single" w:sz="4" w:space="0" w:color="auto"/>
              <w:bottom w:val="nil"/>
            </w:tcBorders>
            <w:vAlign w:val="center"/>
          </w:tcPr>
          <w:p w14:paraId="5051C917" w14:textId="77777777" w:rsidR="001446B9" w:rsidRPr="00683E87" w:rsidRDefault="001446B9" w:rsidP="00FE0166">
            <w:pPr>
              <w:jc w:val="center"/>
              <w:rPr>
                <w:rFonts w:asciiTheme="minorHAnsi" w:hAnsiTheme="minorHAnsi" w:cstheme="minorHAnsi"/>
                <w:b/>
                <w:sz w:val="20"/>
                <w:szCs w:val="20"/>
                <w:lang w:val="en-US"/>
              </w:rPr>
            </w:pPr>
            <w:r w:rsidRPr="00683E87">
              <w:rPr>
                <w:rFonts w:asciiTheme="minorHAnsi" w:hAnsiTheme="minorHAnsi" w:cstheme="minorHAnsi"/>
                <w:b/>
                <w:sz w:val="20"/>
                <w:szCs w:val="20"/>
                <w:lang w:val="en-US"/>
              </w:rPr>
              <w:t>Desired PT frequency</w:t>
            </w:r>
          </w:p>
        </w:tc>
      </w:tr>
      <w:tr w:rsidR="001446B9" w:rsidRPr="00FE0166" w14:paraId="261680AC" w14:textId="77777777" w:rsidTr="00683E87">
        <w:tc>
          <w:tcPr>
            <w:tcW w:w="1560" w:type="dxa"/>
            <w:gridSpan w:val="2"/>
            <w:tcBorders>
              <w:top w:val="nil"/>
              <w:bottom w:val="single" w:sz="4" w:space="0" w:color="auto"/>
              <w:right w:val="single" w:sz="4" w:space="0" w:color="auto"/>
            </w:tcBorders>
          </w:tcPr>
          <w:p w14:paraId="44AFD3A7"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b/>
                <w:sz w:val="20"/>
                <w:szCs w:val="20"/>
                <w:lang w:val="en-US"/>
              </w:rPr>
              <w:t>Actual PT frequency ↓</w:t>
            </w:r>
          </w:p>
        </w:tc>
        <w:tc>
          <w:tcPr>
            <w:tcW w:w="1252" w:type="dxa"/>
            <w:tcBorders>
              <w:top w:val="nil"/>
              <w:left w:val="single" w:sz="4" w:space="0" w:color="auto"/>
              <w:bottom w:val="single" w:sz="4" w:space="0" w:color="auto"/>
              <w:right w:val="nil"/>
            </w:tcBorders>
            <w:vAlign w:val="center"/>
          </w:tcPr>
          <w:p w14:paraId="2857957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1. Never</w:t>
            </w:r>
          </w:p>
        </w:tc>
        <w:tc>
          <w:tcPr>
            <w:tcW w:w="1252" w:type="dxa"/>
            <w:tcBorders>
              <w:top w:val="nil"/>
              <w:left w:val="nil"/>
              <w:bottom w:val="single" w:sz="4" w:space="0" w:color="auto"/>
              <w:right w:val="nil"/>
            </w:tcBorders>
            <w:vAlign w:val="center"/>
          </w:tcPr>
          <w:p w14:paraId="430CFFD8" w14:textId="77777777" w:rsidR="001446B9" w:rsidRPr="00683E87" w:rsidRDefault="001446B9" w:rsidP="00683E87">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2. </w:t>
            </w:r>
            <w:r w:rsidR="0077222E">
              <w:rPr>
                <w:rFonts w:asciiTheme="minorHAnsi" w:hAnsiTheme="minorHAnsi" w:cstheme="minorHAnsi"/>
                <w:sz w:val="20"/>
                <w:szCs w:val="20"/>
                <w:lang w:val="en-US"/>
              </w:rPr>
              <w:t>Rarely</w:t>
            </w:r>
          </w:p>
        </w:tc>
        <w:tc>
          <w:tcPr>
            <w:tcW w:w="1252" w:type="dxa"/>
            <w:tcBorders>
              <w:top w:val="nil"/>
              <w:left w:val="nil"/>
              <w:bottom w:val="single" w:sz="4" w:space="0" w:color="auto"/>
              <w:right w:val="nil"/>
            </w:tcBorders>
            <w:vAlign w:val="center"/>
          </w:tcPr>
          <w:p w14:paraId="64BFDB9B"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 Occasion.</w:t>
            </w:r>
          </w:p>
        </w:tc>
        <w:tc>
          <w:tcPr>
            <w:tcW w:w="1252" w:type="dxa"/>
            <w:tcBorders>
              <w:top w:val="nil"/>
              <w:left w:val="nil"/>
              <w:bottom w:val="single" w:sz="4" w:space="0" w:color="auto"/>
              <w:right w:val="nil"/>
            </w:tcBorders>
            <w:vAlign w:val="center"/>
          </w:tcPr>
          <w:p w14:paraId="2F58B6DB"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4. Regularly</w:t>
            </w:r>
          </w:p>
        </w:tc>
        <w:tc>
          <w:tcPr>
            <w:tcW w:w="1252" w:type="dxa"/>
            <w:tcBorders>
              <w:top w:val="nil"/>
              <w:left w:val="nil"/>
              <w:bottom w:val="single" w:sz="4" w:space="0" w:color="auto"/>
              <w:right w:val="dashed" w:sz="4" w:space="0" w:color="auto"/>
            </w:tcBorders>
            <w:vAlign w:val="center"/>
          </w:tcPr>
          <w:p w14:paraId="796BB87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5. Mostly</w:t>
            </w:r>
          </w:p>
        </w:tc>
        <w:tc>
          <w:tcPr>
            <w:tcW w:w="1252" w:type="dxa"/>
            <w:tcBorders>
              <w:top w:val="nil"/>
              <w:left w:val="dashed" w:sz="4" w:space="0" w:color="auto"/>
              <w:bottom w:val="single" w:sz="4" w:space="0" w:color="auto"/>
            </w:tcBorders>
            <w:vAlign w:val="center"/>
          </w:tcPr>
          <w:p w14:paraId="34907CF5"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Total</w:t>
            </w:r>
          </w:p>
        </w:tc>
      </w:tr>
      <w:tr w:rsidR="001446B9" w:rsidRPr="00FE0166" w14:paraId="5D402448" w14:textId="77777777" w:rsidTr="00683E87">
        <w:tc>
          <w:tcPr>
            <w:tcW w:w="1560" w:type="dxa"/>
            <w:gridSpan w:val="2"/>
            <w:tcBorders>
              <w:top w:val="single" w:sz="4" w:space="0" w:color="auto"/>
              <w:left w:val="nil"/>
              <w:bottom w:val="nil"/>
            </w:tcBorders>
          </w:tcPr>
          <w:p w14:paraId="48530CC4"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1. Never</w:t>
            </w:r>
          </w:p>
        </w:tc>
        <w:tc>
          <w:tcPr>
            <w:tcW w:w="1252" w:type="dxa"/>
            <w:tcBorders>
              <w:bottom w:val="nil"/>
              <w:right w:val="nil"/>
            </w:tcBorders>
            <w:vAlign w:val="center"/>
          </w:tcPr>
          <w:p w14:paraId="351DA39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2.2</w:t>
            </w:r>
            <w:r w:rsidR="00190F74">
              <w:rPr>
                <w:rFonts w:asciiTheme="minorHAnsi" w:hAnsiTheme="minorHAnsi" w:cstheme="minorHAnsi"/>
                <w:sz w:val="20"/>
                <w:szCs w:val="20"/>
                <w:lang w:val="en-US"/>
              </w:rPr>
              <w:t>5</w:t>
            </w:r>
          </w:p>
        </w:tc>
        <w:tc>
          <w:tcPr>
            <w:tcW w:w="1252" w:type="dxa"/>
            <w:tcBorders>
              <w:left w:val="nil"/>
              <w:bottom w:val="nil"/>
              <w:right w:val="nil"/>
            </w:tcBorders>
            <w:vAlign w:val="center"/>
          </w:tcPr>
          <w:p w14:paraId="4D193F9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2.3</w:t>
            </w:r>
            <w:r w:rsidR="00190F74">
              <w:rPr>
                <w:rFonts w:asciiTheme="minorHAnsi" w:hAnsiTheme="minorHAnsi" w:cstheme="minorHAnsi"/>
                <w:sz w:val="20"/>
                <w:szCs w:val="20"/>
                <w:lang w:val="en-US"/>
              </w:rPr>
              <w:t>6</w:t>
            </w:r>
          </w:p>
        </w:tc>
        <w:tc>
          <w:tcPr>
            <w:tcW w:w="1252" w:type="dxa"/>
            <w:tcBorders>
              <w:left w:val="nil"/>
              <w:bottom w:val="nil"/>
              <w:right w:val="nil"/>
            </w:tcBorders>
            <w:vAlign w:val="center"/>
          </w:tcPr>
          <w:p w14:paraId="5CA8F04C"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2.31</w:t>
            </w:r>
          </w:p>
        </w:tc>
        <w:tc>
          <w:tcPr>
            <w:tcW w:w="1252" w:type="dxa"/>
            <w:tcBorders>
              <w:left w:val="nil"/>
              <w:bottom w:val="nil"/>
              <w:right w:val="nil"/>
            </w:tcBorders>
            <w:vAlign w:val="center"/>
          </w:tcPr>
          <w:p w14:paraId="58178427"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190F74">
              <w:rPr>
                <w:rFonts w:asciiTheme="minorHAnsi" w:hAnsiTheme="minorHAnsi" w:cstheme="minorHAnsi"/>
                <w:sz w:val="20"/>
                <w:szCs w:val="20"/>
                <w:lang w:val="en-US"/>
              </w:rPr>
              <w:t>35</w:t>
            </w:r>
          </w:p>
        </w:tc>
        <w:tc>
          <w:tcPr>
            <w:tcW w:w="1252" w:type="dxa"/>
            <w:tcBorders>
              <w:left w:val="nil"/>
              <w:bottom w:val="nil"/>
              <w:right w:val="dashed" w:sz="4" w:space="0" w:color="auto"/>
            </w:tcBorders>
            <w:vAlign w:val="center"/>
          </w:tcPr>
          <w:p w14:paraId="19359F4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3.86</w:t>
            </w:r>
          </w:p>
        </w:tc>
        <w:tc>
          <w:tcPr>
            <w:tcW w:w="1252" w:type="dxa"/>
            <w:tcBorders>
              <w:left w:val="dashed" w:sz="4" w:space="0" w:color="auto"/>
              <w:bottom w:val="nil"/>
            </w:tcBorders>
            <w:vAlign w:val="center"/>
          </w:tcPr>
          <w:p w14:paraId="392BB80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2.3</w:t>
            </w:r>
            <w:r w:rsidR="00D144F0">
              <w:rPr>
                <w:rFonts w:asciiTheme="minorHAnsi" w:hAnsiTheme="minorHAnsi" w:cstheme="minorHAnsi"/>
                <w:sz w:val="20"/>
                <w:szCs w:val="20"/>
                <w:lang w:val="en-US"/>
              </w:rPr>
              <w:t>1</w:t>
            </w:r>
            <w:r w:rsidRPr="00683E87">
              <w:rPr>
                <w:rFonts w:asciiTheme="minorHAnsi" w:hAnsiTheme="minorHAnsi" w:cstheme="minorHAnsi"/>
                <w:sz w:val="20"/>
                <w:szCs w:val="20"/>
                <w:vertAlign w:val="superscript"/>
                <w:lang w:val="en-US"/>
              </w:rPr>
              <w:t>2,3,4,5</w:t>
            </w:r>
          </w:p>
        </w:tc>
      </w:tr>
      <w:tr w:rsidR="001446B9" w:rsidRPr="00FE0166" w14:paraId="4D81744D" w14:textId="77777777" w:rsidTr="00683E87">
        <w:tc>
          <w:tcPr>
            <w:tcW w:w="1560" w:type="dxa"/>
            <w:gridSpan w:val="2"/>
            <w:tcBorders>
              <w:top w:val="nil"/>
              <w:left w:val="nil"/>
              <w:bottom w:val="nil"/>
            </w:tcBorders>
          </w:tcPr>
          <w:p w14:paraId="00BCD765" w14:textId="77777777" w:rsidR="001446B9" w:rsidRPr="00683E87" w:rsidRDefault="001446B9" w:rsidP="00683E87">
            <w:pP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2. </w:t>
            </w:r>
            <w:r w:rsidR="0077222E">
              <w:rPr>
                <w:rFonts w:asciiTheme="minorHAnsi" w:hAnsiTheme="minorHAnsi" w:cstheme="minorHAnsi"/>
                <w:sz w:val="20"/>
                <w:szCs w:val="20"/>
                <w:lang w:val="en-US"/>
              </w:rPr>
              <w:t>Rarely</w:t>
            </w:r>
          </w:p>
        </w:tc>
        <w:tc>
          <w:tcPr>
            <w:tcW w:w="1252" w:type="dxa"/>
            <w:tcBorders>
              <w:top w:val="nil"/>
              <w:bottom w:val="nil"/>
              <w:right w:val="nil"/>
            </w:tcBorders>
            <w:vAlign w:val="center"/>
          </w:tcPr>
          <w:p w14:paraId="679FED1E"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2.4</w:t>
            </w:r>
            <w:r w:rsidR="00190F74">
              <w:rPr>
                <w:rFonts w:asciiTheme="minorHAnsi" w:hAnsiTheme="minorHAnsi" w:cstheme="minorHAnsi"/>
                <w:sz w:val="20"/>
                <w:szCs w:val="20"/>
                <w:lang w:val="en-US"/>
              </w:rPr>
              <w:t>8</w:t>
            </w:r>
          </w:p>
        </w:tc>
        <w:tc>
          <w:tcPr>
            <w:tcW w:w="1252" w:type="dxa"/>
            <w:tcBorders>
              <w:top w:val="nil"/>
              <w:left w:val="nil"/>
              <w:bottom w:val="nil"/>
              <w:right w:val="nil"/>
            </w:tcBorders>
            <w:vAlign w:val="center"/>
          </w:tcPr>
          <w:p w14:paraId="7D58974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2.6</w:t>
            </w:r>
            <w:r w:rsidR="00190F74">
              <w:rPr>
                <w:rFonts w:asciiTheme="minorHAnsi" w:hAnsiTheme="minorHAnsi" w:cstheme="minorHAnsi"/>
                <w:sz w:val="20"/>
                <w:szCs w:val="20"/>
                <w:lang w:val="en-US"/>
              </w:rPr>
              <w:t>4</w:t>
            </w:r>
          </w:p>
        </w:tc>
        <w:tc>
          <w:tcPr>
            <w:tcW w:w="1252" w:type="dxa"/>
            <w:tcBorders>
              <w:top w:val="nil"/>
              <w:left w:val="nil"/>
              <w:bottom w:val="nil"/>
              <w:right w:val="nil"/>
            </w:tcBorders>
            <w:vAlign w:val="center"/>
          </w:tcPr>
          <w:p w14:paraId="4AB05C01"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2.7</w:t>
            </w:r>
            <w:r w:rsidR="00190F74">
              <w:rPr>
                <w:rFonts w:asciiTheme="minorHAnsi" w:hAnsiTheme="minorHAnsi" w:cstheme="minorHAnsi"/>
                <w:sz w:val="20"/>
                <w:szCs w:val="20"/>
                <w:lang w:val="en-US"/>
              </w:rPr>
              <w:t>5</w:t>
            </w:r>
          </w:p>
        </w:tc>
        <w:tc>
          <w:tcPr>
            <w:tcW w:w="1252" w:type="dxa"/>
            <w:tcBorders>
              <w:top w:val="nil"/>
              <w:left w:val="nil"/>
              <w:bottom w:val="nil"/>
              <w:right w:val="nil"/>
            </w:tcBorders>
            <w:vAlign w:val="center"/>
          </w:tcPr>
          <w:p w14:paraId="6AC66AB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2.77</w:t>
            </w:r>
          </w:p>
        </w:tc>
        <w:tc>
          <w:tcPr>
            <w:tcW w:w="1252" w:type="dxa"/>
            <w:tcBorders>
              <w:top w:val="nil"/>
              <w:left w:val="nil"/>
              <w:bottom w:val="nil"/>
              <w:right w:val="dashed" w:sz="4" w:space="0" w:color="auto"/>
            </w:tcBorders>
            <w:vAlign w:val="center"/>
          </w:tcPr>
          <w:p w14:paraId="58F85B2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2.7</w:t>
            </w:r>
            <w:r w:rsidR="00190F74">
              <w:rPr>
                <w:rFonts w:asciiTheme="minorHAnsi" w:hAnsiTheme="minorHAnsi" w:cstheme="minorHAnsi"/>
                <w:sz w:val="20"/>
                <w:szCs w:val="20"/>
                <w:lang w:val="en-US"/>
              </w:rPr>
              <w:t>2</w:t>
            </w:r>
          </w:p>
        </w:tc>
        <w:tc>
          <w:tcPr>
            <w:tcW w:w="1252" w:type="dxa"/>
            <w:tcBorders>
              <w:top w:val="nil"/>
              <w:left w:val="dashed" w:sz="4" w:space="0" w:color="auto"/>
              <w:bottom w:val="nil"/>
            </w:tcBorders>
            <w:vAlign w:val="center"/>
          </w:tcPr>
          <w:p w14:paraId="4ACDA00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2.67</w:t>
            </w:r>
            <w:r w:rsidRPr="00683E87">
              <w:rPr>
                <w:rFonts w:asciiTheme="minorHAnsi" w:hAnsiTheme="minorHAnsi" w:cstheme="minorHAnsi"/>
                <w:sz w:val="20"/>
                <w:szCs w:val="20"/>
                <w:vertAlign w:val="superscript"/>
                <w:lang w:val="en-US"/>
              </w:rPr>
              <w:t>1,3,4,5</w:t>
            </w:r>
          </w:p>
        </w:tc>
      </w:tr>
      <w:tr w:rsidR="001446B9" w:rsidRPr="00FE0166" w14:paraId="2A469B3C" w14:textId="77777777" w:rsidTr="00683E87">
        <w:tc>
          <w:tcPr>
            <w:tcW w:w="1560" w:type="dxa"/>
            <w:gridSpan w:val="2"/>
            <w:tcBorders>
              <w:top w:val="nil"/>
              <w:left w:val="nil"/>
              <w:bottom w:val="nil"/>
            </w:tcBorders>
          </w:tcPr>
          <w:p w14:paraId="7A57918D"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3. Occasion</w:t>
            </w:r>
            <w:r w:rsidR="0077222E">
              <w:rPr>
                <w:rFonts w:asciiTheme="minorHAnsi" w:hAnsiTheme="minorHAnsi" w:cstheme="minorHAnsi"/>
                <w:sz w:val="20"/>
                <w:szCs w:val="20"/>
                <w:lang w:val="en-US"/>
              </w:rPr>
              <w:t>ally</w:t>
            </w:r>
          </w:p>
        </w:tc>
        <w:tc>
          <w:tcPr>
            <w:tcW w:w="1252" w:type="dxa"/>
            <w:tcBorders>
              <w:top w:val="nil"/>
              <w:bottom w:val="nil"/>
              <w:right w:val="nil"/>
            </w:tcBorders>
            <w:vAlign w:val="center"/>
          </w:tcPr>
          <w:p w14:paraId="0C77B76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2.46</w:t>
            </w:r>
          </w:p>
        </w:tc>
        <w:tc>
          <w:tcPr>
            <w:tcW w:w="1252" w:type="dxa"/>
            <w:tcBorders>
              <w:top w:val="nil"/>
              <w:left w:val="nil"/>
              <w:bottom w:val="nil"/>
              <w:right w:val="nil"/>
            </w:tcBorders>
            <w:vAlign w:val="center"/>
          </w:tcPr>
          <w:p w14:paraId="67C484F8"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2.91</w:t>
            </w:r>
          </w:p>
        </w:tc>
        <w:tc>
          <w:tcPr>
            <w:tcW w:w="1252" w:type="dxa"/>
            <w:tcBorders>
              <w:top w:val="nil"/>
              <w:left w:val="nil"/>
              <w:bottom w:val="nil"/>
              <w:right w:val="nil"/>
            </w:tcBorders>
            <w:vAlign w:val="center"/>
          </w:tcPr>
          <w:p w14:paraId="792E1D05"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2.85</w:t>
            </w:r>
          </w:p>
        </w:tc>
        <w:tc>
          <w:tcPr>
            <w:tcW w:w="1252" w:type="dxa"/>
            <w:tcBorders>
              <w:top w:val="nil"/>
              <w:left w:val="nil"/>
              <w:bottom w:val="nil"/>
              <w:right w:val="nil"/>
            </w:tcBorders>
            <w:vAlign w:val="center"/>
          </w:tcPr>
          <w:p w14:paraId="791C3D7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2.91</w:t>
            </w:r>
          </w:p>
        </w:tc>
        <w:tc>
          <w:tcPr>
            <w:tcW w:w="1252" w:type="dxa"/>
            <w:tcBorders>
              <w:top w:val="nil"/>
              <w:left w:val="nil"/>
              <w:bottom w:val="nil"/>
              <w:right w:val="dashed" w:sz="4" w:space="0" w:color="auto"/>
            </w:tcBorders>
            <w:vAlign w:val="center"/>
          </w:tcPr>
          <w:p w14:paraId="4B6F6A7B"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2.90</w:t>
            </w:r>
          </w:p>
        </w:tc>
        <w:tc>
          <w:tcPr>
            <w:tcW w:w="1252" w:type="dxa"/>
            <w:tcBorders>
              <w:top w:val="nil"/>
              <w:left w:val="dashed" w:sz="4" w:space="0" w:color="auto"/>
              <w:bottom w:val="nil"/>
            </w:tcBorders>
            <w:vAlign w:val="center"/>
          </w:tcPr>
          <w:p w14:paraId="0C54BF9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2.8</w:t>
            </w:r>
            <w:r w:rsidR="00D144F0">
              <w:rPr>
                <w:rFonts w:asciiTheme="minorHAnsi" w:hAnsiTheme="minorHAnsi" w:cstheme="minorHAnsi"/>
                <w:sz w:val="20"/>
                <w:szCs w:val="20"/>
                <w:lang w:val="en-US"/>
              </w:rPr>
              <w:t>6</w:t>
            </w:r>
            <w:r w:rsidRPr="00683E87">
              <w:rPr>
                <w:rFonts w:asciiTheme="minorHAnsi" w:hAnsiTheme="minorHAnsi" w:cstheme="minorHAnsi"/>
                <w:sz w:val="20"/>
                <w:szCs w:val="20"/>
                <w:vertAlign w:val="superscript"/>
                <w:lang w:val="en-US"/>
              </w:rPr>
              <w:t>1,2</w:t>
            </w:r>
          </w:p>
        </w:tc>
      </w:tr>
      <w:tr w:rsidR="001446B9" w:rsidRPr="00FE0166" w14:paraId="05C1FA59" w14:textId="77777777" w:rsidTr="00683E87">
        <w:tc>
          <w:tcPr>
            <w:tcW w:w="1560" w:type="dxa"/>
            <w:gridSpan w:val="2"/>
            <w:tcBorders>
              <w:top w:val="nil"/>
              <w:left w:val="nil"/>
              <w:bottom w:val="nil"/>
            </w:tcBorders>
          </w:tcPr>
          <w:p w14:paraId="71BE1A0C"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4. Regularly</w:t>
            </w:r>
          </w:p>
        </w:tc>
        <w:tc>
          <w:tcPr>
            <w:tcW w:w="1252" w:type="dxa"/>
            <w:tcBorders>
              <w:top w:val="nil"/>
              <w:bottom w:val="nil"/>
              <w:right w:val="nil"/>
            </w:tcBorders>
            <w:vAlign w:val="center"/>
          </w:tcPr>
          <w:p w14:paraId="24FA229E"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2.42</w:t>
            </w:r>
          </w:p>
        </w:tc>
        <w:tc>
          <w:tcPr>
            <w:tcW w:w="1252" w:type="dxa"/>
            <w:tcBorders>
              <w:top w:val="nil"/>
              <w:left w:val="nil"/>
              <w:bottom w:val="nil"/>
              <w:right w:val="nil"/>
            </w:tcBorders>
            <w:vAlign w:val="center"/>
          </w:tcPr>
          <w:p w14:paraId="2B0EBC60"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2.7</w:t>
            </w:r>
            <w:r w:rsidR="00190F74">
              <w:rPr>
                <w:rFonts w:asciiTheme="minorHAnsi" w:hAnsiTheme="minorHAnsi" w:cstheme="minorHAnsi"/>
                <w:sz w:val="20"/>
                <w:szCs w:val="20"/>
                <w:lang w:val="en-US"/>
              </w:rPr>
              <w:t>4</w:t>
            </w:r>
          </w:p>
        </w:tc>
        <w:tc>
          <w:tcPr>
            <w:tcW w:w="1252" w:type="dxa"/>
            <w:tcBorders>
              <w:top w:val="nil"/>
              <w:left w:val="nil"/>
              <w:bottom w:val="nil"/>
              <w:right w:val="nil"/>
            </w:tcBorders>
            <w:vAlign w:val="center"/>
          </w:tcPr>
          <w:p w14:paraId="6F5D7275"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2.82</w:t>
            </w:r>
          </w:p>
        </w:tc>
        <w:tc>
          <w:tcPr>
            <w:tcW w:w="1252" w:type="dxa"/>
            <w:tcBorders>
              <w:top w:val="nil"/>
              <w:left w:val="nil"/>
              <w:bottom w:val="nil"/>
              <w:right w:val="nil"/>
            </w:tcBorders>
            <w:vAlign w:val="center"/>
          </w:tcPr>
          <w:p w14:paraId="6EFCEC8F"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2.97</w:t>
            </w:r>
          </w:p>
        </w:tc>
        <w:tc>
          <w:tcPr>
            <w:tcW w:w="1252" w:type="dxa"/>
            <w:tcBorders>
              <w:top w:val="nil"/>
              <w:left w:val="nil"/>
              <w:bottom w:val="nil"/>
              <w:right w:val="dashed" w:sz="4" w:space="0" w:color="auto"/>
            </w:tcBorders>
            <w:vAlign w:val="center"/>
          </w:tcPr>
          <w:p w14:paraId="780C261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2.9</w:t>
            </w:r>
            <w:r w:rsidR="00190F74">
              <w:rPr>
                <w:rFonts w:asciiTheme="minorHAnsi" w:hAnsiTheme="minorHAnsi" w:cstheme="minorHAnsi"/>
                <w:sz w:val="20"/>
                <w:szCs w:val="20"/>
                <w:lang w:val="en-US"/>
              </w:rPr>
              <w:t>6</w:t>
            </w:r>
          </w:p>
        </w:tc>
        <w:tc>
          <w:tcPr>
            <w:tcW w:w="1252" w:type="dxa"/>
            <w:tcBorders>
              <w:top w:val="nil"/>
              <w:left w:val="dashed" w:sz="4" w:space="0" w:color="auto"/>
              <w:bottom w:val="nil"/>
            </w:tcBorders>
            <w:vAlign w:val="center"/>
          </w:tcPr>
          <w:p w14:paraId="051EB2E7"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w:t>
            </w:r>
            <w:r w:rsidR="00D144F0">
              <w:rPr>
                <w:rFonts w:asciiTheme="minorHAnsi" w:hAnsiTheme="minorHAnsi" w:cstheme="minorHAnsi"/>
                <w:sz w:val="20"/>
                <w:szCs w:val="20"/>
                <w:lang w:val="en-US"/>
              </w:rPr>
              <w:t>89</w:t>
            </w:r>
            <w:r w:rsidRPr="00683E87">
              <w:rPr>
                <w:rFonts w:asciiTheme="minorHAnsi" w:hAnsiTheme="minorHAnsi" w:cstheme="minorHAnsi"/>
                <w:sz w:val="20"/>
                <w:szCs w:val="20"/>
                <w:vertAlign w:val="superscript"/>
                <w:lang w:val="en-US"/>
              </w:rPr>
              <w:t>1,2</w:t>
            </w:r>
          </w:p>
        </w:tc>
      </w:tr>
      <w:tr w:rsidR="001446B9" w:rsidRPr="00FE0166" w14:paraId="4D95C8AE" w14:textId="77777777" w:rsidTr="00683E87">
        <w:tc>
          <w:tcPr>
            <w:tcW w:w="1560" w:type="dxa"/>
            <w:gridSpan w:val="2"/>
            <w:tcBorders>
              <w:top w:val="nil"/>
              <w:left w:val="nil"/>
              <w:bottom w:val="dashed" w:sz="4" w:space="0" w:color="auto"/>
            </w:tcBorders>
          </w:tcPr>
          <w:p w14:paraId="7DADE52C"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5. Mostly</w:t>
            </w:r>
          </w:p>
        </w:tc>
        <w:tc>
          <w:tcPr>
            <w:tcW w:w="1252" w:type="dxa"/>
            <w:tcBorders>
              <w:top w:val="nil"/>
              <w:bottom w:val="dashed" w:sz="4" w:space="0" w:color="auto"/>
              <w:right w:val="nil"/>
            </w:tcBorders>
            <w:vAlign w:val="center"/>
          </w:tcPr>
          <w:p w14:paraId="133DB5B5"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2.3</w:t>
            </w:r>
            <w:r w:rsidR="00190F74">
              <w:rPr>
                <w:rFonts w:asciiTheme="minorHAnsi" w:hAnsiTheme="minorHAnsi" w:cstheme="minorHAnsi"/>
                <w:sz w:val="20"/>
                <w:szCs w:val="20"/>
                <w:lang w:val="en-US"/>
              </w:rPr>
              <w:t>6</w:t>
            </w:r>
          </w:p>
        </w:tc>
        <w:tc>
          <w:tcPr>
            <w:tcW w:w="1252" w:type="dxa"/>
            <w:tcBorders>
              <w:top w:val="nil"/>
              <w:left w:val="nil"/>
              <w:bottom w:val="dashed" w:sz="4" w:space="0" w:color="auto"/>
              <w:right w:val="nil"/>
            </w:tcBorders>
            <w:vAlign w:val="center"/>
          </w:tcPr>
          <w:p w14:paraId="4170A9CF"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2.7</w:t>
            </w:r>
            <w:r w:rsidR="00190F74">
              <w:rPr>
                <w:rFonts w:asciiTheme="minorHAnsi" w:hAnsiTheme="minorHAnsi" w:cstheme="minorHAnsi"/>
                <w:sz w:val="20"/>
                <w:szCs w:val="20"/>
                <w:lang w:val="en-US"/>
              </w:rPr>
              <w:t>5</w:t>
            </w:r>
          </w:p>
        </w:tc>
        <w:tc>
          <w:tcPr>
            <w:tcW w:w="1252" w:type="dxa"/>
            <w:tcBorders>
              <w:top w:val="nil"/>
              <w:left w:val="nil"/>
              <w:bottom w:val="dashed" w:sz="4" w:space="0" w:color="auto"/>
              <w:right w:val="nil"/>
            </w:tcBorders>
            <w:vAlign w:val="center"/>
          </w:tcPr>
          <w:p w14:paraId="1A2F47DD"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2.80</w:t>
            </w:r>
          </w:p>
        </w:tc>
        <w:tc>
          <w:tcPr>
            <w:tcW w:w="1252" w:type="dxa"/>
            <w:tcBorders>
              <w:top w:val="nil"/>
              <w:left w:val="nil"/>
              <w:bottom w:val="dashed" w:sz="4" w:space="0" w:color="auto"/>
              <w:right w:val="nil"/>
            </w:tcBorders>
            <w:vAlign w:val="center"/>
          </w:tcPr>
          <w:p w14:paraId="22E49EB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2.9</w:t>
            </w:r>
            <w:r w:rsidR="00190F74">
              <w:rPr>
                <w:rFonts w:asciiTheme="minorHAnsi" w:hAnsiTheme="minorHAnsi" w:cstheme="minorHAnsi"/>
                <w:sz w:val="20"/>
                <w:szCs w:val="20"/>
                <w:lang w:val="en-US"/>
              </w:rPr>
              <w:t>3</w:t>
            </w:r>
          </w:p>
        </w:tc>
        <w:tc>
          <w:tcPr>
            <w:tcW w:w="1252" w:type="dxa"/>
            <w:tcBorders>
              <w:top w:val="nil"/>
              <w:left w:val="nil"/>
              <w:bottom w:val="dashed" w:sz="4" w:space="0" w:color="auto"/>
              <w:right w:val="dashed" w:sz="4" w:space="0" w:color="auto"/>
            </w:tcBorders>
            <w:vAlign w:val="center"/>
          </w:tcPr>
          <w:p w14:paraId="37A9732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3.04</w:t>
            </w:r>
          </w:p>
        </w:tc>
        <w:tc>
          <w:tcPr>
            <w:tcW w:w="1252" w:type="dxa"/>
            <w:tcBorders>
              <w:top w:val="nil"/>
              <w:left w:val="dashed" w:sz="4" w:space="0" w:color="auto"/>
              <w:bottom w:val="dashed" w:sz="4" w:space="0" w:color="auto"/>
            </w:tcBorders>
            <w:vAlign w:val="center"/>
          </w:tcPr>
          <w:p w14:paraId="7AB35A22"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2.9</w:t>
            </w:r>
            <w:r w:rsidR="00D144F0">
              <w:rPr>
                <w:rFonts w:asciiTheme="minorHAnsi" w:hAnsiTheme="minorHAnsi" w:cstheme="minorHAnsi"/>
                <w:sz w:val="20"/>
                <w:szCs w:val="20"/>
                <w:lang w:val="en-US"/>
              </w:rPr>
              <w:t>3</w:t>
            </w:r>
            <w:r w:rsidRPr="00683E87">
              <w:rPr>
                <w:rFonts w:asciiTheme="minorHAnsi" w:hAnsiTheme="minorHAnsi" w:cstheme="minorHAnsi"/>
                <w:sz w:val="20"/>
                <w:szCs w:val="20"/>
                <w:vertAlign w:val="superscript"/>
                <w:lang w:val="en-US"/>
              </w:rPr>
              <w:t>1,2</w:t>
            </w:r>
          </w:p>
        </w:tc>
      </w:tr>
      <w:tr w:rsidR="001446B9" w:rsidRPr="00FE0166" w14:paraId="7532B7FF" w14:textId="77777777" w:rsidTr="00683E87">
        <w:tc>
          <w:tcPr>
            <w:tcW w:w="1560" w:type="dxa"/>
            <w:gridSpan w:val="2"/>
            <w:tcBorders>
              <w:top w:val="dashed" w:sz="4" w:space="0" w:color="auto"/>
              <w:left w:val="nil"/>
              <w:bottom w:val="single" w:sz="12" w:space="0" w:color="auto"/>
            </w:tcBorders>
          </w:tcPr>
          <w:p w14:paraId="06409EA5"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Total</w:t>
            </w:r>
          </w:p>
        </w:tc>
        <w:tc>
          <w:tcPr>
            <w:tcW w:w="1252" w:type="dxa"/>
            <w:tcBorders>
              <w:top w:val="dashed" w:sz="4" w:space="0" w:color="auto"/>
              <w:bottom w:val="single" w:sz="12" w:space="0" w:color="auto"/>
              <w:right w:val="nil"/>
            </w:tcBorders>
            <w:vAlign w:val="center"/>
          </w:tcPr>
          <w:p w14:paraId="7812D4D6"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2.36</w:t>
            </w:r>
            <w:r w:rsidRPr="00683E87">
              <w:rPr>
                <w:rFonts w:asciiTheme="minorHAnsi" w:hAnsiTheme="minorHAnsi" w:cstheme="minorHAnsi"/>
                <w:sz w:val="20"/>
                <w:szCs w:val="20"/>
                <w:vertAlign w:val="superscript"/>
                <w:lang w:val="en-US"/>
              </w:rPr>
              <w:t>2,3,4,5</w:t>
            </w:r>
          </w:p>
        </w:tc>
        <w:tc>
          <w:tcPr>
            <w:tcW w:w="1252" w:type="dxa"/>
            <w:tcBorders>
              <w:top w:val="dashed" w:sz="4" w:space="0" w:color="auto"/>
              <w:left w:val="nil"/>
              <w:bottom w:val="single" w:sz="12" w:space="0" w:color="auto"/>
              <w:right w:val="nil"/>
            </w:tcBorders>
            <w:vAlign w:val="center"/>
          </w:tcPr>
          <w:p w14:paraId="057C1F17"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2.63</w:t>
            </w:r>
            <w:r w:rsidRPr="00683E87">
              <w:rPr>
                <w:rFonts w:asciiTheme="minorHAnsi" w:hAnsiTheme="minorHAnsi" w:cstheme="minorHAnsi"/>
                <w:sz w:val="20"/>
                <w:szCs w:val="20"/>
                <w:vertAlign w:val="superscript"/>
                <w:lang w:val="en-US"/>
              </w:rPr>
              <w:t>1,3,4,5</w:t>
            </w:r>
          </w:p>
        </w:tc>
        <w:tc>
          <w:tcPr>
            <w:tcW w:w="1252" w:type="dxa"/>
            <w:tcBorders>
              <w:top w:val="dashed" w:sz="4" w:space="0" w:color="auto"/>
              <w:left w:val="nil"/>
              <w:bottom w:val="single" w:sz="12" w:space="0" w:color="auto"/>
              <w:right w:val="nil"/>
            </w:tcBorders>
            <w:vAlign w:val="center"/>
          </w:tcPr>
          <w:p w14:paraId="05C166E3"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2.77</w:t>
            </w:r>
            <w:r w:rsidRPr="00683E87">
              <w:rPr>
                <w:rFonts w:asciiTheme="minorHAnsi" w:hAnsiTheme="minorHAnsi" w:cstheme="minorHAnsi"/>
                <w:sz w:val="20"/>
                <w:szCs w:val="20"/>
                <w:vertAlign w:val="superscript"/>
                <w:lang w:val="en-US"/>
              </w:rPr>
              <w:t>1,2,4,5</w:t>
            </w:r>
          </w:p>
        </w:tc>
        <w:tc>
          <w:tcPr>
            <w:tcW w:w="1252" w:type="dxa"/>
            <w:tcBorders>
              <w:top w:val="dashed" w:sz="4" w:space="0" w:color="auto"/>
              <w:left w:val="nil"/>
              <w:bottom w:val="single" w:sz="12" w:space="0" w:color="auto"/>
              <w:right w:val="nil"/>
            </w:tcBorders>
            <w:vAlign w:val="center"/>
          </w:tcPr>
          <w:p w14:paraId="6794C869"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2.90</w:t>
            </w:r>
            <w:r w:rsidRPr="00683E87">
              <w:rPr>
                <w:rFonts w:asciiTheme="minorHAnsi" w:hAnsiTheme="minorHAnsi" w:cstheme="minorHAnsi"/>
                <w:sz w:val="20"/>
                <w:szCs w:val="20"/>
                <w:vertAlign w:val="superscript"/>
                <w:lang w:val="en-US"/>
              </w:rPr>
              <w:t>1,2,3,5</w:t>
            </w:r>
          </w:p>
        </w:tc>
        <w:tc>
          <w:tcPr>
            <w:tcW w:w="1252" w:type="dxa"/>
            <w:tcBorders>
              <w:top w:val="dashed" w:sz="4" w:space="0" w:color="auto"/>
              <w:left w:val="nil"/>
              <w:bottom w:val="single" w:sz="12" w:space="0" w:color="auto"/>
              <w:right w:val="dashed" w:sz="4" w:space="0" w:color="auto"/>
            </w:tcBorders>
            <w:vAlign w:val="center"/>
          </w:tcPr>
          <w:p w14:paraId="51D95BF4"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3.0</w:t>
            </w:r>
            <w:r w:rsidR="00CE4E71">
              <w:rPr>
                <w:rFonts w:asciiTheme="minorHAnsi" w:hAnsiTheme="minorHAnsi" w:cstheme="minorHAnsi"/>
                <w:sz w:val="20"/>
                <w:szCs w:val="20"/>
                <w:lang w:val="en-US"/>
              </w:rPr>
              <w:t>0</w:t>
            </w:r>
            <w:r w:rsidRPr="00683E87">
              <w:rPr>
                <w:rFonts w:asciiTheme="minorHAnsi" w:hAnsiTheme="minorHAnsi" w:cstheme="minorHAnsi"/>
                <w:sz w:val="20"/>
                <w:szCs w:val="20"/>
                <w:vertAlign w:val="superscript"/>
                <w:lang w:val="en-US"/>
              </w:rPr>
              <w:t>1,2,3,4</w:t>
            </w:r>
          </w:p>
        </w:tc>
        <w:tc>
          <w:tcPr>
            <w:tcW w:w="1252" w:type="dxa"/>
            <w:tcBorders>
              <w:top w:val="dashed" w:sz="4" w:space="0" w:color="auto"/>
              <w:left w:val="dashed" w:sz="4" w:space="0" w:color="auto"/>
              <w:bottom w:val="single" w:sz="12" w:space="0" w:color="auto"/>
            </w:tcBorders>
            <w:vAlign w:val="center"/>
          </w:tcPr>
          <w:p w14:paraId="1AA98A7E"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2.80</w:t>
            </w:r>
          </w:p>
        </w:tc>
      </w:tr>
    </w:tbl>
    <w:p w14:paraId="35C9A2A1" w14:textId="77777777" w:rsidR="001446B9" w:rsidRPr="00683E87" w:rsidRDefault="00134725" w:rsidP="00683E87">
      <w:pPr>
        <w:jc w:val="both"/>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Note: </w:t>
      </w:r>
      <w:r w:rsidR="001446B9" w:rsidRPr="00683E87">
        <w:rPr>
          <w:rFonts w:asciiTheme="minorHAnsi" w:hAnsiTheme="minorHAnsi" w:cstheme="minorHAnsi"/>
          <w:sz w:val="20"/>
          <w:szCs w:val="20"/>
          <w:vertAlign w:val="superscript"/>
          <w:lang w:val="en-US"/>
        </w:rPr>
        <w:t xml:space="preserve">1,2,3,4,5 </w:t>
      </w:r>
      <w:r w:rsidR="001446B9" w:rsidRPr="00683E87">
        <w:rPr>
          <w:rFonts w:asciiTheme="minorHAnsi" w:hAnsiTheme="minorHAnsi" w:cstheme="minorHAnsi"/>
          <w:sz w:val="20"/>
          <w:szCs w:val="20"/>
          <w:lang w:val="en-US"/>
        </w:rPr>
        <w:t>= significantly different from groups 1, 2, 3, 4, 5 respectively at p &lt; 0.05 using one-way ANOVAs with post-hoc multiple comparison analysis using the LSD method.</w:t>
      </w:r>
    </w:p>
    <w:p w14:paraId="1370D109" w14:textId="77777777" w:rsidR="001446B9" w:rsidRPr="00FE0166" w:rsidRDefault="001446B9" w:rsidP="00683E87">
      <w:pPr>
        <w:spacing w:line="276" w:lineRule="auto"/>
        <w:jc w:val="both"/>
        <w:rPr>
          <w:rFonts w:asciiTheme="minorHAnsi" w:hAnsiTheme="minorHAnsi" w:cstheme="minorHAnsi"/>
          <w:sz w:val="22"/>
          <w:szCs w:val="22"/>
          <w:lang w:val="en-US"/>
        </w:rPr>
      </w:pPr>
    </w:p>
    <w:p w14:paraId="6A0FF1E0" w14:textId="2DFA9445" w:rsidR="001446B9" w:rsidRDefault="001446B9" w:rsidP="00683E87">
      <w:p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Table 6 indicates that the levels of attitudes towards</w:t>
      </w:r>
      <w:r w:rsidR="007C74A5">
        <w:rPr>
          <w:rFonts w:asciiTheme="minorHAnsi" w:hAnsiTheme="minorHAnsi" w:cstheme="minorHAnsi"/>
          <w:sz w:val="22"/>
          <w:szCs w:val="22"/>
          <w:lang w:val="en-US"/>
        </w:rPr>
        <w:t xml:space="preserve"> </w:t>
      </w:r>
      <w:r w:rsidRPr="00FE0166">
        <w:rPr>
          <w:rFonts w:asciiTheme="minorHAnsi" w:hAnsiTheme="minorHAnsi" w:cstheme="minorHAnsi"/>
          <w:sz w:val="22"/>
          <w:szCs w:val="22"/>
          <w:lang w:val="en-US"/>
        </w:rPr>
        <w:t>and satisfaction with PT are highest for respondents using PT as frequently as desired. This group of respondents have significantly more positive PT attitudes compared to those travelling (</w:t>
      </w:r>
      <w:r w:rsidR="007C74A5">
        <w:rPr>
          <w:rFonts w:asciiTheme="minorHAnsi" w:hAnsiTheme="minorHAnsi" w:cstheme="minorHAnsi"/>
          <w:sz w:val="22"/>
          <w:szCs w:val="22"/>
          <w:lang w:val="en-US"/>
        </w:rPr>
        <w:t>much</w:t>
      </w:r>
      <w:r w:rsidRPr="00FE0166">
        <w:rPr>
          <w:rFonts w:asciiTheme="minorHAnsi" w:hAnsiTheme="minorHAnsi" w:cstheme="minorHAnsi"/>
          <w:sz w:val="22"/>
          <w:szCs w:val="22"/>
          <w:lang w:val="en-US"/>
        </w:rPr>
        <w:t>) less or (</w:t>
      </w:r>
      <w:r w:rsidR="007C74A5">
        <w:rPr>
          <w:rFonts w:asciiTheme="minorHAnsi" w:hAnsiTheme="minorHAnsi" w:cstheme="minorHAnsi"/>
          <w:sz w:val="22"/>
          <w:szCs w:val="22"/>
          <w:lang w:val="en-US"/>
        </w:rPr>
        <w:t>much</w:t>
      </w:r>
      <w:r w:rsidRPr="00FE0166">
        <w:rPr>
          <w:rFonts w:asciiTheme="minorHAnsi" w:hAnsiTheme="minorHAnsi" w:cstheme="minorHAnsi"/>
          <w:sz w:val="22"/>
          <w:szCs w:val="22"/>
          <w:lang w:val="en-US"/>
        </w:rPr>
        <w:t xml:space="preserve">) more frequently than desired. Having an actual PT frequency which equals the desired frequency results in significantly higher levels of satisfaction compared to those travelling far more or far less frequent than desired, but not compared to those travelling somewhat less or more frequently than desired. These results could be partly explained by the cognitive dissonance theory (Festinger, 1957). This theory states that an inconsistency between </w:t>
      </w:r>
      <w:r w:rsidR="006A34D8">
        <w:rPr>
          <w:rFonts w:asciiTheme="minorHAnsi" w:hAnsiTheme="minorHAnsi" w:cstheme="minorHAnsi"/>
          <w:sz w:val="22"/>
          <w:szCs w:val="22"/>
          <w:lang w:val="en-US"/>
        </w:rPr>
        <w:t>beliefs</w:t>
      </w:r>
      <w:r w:rsidR="003C5F0E">
        <w:rPr>
          <w:rFonts w:asciiTheme="minorHAnsi" w:hAnsiTheme="minorHAnsi" w:cstheme="minorHAnsi"/>
          <w:sz w:val="22"/>
          <w:szCs w:val="22"/>
          <w:lang w:val="en-US"/>
        </w:rPr>
        <w:t>/preferences</w:t>
      </w:r>
      <w:r w:rsidRPr="00FE0166">
        <w:rPr>
          <w:rFonts w:asciiTheme="minorHAnsi" w:hAnsiTheme="minorHAnsi" w:cstheme="minorHAnsi"/>
          <w:sz w:val="22"/>
          <w:szCs w:val="22"/>
          <w:lang w:val="en-US"/>
        </w:rPr>
        <w:t xml:space="preserve"> and behavior results in psychological discomfort and dissatisfaction. An inconsistency between actual and preferred PT frequency could therefore result in lower levels of satisfaction and more negative attitudes. </w:t>
      </w:r>
      <w:r w:rsidR="007C74A5">
        <w:rPr>
          <w:rFonts w:asciiTheme="minorHAnsi" w:hAnsiTheme="minorHAnsi" w:cstheme="minorHAnsi"/>
          <w:sz w:val="22"/>
          <w:szCs w:val="22"/>
          <w:lang w:val="en-US"/>
        </w:rPr>
        <w:t>As can be seen, the result for atti</w:t>
      </w:r>
      <w:r w:rsidR="007C3080">
        <w:rPr>
          <w:rFonts w:asciiTheme="minorHAnsi" w:hAnsiTheme="minorHAnsi" w:cstheme="minorHAnsi"/>
          <w:sz w:val="22"/>
          <w:szCs w:val="22"/>
          <w:lang w:val="en-US"/>
        </w:rPr>
        <w:t>tudes with no dissonance</w:t>
      </w:r>
      <w:r w:rsidR="007C74A5">
        <w:rPr>
          <w:rFonts w:asciiTheme="minorHAnsi" w:hAnsiTheme="minorHAnsi" w:cstheme="minorHAnsi"/>
          <w:sz w:val="22"/>
          <w:szCs w:val="22"/>
          <w:lang w:val="en-US"/>
        </w:rPr>
        <w:t xml:space="preserve"> is statistically different from all other dissonance levels, but for satisfaction, it is only different for the two extremes. </w:t>
      </w:r>
    </w:p>
    <w:p w14:paraId="60911EA2" w14:textId="77777777" w:rsidR="007C74A5" w:rsidRPr="00FE0166" w:rsidRDefault="007C74A5" w:rsidP="00683E87">
      <w:pPr>
        <w:spacing w:line="276" w:lineRule="auto"/>
        <w:jc w:val="both"/>
        <w:rPr>
          <w:rFonts w:asciiTheme="minorHAnsi" w:hAnsiTheme="minorHAnsi" w:cstheme="minorHAnsi"/>
          <w:sz w:val="22"/>
          <w:szCs w:val="22"/>
          <w:lang w:val="en-US"/>
        </w:rPr>
      </w:pPr>
    </w:p>
    <w:p w14:paraId="00BF13A4" w14:textId="77777777" w:rsidR="001446B9" w:rsidRPr="00683E87" w:rsidRDefault="00AB4084" w:rsidP="00683E87">
      <w:pPr>
        <w:spacing w:after="60"/>
        <w:jc w:val="both"/>
        <w:rPr>
          <w:rFonts w:asciiTheme="minorHAnsi" w:hAnsiTheme="minorHAnsi" w:cstheme="minorHAnsi"/>
          <w:sz w:val="22"/>
          <w:szCs w:val="22"/>
          <w:lang w:val="en-US"/>
        </w:rPr>
      </w:pPr>
      <w:r w:rsidRPr="00683E87">
        <w:rPr>
          <w:rFonts w:asciiTheme="minorHAnsi" w:hAnsiTheme="minorHAnsi" w:cstheme="minorHAnsi"/>
          <w:sz w:val="22"/>
          <w:szCs w:val="22"/>
          <w:lang w:val="en-US"/>
        </w:rPr>
        <w:t xml:space="preserve">Table </w:t>
      </w:r>
      <w:r w:rsidR="001446B9" w:rsidRPr="00683E87">
        <w:rPr>
          <w:rFonts w:asciiTheme="minorHAnsi" w:hAnsiTheme="minorHAnsi" w:cstheme="minorHAnsi"/>
          <w:sz w:val="22"/>
          <w:szCs w:val="22"/>
          <w:lang w:val="en-US"/>
        </w:rPr>
        <w:t>6</w:t>
      </w:r>
      <w:r>
        <w:rPr>
          <w:rFonts w:asciiTheme="minorHAnsi" w:hAnsiTheme="minorHAnsi" w:cstheme="minorHAnsi"/>
          <w:sz w:val="22"/>
          <w:szCs w:val="22"/>
          <w:lang w:val="en-US"/>
        </w:rPr>
        <w:t>.</w:t>
      </w:r>
      <w:r w:rsidR="001446B9" w:rsidRPr="00683E87">
        <w:rPr>
          <w:rFonts w:asciiTheme="minorHAnsi" w:hAnsiTheme="minorHAnsi" w:cstheme="minorHAnsi"/>
          <w:sz w:val="22"/>
          <w:szCs w:val="22"/>
          <w:lang w:val="en-US"/>
        </w:rPr>
        <w:t xml:space="preserve"> Average levels of PT attitudes and satisfaction according to relative desired PT frequency </w:t>
      </w:r>
    </w:p>
    <w:tbl>
      <w:tblPr>
        <w:tblStyle w:val="TableGrid"/>
        <w:tblW w:w="0" w:type="auto"/>
        <w:tblLayout w:type="fixed"/>
        <w:tblLook w:val="04A0" w:firstRow="1" w:lastRow="0" w:firstColumn="1" w:lastColumn="0" w:noHBand="0" w:noVBand="1"/>
      </w:tblPr>
      <w:tblGrid>
        <w:gridCol w:w="1985"/>
        <w:gridCol w:w="850"/>
        <w:gridCol w:w="1418"/>
        <w:gridCol w:w="850"/>
        <w:gridCol w:w="1560"/>
      </w:tblGrid>
      <w:tr w:rsidR="001446B9" w:rsidRPr="00FE0166" w14:paraId="21055CEA" w14:textId="77777777" w:rsidTr="00FE0166">
        <w:tc>
          <w:tcPr>
            <w:tcW w:w="1985" w:type="dxa"/>
            <w:tcBorders>
              <w:top w:val="single" w:sz="12" w:space="0" w:color="auto"/>
              <w:left w:val="nil"/>
              <w:bottom w:val="single" w:sz="4" w:space="0" w:color="auto"/>
              <w:right w:val="nil"/>
            </w:tcBorders>
          </w:tcPr>
          <w:p w14:paraId="3D613852"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Relative desired PT frequency           </w:t>
            </w:r>
          </w:p>
        </w:tc>
        <w:tc>
          <w:tcPr>
            <w:tcW w:w="2268" w:type="dxa"/>
            <w:gridSpan w:val="2"/>
            <w:tcBorders>
              <w:top w:val="single" w:sz="12" w:space="0" w:color="auto"/>
              <w:left w:val="nil"/>
              <w:bottom w:val="single" w:sz="4" w:space="0" w:color="auto"/>
              <w:right w:val="nil"/>
            </w:tcBorders>
          </w:tcPr>
          <w:p w14:paraId="55BA6F0A"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Attitudes towards PT</w:t>
            </w:r>
          </w:p>
          <w:p w14:paraId="6C42C259"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(1 </w:t>
            </w:r>
            <w:r w:rsidR="002B53C9">
              <w:rPr>
                <w:rFonts w:asciiTheme="minorHAnsi" w:hAnsiTheme="minorHAnsi" w:cstheme="minorHAnsi"/>
                <w:sz w:val="20"/>
                <w:szCs w:val="20"/>
                <w:lang w:val="en-US"/>
              </w:rPr>
              <w:t xml:space="preserve">– </w:t>
            </w:r>
            <w:r w:rsidRPr="00683E87">
              <w:rPr>
                <w:rFonts w:asciiTheme="minorHAnsi" w:hAnsiTheme="minorHAnsi" w:cstheme="minorHAnsi"/>
                <w:sz w:val="20"/>
                <w:szCs w:val="20"/>
                <w:lang w:val="en-US"/>
              </w:rPr>
              <w:t>5</w:t>
            </w:r>
            <w:r w:rsidR="00BE3BA0">
              <w:rPr>
                <w:rFonts w:asciiTheme="minorHAnsi" w:hAnsiTheme="minorHAnsi" w:cstheme="minorHAnsi"/>
                <w:sz w:val="20"/>
                <w:szCs w:val="20"/>
                <w:lang w:val="en-US"/>
              </w:rPr>
              <w:t>; N = 962</w:t>
            </w:r>
            <w:r w:rsidRPr="00683E87">
              <w:rPr>
                <w:rFonts w:asciiTheme="minorHAnsi" w:hAnsiTheme="minorHAnsi" w:cstheme="minorHAnsi"/>
                <w:sz w:val="20"/>
                <w:szCs w:val="20"/>
                <w:lang w:val="en-US"/>
              </w:rPr>
              <w:t>)</w:t>
            </w:r>
          </w:p>
        </w:tc>
        <w:tc>
          <w:tcPr>
            <w:tcW w:w="2410" w:type="dxa"/>
            <w:gridSpan w:val="2"/>
            <w:tcBorders>
              <w:top w:val="single" w:sz="12" w:space="0" w:color="auto"/>
              <w:left w:val="nil"/>
              <w:bottom w:val="single" w:sz="4" w:space="0" w:color="auto"/>
              <w:right w:val="nil"/>
            </w:tcBorders>
          </w:tcPr>
          <w:p w14:paraId="5826C9DD" w14:textId="77777777" w:rsidR="00AB4084"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Satisfaction with PT  </w:t>
            </w:r>
          </w:p>
          <w:p w14:paraId="631B1519" w14:textId="77777777" w:rsidR="001446B9" w:rsidRPr="00683E87" w:rsidRDefault="001446B9" w:rsidP="00FE0166">
            <w:pPr>
              <w:jc w:val="cente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(1 </w:t>
            </w:r>
            <w:r w:rsidR="00BE3BA0">
              <w:rPr>
                <w:rFonts w:asciiTheme="minorHAnsi" w:hAnsiTheme="minorHAnsi" w:cstheme="minorHAnsi"/>
                <w:sz w:val="20"/>
                <w:szCs w:val="20"/>
                <w:lang w:val="en-US"/>
              </w:rPr>
              <w:t>–</w:t>
            </w:r>
            <w:r w:rsidRPr="00683E87">
              <w:rPr>
                <w:rFonts w:asciiTheme="minorHAnsi" w:hAnsiTheme="minorHAnsi" w:cstheme="minorHAnsi"/>
                <w:sz w:val="20"/>
                <w:szCs w:val="20"/>
                <w:lang w:val="en-US"/>
              </w:rPr>
              <w:t xml:space="preserve"> 4</w:t>
            </w:r>
            <w:r w:rsidR="00BE3BA0">
              <w:rPr>
                <w:rFonts w:asciiTheme="minorHAnsi" w:hAnsiTheme="minorHAnsi" w:cstheme="minorHAnsi"/>
                <w:sz w:val="20"/>
                <w:szCs w:val="20"/>
                <w:lang w:val="en-US"/>
              </w:rPr>
              <w:t>; N = 931</w:t>
            </w:r>
            <w:r w:rsidRPr="00683E87">
              <w:rPr>
                <w:rFonts w:asciiTheme="minorHAnsi" w:hAnsiTheme="minorHAnsi" w:cstheme="minorHAnsi"/>
                <w:sz w:val="20"/>
                <w:szCs w:val="20"/>
                <w:lang w:val="en-US"/>
              </w:rPr>
              <w:t>)</w:t>
            </w:r>
          </w:p>
        </w:tc>
      </w:tr>
      <w:tr w:rsidR="001446B9" w:rsidRPr="00FE0166" w14:paraId="52DBF86C" w14:textId="77777777" w:rsidTr="00683E87">
        <w:trPr>
          <w:trHeight w:hRule="exact" w:val="255"/>
        </w:trPr>
        <w:tc>
          <w:tcPr>
            <w:tcW w:w="1985" w:type="dxa"/>
            <w:tcBorders>
              <w:top w:val="single" w:sz="4" w:space="0" w:color="auto"/>
              <w:left w:val="nil"/>
              <w:bottom w:val="nil"/>
              <w:right w:val="nil"/>
            </w:tcBorders>
          </w:tcPr>
          <w:p w14:paraId="65CA4802"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1. Actual &gt;&gt; desired</w:t>
            </w:r>
          </w:p>
        </w:tc>
        <w:tc>
          <w:tcPr>
            <w:tcW w:w="850" w:type="dxa"/>
            <w:tcBorders>
              <w:left w:val="nil"/>
              <w:bottom w:val="nil"/>
              <w:right w:val="nil"/>
            </w:tcBorders>
          </w:tcPr>
          <w:p w14:paraId="1C396E1D" w14:textId="77777777" w:rsidR="001446B9" w:rsidRPr="00683E87" w:rsidRDefault="001446B9" w:rsidP="00FE0166">
            <w:pPr>
              <w:rPr>
                <w:rFonts w:asciiTheme="minorHAnsi" w:hAnsiTheme="minorHAnsi" w:cstheme="minorHAnsi"/>
                <w:sz w:val="20"/>
                <w:szCs w:val="20"/>
                <w:lang w:val="en-US"/>
              </w:rPr>
            </w:pPr>
          </w:p>
        </w:tc>
        <w:tc>
          <w:tcPr>
            <w:tcW w:w="1418" w:type="dxa"/>
            <w:tcBorders>
              <w:left w:val="nil"/>
              <w:bottom w:val="nil"/>
              <w:right w:val="nil"/>
            </w:tcBorders>
          </w:tcPr>
          <w:p w14:paraId="62420BE6"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3.1</w:t>
            </w:r>
            <w:r w:rsidR="00AE475C">
              <w:rPr>
                <w:rFonts w:asciiTheme="minorHAnsi" w:hAnsiTheme="minorHAnsi" w:cstheme="minorHAnsi"/>
                <w:sz w:val="20"/>
                <w:szCs w:val="20"/>
                <w:lang w:val="en-US"/>
              </w:rPr>
              <w:t>4</w:t>
            </w:r>
            <w:r w:rsidRPr="00683E87">
              <w:rPr>
                <w:rFonts w:asciiTheme="minorHAnsi" w:hAnsiTheme="minorHAnsi" w:cstheme="minorHAnsi"/>
                <w:sz w:val="20"/>
                <w:szCs w:val="20"/>
                <w:lang w:val="en-US"/>
              </w:rPr>
              <w:t xml:space="preserve"> </w:t>
            </w:r>
            <w:r w:rsidRPr="00683E87">
              <w:rPr>
                <w:rFonts w:asciiTheme="minorHAnsi" w:hAnsiTheme="minorHAnsi" w:cstheme="minorHAnsi"/>
                <w:sz w:val="20"/>
                <w:szCs w:val="20"/>
                <w:vertAlign w:val="superscript"/>
                <w:lang w:val="en-US"/>
              </w:rPr>
              <w:t>3</w:t>
            </w:r>
          </w:p>
        </w:tc>
        <w:tc>
          <w:tcPr>
            <w:tcW w:w="850" w:type="dxa"/>
            <w:tcBorders>
              <w:left w:val="nil"/>
              <w:bottom w:val="nil"/>
              <w:right w:val="nil"/>
            </w:tcBorders>
          </w:tcPr>
          <w:p w14:paraId="1ACF6DB1" w14:textId="77777777" w:rsidR="001446B9" w:rsidRPr="00683E87" w:rsidRDefault="001446B9" w:rsidP="00FE0166">
            <w:pPr>
              <w:rPr>
                <w:rFonts w:asciiTheme="minorHAnsi" w:hAnsiTheme="minorHAnsi" w:cstheme="minorHAnsi"/>
                <w:sz w:val="20"/>
                <w:szCs w:val="20"/>
                <w:lang w:val="en-US"/>
              </w:rPr>
            </w:pPr>
          </w:p>
        </w:tc>
        <w:tc>
          <w:tcPr>
            <w:tcW w:w="1560" w:type="dxa"/>
            <w:tcBorders>
              <w:left w:val="nil"/>
              <w:bottom w:val="nil"/>
              <w:right w:val="nil"/>
            </w:tcBorders>
          </w:tcPr>
          <w:p w14:paraId="22AFF1CD"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2.6</w:t>
            </w:r>
            <w:r w:rsidR="00AE475C">
              <w:rPr>
                <w:rFonts w:asciiTheme="minorHAnsi" w:hAnsiTheme="minorHAnsi" w:cstheme="minorHAnsi"/>
                <w:sz w:val="20"/>
                <w:szCs w:val="20"/>
                <w:lang w:val="en-US"/>
              </w:rPr>
              <w:t>6</w:t>
            </w:r>
            <w:r w:rsidRPr="00683E87">
              <w:rPr>
                <w:rFonts w:asciiTheme="minorHAnsi" w:hAnsiTheme="minorHAnsi" w:cstheme="minorHAnsi"/>
                <w:sz w:val="20"/>
                <w:szCs w:val="20"/>
                <w:lang w:val="en-US"/>
              </w:rPr>
              <w:t xml:space="preserve"> </w:t>
            </w:r>
            <w:r w:rsidR="006F2F99" w:rsidRPr="00683E87">
              <w:rPr>
                <w:rFonts w:asciiTheme="minorHAnsi" w:hAnsiTheme="minorHAnsi" w:cstheme="minorHAnsi"/>
                <w:sz w:val="20"/>
                <w:szCs w:val="20"/>
                <w:vertAlign w:val="superscript"/>
                <w:lang w:val="en-US"/>
              </w:rPr>
              <w:t>2,</w:t>
            </w:r>
            <w:r w:rsidRPr="00683E87">
              <w:rPr>
                <w:rFonts w:asciiTheme="minorHAnsi" w:hAnsiTheme="minorHAnsi" w:cstheme="minorHAnsi"/>
                <w:sz w:val="20"/>
                <w:szCs w:val="20"/>
                <w:vertAlign w:val="superscript"/>
                <w:lang w:val="en-US"/>
              </w:rPr>
              <w:t>3,4</w:t>
            </w:r>
          </w:p>
        </w:tc>
      </w:tr>
      <w:tr w:rsidR="001446B9" w:rsidRPr="00FE0166" w14:paraId="1A4186F9" w14:textId="77777777" w:rsidTr="00683E87">
        <w:trPr>
          <w:trHeight w:hRule="exact" w:val="255"/>
        </w:trPr>
        <w:tc>
          <w:tcPr>
            <w:tcW w:w="1985" w:type="dxa"/>
            <w:tcBorders>
              <w:top w:val="nil"/>
              <w:left w:val="nil"/>
              <w:bottom w:val="nil"/>
              <w:right w:val="nil"/>
            </w:tcBorders>
          </w:tcPr>
          <w:p w14:paraId="5BD634DA"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2. Actual &gt; desired</w:t>
            </w:r>
          </w:p>
        </w:tc>
        <w:tc>
          <w:tcPr>
            <w:tcW w:w="850" w:type="dxa"/>
            <w:tcBorders>
              <w:top w:val="nil"/>
              <w:left w:val="nil"/>
              <w:bottom w:val="nil"/>
              <w:right w:val="nil"/>
            </w:tcBorders>
          </w:tcPr>
          <w:p w14:paraId="43B6856F" w14:textId="77777777" w:rsidR="001446B9" w:rsidRPr="00683E87" w:rsidRDefault="001446B9" w:rsidP="00FE0166">
            <w:pPr>
              <w:rPr>
                <w:rFonts w:asciiTheme="minorHAnsi" w:hAnsiTheme="minorHAnsi" w:cstheme="minorHAnsi"/>
                <w:sz w:val="20"/>
                <w:szCs w:val="20"/>
                <w:lang w:val="en-US"/>
              </w:rPr>
            </w:pPr>
          </w:p>
        </w:tc>
        <w:tc>
          <w:tcPr>
            <w:tcW w:w="1418" w:type="dxa"/>
            <w:tcBorders>
              <w:top w:val="nil"/>
              <w:left w:val="nil"/>
              <w:bottom w:val="nil"/>
              <w:right w:val="nil"/>
            </w:tcBorders>
          </w:tcPr>
          <w:p w14:paraId="4C29BEED"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3.3</w:t>
            </w:r>
            <w:r w:rsidR="00AE475C">
              <w:rPr>
                <w:rFonts w:asciiTheme="minorHAnsi" w:hAnsiTheme="minorHAnsi" w:cstheme="minorHAnsi"/>
                <w:sz w:val="20"/>
                <w:szCs w:val="20"/>
                <w:lang w:val="en-US"/>
              </w:rPr>
              <w:t>3</w:t>
            </w:r>
            <w:r w:rsidRPr="00683E87">
              <w:rPr>
                <w:rFonts w:asciiTheme="minorHAnsi" w:hAnsiTheme="minorHAnsi" w:cstheme="minorHAnsi"/>
                <w:sz w:val="20"/>
                <w:szCs w:val="20"/>
                <w:lang w:val="en-US"/>
              </w:rPr>
              <w:t xml:space="preserve"> </w:t>
            </w:r>
            <w:r w:rsidRPr="00683E87">
              <w:rPr>
                <w:rFonts w:asciiTheme="minorHAnsi" w:hAnsiTheme="minorHAnsi" w:cstheme="minorHAnsi"/>
                <w:sz w:val="20"/>
                <w:szCs w:val="20"/>
                <w:vertAlign w:val="superscript"/>
                <w:lang w:val="en-US"/>
              </w:rPr>
              <w:t>3</w:t>
            </w:r>
          </w:p>
        </w:tc>
        <w:tc>
          <w:tcPr>
            <w:tcW w:w="850" w:type="dxa"/>
            <w:tcBorders>
              <w:top w:val="nil"/>
              <w:left w:val="nil"/>
              <w:bottom w:val="nil"/>
              <w:right w:val="nil"/>
            </w:tcBorders>
          </w:tcPr>
          <w:p w14:paraId="788E6E80" w14:textId="77777777" w:rsidR="001446B9" w:rsidRPr="00683E87" w:rsidRDefault="001446B9" w:rsidP="00FE0166">
            <w:pPr>
              <w:rPr>
                <w:rFonts w:asciiTheme="minorHAnsi" w:hAnsiTheme="minorHAnsi" w:cstheme="minorHAnsi"/>
                <w:sz w:val="20"/>
                <w:szCs w:val="20"/>
                <w:lang w:val="en-US"/>
              </w:rPr>
            </w:pPr>
          </w:p>
        </w:tc>
        <w:tc>
          <w:tcPr>
            <w:tcW w:w="1560" w:type="dxa"/>
            <w:tcBorders>
              <w:top w:val="nil"/>
              <w:left w:val="nil"/>
              <w:bottom w:val="nil"/>
              <w:right w:val="nil"/>
            </w:tcBorders>
          </w:tcPr>
          <w:p w14:paraId="0B320DA1"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2.7</w:t>
            </w:r>
            <w:r w:rsidR="00AE475C">
              <w:rPr>
                <w:rFonts w:asciiTheme="minorHAnsi" w:hAnsiTheme="minorHAnsi" w:cstheme="minorHAnsi"/>
                <w:sz w:val="20"/>
                <w:szCs w:val="20"/>
                <w:lang w:val="en-US"/>
              </w:rPr>
              <w:t>9</w:t>
            </w:r>
            <w:r w:rsidR="006F2F99">
              <w:rPr>
                <w:rFonts w:asciiTheme="minorHAnsi" w:hAnsiTheme="minorHAnsi" w:cstheme="minorHAnsi"/>
                <w:sz w:val="20"/>
                <w:szCs w:val="20"/>
                <w:lang w:val="en-US"/>
              </w:rPr>
              <w:t xml:space="preserve"> </w:t>
            </w:r>
            <w:r w:rsidR="006F2F99" w:rsidRPr="00683E87">
              <w:rPr>
                <w:rFonts w:asciiTheme="minorHAnsi" w:hAnsiTheme="minorHAnsi" w:cstheme="minorHAnsi"/>
                <w:sz w:val="20"/>
                <w:szCs w:val="20"/>
                <w:vertAlign w:val="superscript"/>
                <w:lang w:val="en-US"/>
              </w:rPr>
              <w:t>1</w:t>
            </w:r>
          </w:p>
        </w:tc>
      </w:tr>
      <w:tr w:rsidR="001446B9" w:rsidRPr="00FE0166" w14:paraId="18997003" w14:textId="77777777" w:rsidTr="00683E87">
        <w:trPr>
          <w:trHeight w:hRule="exact" w:val="255"/>
        </w:trPr>
        <w:tc>
          <w:tcPr>
            <w:tcW w:w="1985" w:type="dxa"/>
            <w:tcBorders>
              <w:top w:val="nil"/>
              <w:left w:val="nil"/>
              <w:bottom w:val="nil"/>
              <w:right w:val="nil"/>
            </w:tcBorders>
          </w:tcPr>
          <w:p w14:paraId="5EE3BBBF"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3. Actual ≈ desired</w:t>
            </w:r>
          </w:p>
        </w:tc>
        <w:tc>
          <w:tcPr>
            <w:tcW w:w="850" w:type="dxa"/>
            <w:tcBorders>
              <w:top w:val="nil"/>
              <w:left w:val="nil"/>
              <w:bottom w:val="nil"/>
              <w:right w:val="nil"/>
            </w:tcBorders>
          </w:tcPr>
          <w:p w14:paraId="61A67E8D" w14:textId="77777777" w:rsidR="001446B9" w:rsidRPr="00683E87" w:rsidRDefault="001446B9" w:rsidP="00FE0166">
            <w:pPr>
              <w:rPr>
                <w:rFonts w:asciiTheme="minorHAnsi" w:hAnsiTheme="minorHAnsi" w:cstheme="minorHAnsi"/>
                <w:sz w:val="20"/>
                <w:szCs w:val="20"/>
                <w:lang w:val="en-US"/>
              </w:rPr>
            </w:pPr>
          </w:p>
        </w:tc>
        <w:tc>
          <w:tcPr>
            <w:tcW w:w="1418" w:type="dxa"/>
            <w:tcBorders>
              <w:top w:val="nil"/>
              <w:left w:val="nil"/>
              <w:bottom w:val="nil"/>
              <w:right w:val="nil"/>
            </w:tcBorders>
          </w:tcPr>
          <w:p w14:paraId="4B51E434"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3.6</w:t>
            </w:r>
            <w:r w:rsidR="00AE475C">
              <w:rPr>
                <w:rFonts w:asciiTheme="minorHAnsi" w:hAnsiTheme="minorHAnsi" w:cstheme="minorHAnsi"/>
                <w:sz w:val="20"/>
                <w:szCs w:val="20"/>
                <w:lang w:val="en-US"/>
              </w:rPr>
              <w:t>2</w:t>
            </w:r>
            <w:r w:rsidRPr="00683E87">
              <w:rPr>
                <w:rFonts w:asciiTheme="minorHAnsi" w:hAnsiTheme="minorHAnsi" w:cstheme="minorHAnsi"/>
                <w:sz w:val="20"/>
                <w:szCs w:val="20"/>
                <w:lang w:val="en-US"/>
              </w:rPr>
              <w:t xml:space="preserve"> </w:t>
            </w:r>
            <w:r w:rsidRPr="00683E87">
              <w:rPr>
                <w:rFonts w:asciiTheme="minorHAnsi" w:hAnsiTheme="minorHAnsi" w:cstheme="minorHAnsi"/>
                <w:sz w:val="20"/>
                <w:szCs w:val="20"/>
                <w:vertAlign w:val="superscript"/>
                <w:lang w:val="en-US"/>
              </w:rPr>
              <w:t>1,2,4,5</w:t>
            </w:r>
          </w:p>
        </w:tc>
        <w:tc>
          <w:tcPr>
            <w:tcW w:w="850" w:type="dxa"/>
            <w:tcBorders>
              <w:top w:val="nil"/>
              <w:left w:val="nil"/>
              <w:bottom w:val="nil"/>
              <w:right w:val="nil"/>
            </w:tcBorders>
          </w:tcPr>
          <w:p w14:paraId="1FAC77D5" w14:textId="77777777" w:rsidR="001446B9" w:rsidRPr="00683E87" w:rsidRDefault="001446B9" w:rsidP="00FE0166">
            <w:pPr>
              <w:rPr>
                <w:rFonts w:asciiTheme="minorHAnsi" w:hAnsiTheme="minorHAnsi" w:cstheme="minorHAnsi"/>
                <w:sz w:val="20"/>
                <w:szCs w:val="20"/>
                <w:lang w:val="en-US"/>
              </w:rPr>
            </w:pPr>
          </w:p>
        </w:tc>
        <w:tc>
          <w:tcPr>
            <w:tcW w:w="1560" w:type="dxa"/>
            <w:tcBorders>
              <w:top w:val="nil"/>
              <w:left w:val="nil"/>
              <w:bottom w:val="nil"/>
              <w:right w:val="nil"/>
            </w:tcBorders>
          </w:tcPr>
          <w:p w14:paraId="367DF129"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2.86 </w:t>
            </w:r>
            <w:r w:rsidRPr="00683E87">
              <w:rPr>
                <w:rFonts w:asciiTheme="minorHAnsi" w:hAnsiTheme="minorHAnsi" w:cstheme="minorHAnsi"/>
                <w:sz w:val="20"/>
                <w:szCs w:val="20"/>
                <w:vertAlign w:val="superscript"/>
                <w:lang w:val="en-US"/>
              </w:rPr>
              <w:t>1,5</w:t>
            </w:r>
          </w:p>
        </w:tc>
      </w:tr>
      <w:tr w:rsidR="001446B9" w:rsidRPr="00FE0166" w14:paraId="590B9453" w14:textId="77777777" w:rsidTr="00683E87">
        <w:trPr>
          <w:trHeight w:hRule="exact" w:val="255"/>
        </w:trPr>
        <w:tc>
          <w:tcPr>
            <w:tcW w:w="1985" w:type="dxa"/>
            <w:tcBorders>
              <w:top w:val="nil"/>
              <w:left w:val="nil"/>
              <w:bottom w:val="nil"/>
              <w:right w:val="nil"/>
            </w:tcBorders>
          </w:tcPr>
          <w:p w14:paraId="516AECD2"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4. Actual &lt; desired </w:t>
            </w:r>
          </w:p>
        </w:tc>
        <w:tc>
          <w:tcPr>
            <w:tcW w:w="850" w:type="dxa"/>
            <w:tcBorders>
              <w:top w:val="nil"/>
              <w:left w:val="nil"/>
              <w:bottom w:val="nil"/>
              <w:right w:val="nil"/>
            </w:tcBorders>
          </w:tcPr>
          <w:p w14:paraId="0E0C03F1" w14:textId="77777777" w:rsidR="001446B9" w:rsidRPr="00683E87" w:rsidRDefault="001446B9" w:rsidP="00FE0166">
            <w:pPr>
              <w:rPr>
                <w:rFonts w:asciiTheme="minorHAnsi" w:hAnsiTheme="minorHAnsi" w:cstheme="minorHAnsi"/>
                <w:sz w:val="20"/>
                <w:szCs w:val="20"/>
                <w:lang w:val="en-US"/>
              </w:rPr>
            </w:pPr>
          </w:p>
        </w:tc>
        <w:tc>
          <w:tcPr>
            <w:tcW w:w="1418" w:type="dxa"/>
            <w:tcBorders>
              <w:top w:val="nil"/>
              <w:left w:val="nil"/>
              <w:bottom w:val="nil"/>
              <w:right w:val="nil"/>
            </w:tcBorders>
          </w:tcPr>
          <w:p w14:paraId="7DFFEB3F"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3.</w:t>
            </w:r>
            <w:r w:rsidR="00AE475C">
              <w:rPr>
                <w:rFonts w:asciiTheme="minorHAnsi" w:hAnsiTheme="minorHAnsi" w:cstheme="minorHAnsi"/>
                <w:sz w:val="20"/>
                <w:szCs w:val="20"/>
                <w:lang w:val="en-US"/>
              </w:rPr>
              <w:t>39</w:t>
            </w:r>
            <w:r w:rsidRPr="00683E87">
              <w:rPr>
                <w:rFonts w:asciiTheme="minorHAnsi" w:hAnsiTheme="minorHAnsi" w:cstheme="minorHAnsi"/>
                <w:sz w:val="20"/>
                <w:szCs w:val="20"/>
                <w:lang w:val="en-US"/>
              </w:rPr>
              <w:t xml:space="preserve"> </w:t>
            </w:r>
            <w:r w:rsidRPr="00683E87">
              <w:rPr>
                <w:rFonts w:asciiTheme="minorHAnsi" w:hAnsiTheme="minorHAnsi" w:cstheme="minorHAnsi"/>
                <w:sz w:val="20"/>
                <w:szCs w:val="20"/>
                <w:vertAlign w:val="superscript"/>
                <w:lang w:val="en-US"/>
              </w:rPr>
              <w:t>3</w:t>
            </w:r>
          </w:p>
        </w:tc>
        <w:tc>
          <w:tcPr>
            <w:tcW w:w="850" w:type="dxa"/>
            <w:tcBorders>
              <w:top w:val="nil"/>
              <w:left w:val="nil"/>
              <w:bottom w:val="nil"/>
              <w:right w:val="nil"/>
            </w:tcBorders>
          </w:tcPr>
          <w:p w14:paraId="5DF0C0A7" w14:textId="77777777" w:rsidR="001446B9" w:rsidRPr="00683E87" w:rsidRDefault="001446B9" w:rsidP="00FE0166">
            <w:pPr>
              <w:rPr>
                <w:rFonts w:asciiTheme="minorHAnsi" w:hAnsiTheme="minorHAnsi" w:cstheme="minorHAnsi"/>
                <w:sz w:val="20"/>
                <w:szCs w:val="20"/>
                <w:lang w:val="en-US"/>
              </w:rPr>
            </w:pPr>
          </w:p>
        </w:tc>
        <w:tc>
          <w:tcPr>
            <w:tcW w:w="1560" w:type="dxa"/>
            <w:tcBorders>
              <w:top w:val="nil"/>
              <w:left w:val="nil"/>
              <w:bottom w:val="nil"/>
              <w:right w:val="nil"/>
            </w:tcBorders>
          </w:tcPr>
          <w:p w14:paraId="781BAEBE"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2.80 </w:t>
            </w:r>
            <w:r w:rsidRPr="00683E87">
              <w:rPr>
                <w:rFonts w:asciiTheme="minorHAnsi" w:hAnsiTheme="minorHAnsi" w:cstheme="minorHAnsi"/>
                <w:sz w:val="20"/>
                <w:szCs w:val="20"/>
                <w:vertAlign w:val="superscript"/>
                <w:lang w:val="en-US"/>
              </w:rPr>
              <w:t>1</w:t>
            </w:r>
          </w:p>
        </w:tc>
      </w:tr>
      <w:tr w:rsidR="001446B9" w:rsidRPr="00FE0166" w14:paraId="035ECD77" w14:textId="77777777" w:rsidTr="00683E87">
        <w:trPr>
          <w:trHeight w:hRule="exact" w:val="255"/>
        </w:trPr>
        <w:tc>
          <w:tcPr>
            <w:tcW w:w="1985" w:type="dxa"/>
            <w:tcBorders>
              <w:top w:val="nil"/>
              <w:left w:val="nil"/>
              <w:bottom w:val="single" w:sz="12" w:space="0" w:color="auto"/>
              <w:right w:val="nil"/>
            </w:tcBorders>
          </w:tcPr>
          <w:p w14:paraId="2C46242C"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5. Actual &lt;&lt; desired </w:t>
            </w:r>
          </w:p>
        </w:tc>
        <w:tc>
          <w:tcPr>
            <w:tcW w:w="850" w:type="dxa"/>
            <w:tcBorders>
              <w:top w:val="nil"/>
              <w:left w:val="nil"/>
              <w:bottom w:val="single" w:sz="12" w:space="0" w:color="auto"/>
              <w:right w:val="nil"/>
            </w:tcBorders>
          </w:tcPr>
          <w:p w14:paraId="19E674AB" w14:textId="77777777" w:rsidR="001446B9" w:rsidRPr="00683E87" w:rsidRDefault="001446B9" w:rsidP="00FE0166">
            <w:pPr>
              <w:rPr>
                <w:rFonts w:asciiTheme="minorHAnsi" w:hAnsiTheme="minorHAnsi" w:cstheme="minorHAnsi"/>
                <w:sz w:val="20"/>
                <w:szCs w:val="20"/>
                <w:lang w:val="en-US"/>
              </w:rPr>
            </w:pPr>
          </w:p>
        </w:tc>
        <w:tc>
          <w:tcPr>
            <w:tcW w:w="1418" w:type="dxa"/>
            <w:tcBorders>
              <w:top w:val="nil"/>
              <w:left w:val="nil"/>
              <w:bottom w:val="single" w:sz="12" w:space="0" w:color="auto"/>
              <w:right w:val="nil"/>
            </w:tcBorders>
          </w:tcPr>
          <w:p w14:paraId="39167EF1"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3.38 </w:t>
            </w:r>
            <w:r w:rsidRPr="00683E87">
              <w:rPr>
                <w:rFonts w:asciiTheme="minorHAnsi" w:hAnsiTheme="minorHAnsi" w:cstheme="minorHAnsi"/>
                <w:sz w:val="20"/>
                <w:szCs w:val="20"/>
                <w:vertAlign w:val="superscript"/>
                <w:lang w:val="en-US"/>
              </w:rPr>
              <w:t>3</w:t>
            </w:r>
          </w:p>
        </w:tc>
        <w:tc>
          <w:tcPr>
            <w:tcW w:w="850" w:type="dxa"/>
            <w:tcBorders>
              <w:top w:val="nil"/>
              <w:left w:val="nil"/>
              <w:bottom w:val="single" w:sz="12" w:space="0" w:color="auto"/>
              <w:right w:val="nil"/>
            </w:tcBorders>
          </w:tcPr>
          <w:p w14:paraId="2F10AD95" w14:textId="77777777" w:rsidR="001446B9" w:rsidRPr="00683E87" w:rsidRDefault="001446B9" w:rsidP="00FE0166">
            <w:pPr>
              <w:rPr>
                <w:rFonts w:asciiTheme="minorHAnsi" w:hAnsiTheme="minorHAnsi" w:cstheme="minorHAnsi"/>
                <w:sz w:val="20"/>
                <w:szCs w:val="20"/>
                <w:lang w:val="en-US"/>
              </w:rPr>
            </w:pPr>
          </w:p>
        </w:tc>
        <w:tc>
          <w:tcPr>
            <w:tcW w:w="1560" w:type="dxa"/>
            <w:tcBorders>
              <w:top w:val="nil"/>
              <w:left w:val="nil"/>
              <w:bottom w:val="single" w:sz="12" w:space="0" w:color="auto"/>
              <w:right w:val="nil"/>
            </w:tcBorders>
          </w:tcPr>
          <w:p w14:paraId="2DDFF24A" w14:textId="77777777" w:rsidR="001446B9" w:rsidRPr="00683E87" w:rsidRDefault="001446B9" w:rsidP="00FE0166">
            <w:pPr>
              <w:rPr>
                <w:rFonts w:asciiTheme="minorHAnsi" w:hAnsiTheme="minorHAnsi" w:cstheme="minorHAnsi"/>
                <w:sz w:val="20"/>
                <w:szCs w:val="20"/>
                <w:lang w:val="en-US"/>
              </w:rPr>
            </w:pPr>
            <w:r w:rsidRPr="00683E87">
              <w:rPr>
                <w:rFonts w:asciiTheme="minorHAnsi" w:hAnsiTheme="minorHAnsi" w:cstheme="minorHAnsi"/>
                <w:sz w:val="20"/>
                <w:szCs w:val="20"/>
                <w:lang w:val="en-US"/>
              </w:rPr>
              <w:t xml:space="preserve">2.68 </w:t>
            </w:r>
            <w:r w:rsidRPr="00683E87">
              <w:rPr>
                <w:rFonts w:asciiTheme="minorHAnsi" w:hAnsiTheme="minorHAnsi" w:cstheme="minorHAnsi"/>
                <w:sz w:val="20"/>
                <w:szCs w:val="20"/>
                <w:vertAlign w:val="superscript"/>
                <w:lang w:val="en-US"/>
              </w:rPr>
              <w:t>3</w:t>
            </w:r>
          </w:p>
        </w:tc>
      </w:tr>
    </w:tbl>
    <w:p w14:paraId="66FCF3C4" w14:textId="77777777" w:rsidR="001446B9" w:rsidRPr="00683E87" w:rsidRDefault="00134725" w:rsidP="00683E87">
      <w:pPr>
        <w:jc w:val="both"/>
        <w:rPr>
          <w:rFonts w:asciiTheme="minorHAnsi" w:hAnsiTheme="minorHAnsi" w:cstheme="minorHAnsi"/>
          <w:b/>
          <w:sz w:val="20"/>
          <w:szCs w:val="20"/>
          <w:lang w:val="en-US"/>
        </w:rPr>
      </w:pPr>
      <w:r w:rsidRPr="00683E87">
        <w:rPr>
          <w:rFonts w:asciiTheme="minorHAnsi" w:hAnsiTheme="minorHAnsi" w:cstheme="minorHAnsi"/>
          <w:sz w:val="20"/>
          <w:szCs w:val="20"/>
          <w:lang w:val="en-US"/>
        </w:rPr>
        <w:t xml:space="preserve">Note: </w:t>
      </w:r>
      <w:r w:rsidR="001446B9" w:rsidRPr="00683E87">
        <w:rPr>
          <w:rFonts w:asciiTheme="minorHAnsi" w:hAnsiTheme="minorHAnsi" w:cstheme="minorHAnsi"/>
          <w:sz w:val="20"/>
          <w:szCs w:val="20"/>
          <w:vertAlign w:val="superscript"/>
          <w:lang w:val="en-US"/>
        </w:rPr>
        <w:t xml:space="preserve">1,2,3,4,5 </w:t>
      </w:r>
      <w:r w:rsidR="001446B9" w:rsidRPr="00683E87">
        <w:rPr>
          <w:rFonts w:asciiTheme="minorHAnsi" w:hAnsiTheme="minorHAnsi" w:cstheme="minorHAnsi"/>
          <w:sz w:val="20"/>
          <w:szCs w:val="20"/>
          <w:lang w:val="en-US"/>
        </w:rPr>
        <w:t>= significantly different from groups 1, 2, 3, 4, 5 respectively at p &lt; 0.05 using one-way ANOVAs with post-hoc multiple comparison analysis using the LSD method.</w:t>
      </w:r>
    </w:p>
    <w:p w14:paraId="1120A67C" w14:textId="77777777" w:rsidR="001446B9" w:rsidRPr="00FE0166" w:rsidRDefault="001446B9" w:rsidP="00FE0166">
      <w:pPr>
        <w:rPr>
          <w:rFonts w:asciiTheme="minorHAnsi" w:hAnsiTheme="minorHAnsi" w:cstheme="minorHAnsi"/>
          <w:b/>
          <w:sz w:val="22"/>
          <w:szCs w:val="22"/>
          <w:lang w:val="en-US"/>
        </w:rPr>
      </w:pPr>
    </w:p>
    <w:p w14:paraId="2C9F9553" w14:textId="0116D524" w:rsidR="001446B9" w:rsidRPr="00FE0166" w:rsidRDefault="00AB4084" w:rsidP="00683E87">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4</w:t>
      </w:r>
      <w:r w:rsidR="001446B9" w:rsidRPr="00FE0166">
        <w:rPr>
          <w:rFonts w:asciiTheme="minorHAnsi" w:hAnsiTheme="minorHAnsi" w:cstheme="minorHAnsi"/>
          <w:b/>
          <w:sz w:val="22"/>
          <w:szCs w:val="22"/>
          <w:lang w:val="en-US"/>
        </w:rPr>
        <w:t>.3 Modeling PT frequency: actual, desired, relative desired</w:t>
      </w:r>
      <w:r w:rsidR="00AB03CC">
        <w:rPr>
          <w:rFonts w:asciiTheme="minorHAnsi" w:hAnsiTheme="minorHAnsi" w:cstheme="minorHAnsi"/>
          <w:b/>
          <w:sz w:val="22"/>
          <w:szCs w:val="22"/>
          <w:lang w:val="en-US"/>
        </w:rPr>
        <w:t xml:space="preserve">, and </w:t>
      </w:r>
      <w:r w:rsidR="003B1F76">
        <w:rPr>
          <w:rFonts w:asciiTheme="minorHAnsi" w:hAnsiTheme="minorHAnsi" w:cstheme="minorHAnsi"/>
          <w:b/>
          <w:sz w:val="22"/>
          <w:szCs w:val="22"/>
          <w:lang w:val="en-US"/>
        </w:rPr>
        <w:t xml:space="preserve">future </w:t>
      </w:r>
      <w:r w:rsidR="00AB03CC">
        <w:rPr>
          <w:rFonts w:asciiTheme="minorHAnsi" w:hAnsiTheme="minorHAnsi" w:cstheme="minorHAnsi"/>
          <w:b/>
          <w:sz w:val="22"/>
          <w:szCs w:val="22"/>
          <w:lang w:val="en-US"/>
        </w:rPr>
        <w:t>intended</w:t>
      </w:r>
      <w:r w:rsidR="003B1F76">
        <w:rPr>
          <w:rFonts w:asciiTheme="minorHAnsi" w:hAnsiTheme="minorHAnsi" w:cstheme="minorHAnsi"/>
          <w:b/>
          <w:sz w:val="22"/>
          <w:szCs w:val="22"/>
          <w:lang w:val="en-US"/>
        </w:rPr>
        <w:t xml:space="preserve"> use</w:t>
      </w:r>
    </w:p>
    <w:p w14:paraId="0130666D" w14:textId="0FC879A0" w:rsidR="001446B9" w:rsidRPr="00FE0166" w:rsidRDefault="001446B9" w:rsidP="00683E87">
      <w:p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 xml:space="preserve">In this section, the </w:t>
      </w:r>
      <w:r w:rsidR="006A34D8">
        <w:rPr>
          <w:rFonts w:asciiTheme="minorHAnsi" w:hAnsiTheme="minorHAnsi" w:cstheme="minorHAnsi"/>
          <w:bCs/>
          <w:sz w:val="22"/>
          <w:szCs w:val="22"/>
          <w:lang w:val="en-US"/>
        </w:rPr>
        <w:t>actual</w:t>
      </w:r>
      <w:r w:rsidR="006A34D8" w:rsidRPr="00FE0166">
        <w:rPr>
          <w:rFonts w:asciiTheme="minorHAnsi" w:hAnsiTheme="minorHAnsi" w:cstheme="minorHAnsi"/>
          <w:bCs/>
          <w:sz w:val="22"/>
          <w:szCs w:val="22"/>
          <w:lang w:val="en-US"/>
        </w:rPr>
        <w:t xml:space="preserve"> </w:t>
      </w:r>
      <w:r w:rsidR="006A34D8">
        <w:rPr>
          <w:rFonts w:asciiTheme="minorHAnsi" w:hAnsiTheme="minorHAnsi" w:cstheme="minorHAnsi"/>
          <w:bCs/>
          <w:sz w:val="22"/>
          <w:szCs w:val="22"/>
          <w:lang w:val="en-US"/>
        </w:rPr>
        <w:t>PT frequency</w:t>
      </w:r>
      <w:r w:rsidR="00576A44">
        <w:rPr>
          <w:rFonts w:asciiTheme="minorHAnsi" w:hAnsiTheme="minorHAnsi" w:cstheme="minorHAnsi"/>
          <w:bCs/>
          <w:sz w:val="22"/>
          <w:szCs w:val="22"/>
          <w:lang w:val="en-US"/>
        </w:rPr>
        <w:t xml:space="preserve">, </w:t>
      </w:r>
      <w:r w:rsidR="006A34D8">
        <w:rPr>
          <w:rFonts w:asciiTheme="minorHAnsi" w:hAnsiTheme="minorHAnsi" w:cstheme="minorHAnsi"/>
          <w:bCs/>
          <w:sz w:val="22"/>
          <w:szCs w:val="22"/>
          <w:lang w:val="en-US"/>
        </w:rPr>
        <w:t>the</w:t>
      </w:r>
      <w:r w:rsidRPr="00FE0166">
        <w:rPr>
          <w:rFonts w:asciiTheme="minorHAnsi" w:hAnsiTheme="minorHAnsi" w:cstheme="minorHAnsi"/>
          <w:bCs/>
          <w:sz w:val="22"/>
          <w:szCs w:val="22"/>
          <w:lang w:val="en-US"/>
        </w:rPr>
        <w:t xml:space="preserve"> </w:t>
      </w:r>
      <w:r w:rsidR="006A34D8">
        <w:rPr>
          <w:rFonts w:asciiTheme="minorHAnsi" w:hAnsiTheme="minorHAnsi" w:cstheme="minorHAnsi"/>
          <w:bCs/>
          <w:sz w:val="22"/>
          <w:szCs w:val="22"/>
          <w:lang w:val="en-US"/>
        </w:rPr>
        <w:t>desired PT frequency</w:t>
      </w:r>
      <w:r w:rsidR="007C74A5">
        <w:rPr>
          <w:rFonts w:asciiTheme="minorHAnsi" w:hAnsiTheme="minorHAnsi" w:cstheme="minorHAnsi"/>
          <w:bCs/>
          <w:sz w:val="22"/>
          <w:szCs w:val="22"/>
          <w:lang w:val="en-US"/>
        </w:rPr>
        <w:t xml:space="preserve">, </w:t>
      </w:r>
      <w:r w:rsidR="009D7AC5">
        <w:rPr>
          <w:rFonts w:asciiTheme="minorHAnsi" w:hAnsiTheme="minorHAnsi" w:cstheme="minorHAnsi"/>
          <w:bCs/>
          <w:sz w:val="22"/>
          <w:szCs w:val="22"/>
          <w:lang w:val="en-US"/>
        </w:rPr>
        <w:t>the</w:t>
      </w:r>
      <w:r w:rsidR="009D7AC5" w:rsidRPr="00FE0166">
        <w:rPr>
          <w:rFonts w:asciiTheme="minorHAnsi" w:hAnsiTheme="minorHAnsi" w:cstheme="minorHAnsi"/>
          <w:bCs/>
          <w:sz w:val="22"/>
          <w:szCs w:val="22"/>
          <w:lang w:val="en-US"/>
        </w:rPr>
        <w:t xml:space="preserve"> </w:t>
      </w:r>
      <w:r w:rsidR="00690DFD" w:rsidRPr="00690DFD">
        <w:rPr>
          <w:rFonts w:asciiTheme="minorHAnsi" w:hAnsiTheme="minorHAnsi" w:cstheme="minorHAnsi"/>
          <w:bCs/>
          <w:sz w:val="22"/>
          <w:szCs w:val="22"/>
          <w:lang w:val="en-US"/>
        </w:rPr>
        <w:t xml:space="preserve">relative desired PT frequency </w:t>
      </w:r>
      <w:r w:rsidR="00690DFD">
        <w:rPr>
          <w:rFonts w:asciiTheme="minorHAnsi" w:hAnsiTheme="minorHAnsi" w:cstheme="minorHAnsi"/>
          <w:bCs/>
          <w:sz w:val="22"/>
          <w:szCs w:val="22"/>
          <w:lang w:val="en-US"/>
        </w:rPr>
        <w:t xml:space="preserve">(i.e., </w:t>
      </w:r>
      <w:r w:rsidRPr="00FE0166">
        <w:rPr>
          <w:rFonts w:asciiTheme="minorHAnsi" w:hAnsiTheme="minorHAnsi" w:cstheme="minorHAnsi"/>
          <w:bCs/>
          <w:sz w:val="22"/>
          <w:szCs w:val="22"/>
          <w:lang w:val="en-US"/>
        </w:rPr>
        <w:t xml:space="preserve">the difference between </w:t>
      </w:r>
      <w:r w:rsidR="00690DFD">
        <w:rPr>
          <w:rFonts w:asciiTheme="minorHAnsi" w:hAnsiTheme="minorHAnsi" w:cstheme="minorHAnsi"/>
          <w:bCs/>
          <w:sz w:val="22"/>
          <w:szCs w:val="22"/>
          <w:lang w:val="en-US"/>
        </w:rPr>
        <w:t>actual and desired PT frequency)</w:t>
      </w:r>
      <w:r w:rsidR="009D7AC5">
        <w:rPr>
          <w:rFonts w:asciiTheme="minorHAnsi" w:hAnsiTheme="minorHAnsi" w:cstheme="minorHAnsi"/>
          <w:bCs/>
          <w:sz w:val="22"/>
          <w:szCs w:val="22"/>
          <w:lang w:val="en-US"/>
        </w:rPr>
        <w:t xml:space="preserve">, and </w:t>
      </w:r>
      <w:r w:rsidR="009D7AC5" w:rsidRPr="009D7AC5">
        <w:rPr>
          <w:rFonts w:asciiTheme="minorHAnsi" w:hAnsiTheme="minorHAnsi" w:cstheme="minorHAnsi"/>
          <w:bCs/>
          <w:sz w:val="22"/>
          <w:szCs w:val="22"/>
          <w:lang w:val="en-US"/>
        </w:rPr>
        <w:t>the intended PT use in later life stages</w:t>
      </w:r>
      <w:r w:rsidR="00690DFD">
        <w:rPr>
          <w:rFonts w:asciiTheme="minorHAnsi" w:hAnsiTheme="minorHAnsi" w:cstheme="minorHAnsi"/>
          <w:bCs/>
          <w:sz w:val="22"/>
          <w:szCs w:val="22"/>
          <w:lang w:val="en-US"/>
        </w:rPr>
        <w:t xml:space="preserve"> </w:t>
      </w:r>
      <w:r w:rsidRPr="00FE0166">
        <w:rPr>
          <w:rFonts w:asciiTheme="minorHAnsi" w:hAnsiTheme="minorHAnsi" w:cstheme="minorHAnsi"/>
          <w:bCs/>
          <w:sz w:val="22"/>
          <w:szCs w:val="22"/>
          <w:lang w:val="en-US"/>
        </w:rPr>
        <w:t>are examined to determine what might explain the different levels.</w:t>
      </w:r>
      <w:r w:rsidR="006A34D8">
        <w:rPr>
          <w:rFonts w:asciiTheme="minorHAnsi" w:hAnsiTheme="minorHAnsi" w:cstheme="minorHAnsi"/>
          <w:bCs/>
          <w:sz w:val="22"/>
          <w:szCs w:val="22"/>
          <w:lang w:val="en-US"/>
        </w:rPr>
        <w:t xml:space="preserve"> In line with the model of goal-directed behavior, we will first analyze the desired PT frequency, followed by the actual PT frequency</w:t>
      </w:r>
      <w:r w:rsidR="003A05A5">
        <w:rPr>
          <w:rFonts w:asciiTheme="minorHAnsi" w:hAnsiTheme="minorHAnsi" w:cstheme="minorHAnsi"/>
          <w:bCs/>
          <w:sz w:val="22"/>
          <w:szCs w:val="22"/>
          <w:lang w:val="en-US"/>
        </w:rPr>
        <w:t xml:space="preserve"> and the relative desired PT frequency. </w:t>
      </w:r>
      <w:r w:rsidR="00AB03CC">
        <w:rPr>
          <w:rFonts w:asciiTheme="minorHAnsi" w:hAnsiTheme="minorHAnsi" w:cstheme="minorHAnsi"/>
          <w:bCs/>
          <w:sz w:val="22"/>
          <w:szCs w:val="22"/>
          <w:lang w:val="en-US"/>
        </w:rPr>
        <w:t>Since PT intention was measured for future life stages (and not for current use), the intention to use PT will be analyzed last. In order to model different types of PT frequency</w:t>
      </w:r>
      <w:r w:rsidRPr="00FE0166">
        <w:rPr>
          <w:rFonts w:asciiTheme="minorHAnsi" w:hAnsiTheme="minorHAnsi" w:cstheme="minorHAnsi"/>
          <w:bCs/>
          <w:sz w:val="22"/>
          <w:szCs w:val="22"/>
          <w:lang w:val="en-US"/>
        </w:rPr>
        <w:t xml:space="preserve">, an </w:t>
      </w:r>
      <w:r w:rsidRPr="00FE0166">
        <w:rPr>
          <w:rFonts w:asciiTheme="minorHAnsi" w:hAnsiTheme="minorHAnsi" w:cstheme="minorHAnsi"/>
          <w:bCs/>
          <w:sz w:val="22"/>
          <w:szCs w:val="22"/>
          <w:lang w:val="en-US"/>
        </w:rPr>
        <w:lastRenderedPageBreak/>
        <w:t>explanatory variable attrition method was used where all potential explanatory variables (see below) were tested with significant variables retained in the final model. The following explanatory variables were included in the models tested:</w:t>
      </w:r>
    </w:p>
    <w:p w14:paraId="38D60BD6" w14:textId="0EABF25B" w:rsidR="001446B9" w:rsidRPr="00FE0166" w:rsidRDefault="001446B9" w:rsidP="00683E87">
      <w:pPr>
        <w:pStyle w:val="ListParagraph"/>
        <w:numPr>
          <w:ilvl w:val="0"/>
          <w:numId w:val="3"/>
        </w:num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Individual characteristics: Gender; Age group; Recent immigrant; Work or education status (full-time, part-time, unemployed); Residential built environment; Household income</w:t>
      </w:r>
      <w:r w:rsidR="008564EA">
        <w:rPr>
          <w:rFonts w:asciiTheme="minorHAnsi" w:hAnsiTheme="minorHAnsi" w:cstheme="minorHAnsi"/>
          <w:bCs/>
          <w:sz w:val="22"/>
          <w:szCs w:val="22"/>
          <w:lang w:val="en-US"/>
        </w:rPr>
        <w:t xml:space="preserve">; </w:t>
      </w:r>
      <w:r w:rsidR="00025BE3">
        <w:rPr>
          <w:rFonts w:asciiTheme="minorHAnsi" w:hAnsiTheme="minorHAnsi" w:cstheme="minorHAnsi"/>
          <w:bCs/>
          <w:sz w:val="22"/>
          <w:szCs w:val="22"/>
          <w:lang w:val="en-US"/>
        </w:rPr>
        <w:t>Car access</w:t>
      </w:r>
    </w:p>
    <w:p w14:paraId="0690D8FA" w14:textId="18EEAFDE" w:rsidR="001446B9" w:rsidRDefault="001446B9" w:rsidP="00683E87">
      <w:pPr>
        <w:pStyle w:val="ListParagraph"/>
        <w:numPr>
          <w:ilvl w:val="0"/>
          <w:numId w:val="3"/>
        </w:num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 xml:space="preserve">Satisfaction with PT </w:t>
      </w:r>
      <w:r w:rsidR="00C453EC">
        <w:rPr>
          <w:rFonts w:asciiTheme="minorHAnsi" w:hAnsiTheme="minorHAnsi" w:cstheme="minorHAnsi"/>
          <w:bCs/>
          <w:sz w:val="22"/>
          <w:szCs w:val="22"/>
          <w:lang w:val="en-US"/>
        </w:rPr>
        <w:t>elements</w:t>
      </w:r>
      <w:r w:rsidRPr="00FE0166">
        <w:rPr>
          <w:rFonts w:asciiTheme="minorHAnsi" w:hAnsiTheme="minorHAnsi" w:cstheme="minorHAnsi"/>
          <w:bCs/>
          <w:sz w:val="22"/>
          <w:szCs w:val="22"/>
          <w:lang w:val="en-US"/>
        </w:rPr>
        <w:t>: Reliability; Flexibility; Trip duration; Comfort; Monthly cost; PT offer (i.e. service levels); Personal security</w:t>
      </w:r>
      <w:r w:rsidR="008564EA">
        <w:rPr>
          <w:rFonts w:asciiTheme="minorHAnsi" w:hAnsiTheme="minorHAnsi" w:cstheme="minorHAnsi"/>
          <w:bCs/>
          <w:sz w:val="22"/>
          <w:szCs w:val="22"/>
          <w:lang w:val="en-US"/>
        </w:rPr>
        <w:t xml:space="preserve"> </w:t>
      </w:r>
    </w:p>
    <w:p w14:paraId="21B4C168" w14:textId="28D32070" w:rsidR="00576A44" w:rsidRPr="00B63781" w:rsidRDefault="00765AA0" w:rsidP="00690DFD">
      <w:pPr>
        <w:pStyle w:val="ListParagraph"/>
        <w:numPr>
          <w:ilvl w:val="0"/>
          <w:numId w:val="3"/>
        </w:numPr>
        <w:spacing w:line="276"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Attitude towards PT </w:t>
      </w:r>
    </w:p>
    <w:p w14:paraId="7DE0B1A7" w14:textId="77777777" w:rsidR="001446B9" w:rsidRPr="00FE0166" w:rsidRDefault="001446B9" w:rsidP="00683E87">
      <w:pPr>
        <w:pStyle w:val="ListParagraph"/>
        <w:numPr>
          <w:ilvl w:val="0"/>
          <w:numId w:val="3"/>
        </w:num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Time use on PT: Listen to music; talk or text on cellular/mobile phone; Read; Study; Relax</w:t>
      </w:r>
    </w:p>
    <w:p w14:paraId="641CE234" w14:textId="46902C7F" w:rsidR="001446B9" w:rsidRPr="00FE0166" w:rsidRDefault="001446B9" w:rsidP="00683E87">
      <w:pPr>
        <w:pStyle w:val="ListParagraph"/>
        <w:numPr>
          <w:ilvl w:val="0"/>
          <w:numId w:val="3"/>
        </w:num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 xml:space="preserve">Motivation to use PT: Environment; Personal economic savings; Save time; </w:t>
      </w:r>
      <w:r w:rsidR="00932532">
        <w:rPr>
          <w:rFonts w:asciiTheme="minorHAnsi" w:hAnsiTheme="minorHAnsi" w:cstheme="minorHAnsi"/>
          <w:bCs/>
          <w:sz w:val="22"/>
          <w:szCs w:val="22"/>
          <w:lang w:val="en-US"/>
        </w:rPr>
        <w:t>Simple, l</w:t>
      </w:r>
      <w:r w:rsidRPr="00FE0166">
        <w:rPr>
          <w:rFonts w:asciiTheme="minorHAnsi" w:hAnsiTheme="minorHAnsi" w:cstheme="minorHAnsi"/>
          <w:bCs/>
          <w:sz w:val="22"/>
          <w:szCs w:val="22"/>
          <w:lang w:val="en-US"/>
        </w:rPr>
        <w:t>ess stressful; Other</w:t>
      </w:r>
    </w:p>
    <w:p w14:paraId="431EE086" w14:textId="77777777" w:rsidR="001446B9" w:rsidRPr="00FE0166" w:rsidRDefault="001446B9" w:rsidP="00683E87">
      <w:pPr>
        <w:spacing w:line="276" w:lineRule="auto"/>
        <w:rPr>
          <w:rFonts w:asciiTheme="minorHAnsi" w:hAnsiTheme="minorHAnsi" w:cstheme="minorHAnsi"/>
          <w:b/>
          <w:sz w:val="22"/>
          <w:szCs w:val="22"/>
          <w:lang w:val="en-US"/>
        </w:rPr>
      </w:pPr>
    </w:p>
    <w:p w14:paraId="09E941B3" w14:textId="2407ECBD" w:rsidR="008564EA" w:rsidRPr="00FE0166" w:rsidRDefault="008564EA" w:rsidP="008564EA">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4</w:t>
      </w:r>
      <w:r w:rsidRPr="00FE0166">
        <w:rPr>
          <w:rFonts w:asciiTheme="minorHAnsi" w:hAnsiTheme="minorHAnsi" w:cstheme="minorHAnsi"/>
          <w:b/>
          <w:sz w:val="22"/>
          <w:szCs w:val="22"/>
          <w:lang w:val="en-US"/>
        </w:rPr>
        <w:t>.3.</w:t>
      </w:r>
      <w:r>
        <w:rPr>
          <w:rFonts w:asciiTheme="minorHAnsi" w:hAnsiTheme="minorHAnsi" w:cstheme="minorHAnsi"/>
          <w:b/>
          <w:sz w:val="22"/>
          <w:szCs w:val="22"/>
          <w:lang w:val="en-US"/>
        </w:rPr>
        <w:t>1</w:t>
      </w:r>
      <w:r w:rsidRPr="00FE0166">
        <w:rPr>
          <w:rFonts w:asciiTheme="minorHAnsi" w:hAnsiTheme="minorHAnsi" w:cstheme="minorHAnsi"/>
          <w:b/>
          <w:sz w:val="22"/>
          <w:szCs w:val="22"/>
          <w:lang w:val="en-US"/>
        </w:rPr>
        <w:t xml:space="preserve"> Desired PT </w:t>
      </w:r>
      <w:r w:rsidR="007835CE">
        <w:rPr>
          <w:rFonts w:asciiTheme="minorHAnsi" w:hAnsiTheme="minorHAnsi" w:cstheme="minorHAnsi"/>
          <w:b/>
          <w:sz w:val="22"/>
          <w:szCs w:val="22"/>
          <w:lang w:val="en-US"/>
        </w:rPr>
        <w:t>frequency</w:t>
      </w:r>
    </w:p>
    <w:p w14:paraId="548A3004" w14:textId="4A98E4A0" w:rsidR="008564EA" w:rsidRPr="00FE0166" w:rsidRDefault="008564EA" w:rsidP="008564EA">
      <w:p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 xml:space="preserve">In this section, an ordered logit model is presented where the desired level of PT is examined. </w:t>
      </w:r>
      <w:r w:rsidR="00025BE3">
        <w:rPr>
          <w:rFonts w:asciiTheme="minorHAnsi" w:hAnsiTheme="minorHAnsi" w:cstheme="minorHAnsi"/>
          <w:bCs/>
          <w:sz w:val="22"/>
          <w:szCs w:val="22"/>
          <w:lang w:val="en-US"/>
        </w:rPr>
        <w:t>All variables listed at the start of section 4.3 were tested for significance. O</w:t>
      </w:r>
      <w:r w:rsidRPr="00FE0166">
        <w:rPr>
          <w:rFonts w:asciiTheme="minorHAnsi" w:hAnsiTheme="minorHAnsi" w:cstheme="minorHAnsi"/>
          <w:bCs/>
          <w:sz w:val="22"/>
          <w:szCs w:val="22"/>
          <w:lang w:val="en-US"/>
        </w:rPr>
        <w:t>nly those variables that were significant</w:t>
      </w:r>
      <w:r w:rsidR="00025BE3">
        <w:rPr>
          <w:rFonts w:asciiTheme="minorHAnsi" w:hAnsiTheme="minorHAnsi" w:cstheme="minorHAnsi"/>
          <w:bCs/>
          <w:sz w:val="22"/>
          <w:szCs w:val="22"/>
          <w:lang w:val="en-US"/>
        </w:rPr>
        <w:t xml:space="preserve"> (</w:t>
      </w:r>
      <w:r w:rsidR="007C3080">
        <w:rPr>
          <w:rFonts w:asciiTheme="minorHAnsi" w:hAnsiTheme="minorHAnsi" w:cstheme="minorHAnsi"/>
          <w:bCs/>
          <w:sz w:val="22"/>
          <w:szCs w:val="22"/>
          <w:lang w:val="en-US"/>
        </w:rPr>
        <w:t xml:space="preserve">at </w:t>
      </w:r>
      <w:r w:rsidR="00025BE3" w:rsidRPr="007C3080">
        <w:rPr>
          <w:rFonts w:asciiTheme="minorHAnsi" w:hAnsiTheme="minorHAnsi" w:cstheme="minorHAnsi"/>
          <w:bCs/>
          <w:iCs/>
          <w:sz w:val="22"/>
          <w:szCs w:val="22"/>
          <w:lang w:val="en-US"/>
        </w:rPr>
        <w:t>p</w:t>
      </w:r>
      <w:r w:rsidR="00025BE3">
        <w:rPr>
          <w:rFonts w:asciiTheme="minorHAnsi" w:hAnsiTheme="minorHAnsi" w:cstheme="minorHAnsi"/>
          <w:bCs/>
          <w:sz w:val="22"/>
          <w:szCs w:val="22"/>
          <w:lang w:val="en-US"/>
        </w:rPr>
        <w:t xml:space="preserve"> &lt; 0.05)</w:t>
      </w:r>
      <w:r w:rsidRPr="00FE0166">
        <w:rPr>
          <w:rFonts w:asciiTheme="minorHAnsi" w:hAnsiTheme="minorHAnsi" w:cstheme="minorHAnsi"/>
          <w:bCs/>
          <w:sz w:val="22"/>
          <w:szCs w:val="22"/>
          <w:lang w:val="en-US"/>
        </w:rPr>
        <w:t xml:space="preserve"> were retained for the model presented in Table </w:t>
      </w:r>
      <w:r w:rsidR="00507969">
        <w:rPr>
          <w:rFonts w:asciiTheme="minorHAnsi" w:hAnsiTheme="minorHAnsi" w:cstheme="minorHAnsi"/>
          <w:bCs/>
          <w:sz w:val="22"/>
          <w:szCs w:val="22"/>
          <w:lang w:val="en-US"/>
        </w:rPr>
        <w:t>7</w:t>
      </w:r>
      <w:r w:rsidRPr="00FE0166">
        <w:rPr>
          <w:rFonts w:asciiTheme="minorHAnsi" w:hAnsiTheme="minorHAnsi" w:cstheme="minorHAnsi"/>
          <w:bCs/>
          <w:sz w:val="22"/>
          <w:szCs w:val="22"/>
          <w:lang w:val="en-US"/>
        </w:rPr>
        <w:t xml:space="preserve">. </w:t>
      </w:r>
      <w:r w:rsidR="00025BE3">
        <w:rPr>
          <w:rFonts w:asciiTheme="minorHAnsi" w:hAnsiTheme="minorHAnsi" w:cstheme="minorHAnsi"/>
          <w:bCs/>
          <w:sz w:val="22"/>
          <w:szCs w:val="22"/>
          <w:lang w:val="en-US"/>
        </w:rPr>
        <w:t>As using the average satisfaction gave essentially the same pseudo-R</w:t>
      </w:r>
      <w:r w:rsidR="00025BE3" w:rsidRPr="007C3080">
        <w:rPr>
          <w:rFonts w:asciiTheme="minorHAnsi" w:hAnsiTheme="minorHAnsi" w:cstheme="minorHAnsi"/>
          <w:bCs/>
          <w:sz w:val="22"/>
          <w:szCs w:val="22"/>
          <w:vertAlign w:val="superscript"/>
          <w:lang w:val="en-US"/>
        </w:rPr>
        <w:t>2</w:t>
      </w:r>
      <w:r w:rsidR="00025BE3">
        <w:rPr>
          <w:rFonts w:asciiTheme="minorHAnsi" w:hAnsiTheme="minorHAnsi" w:cstheme="minorHAnsi"/>
          <w:bCs/>
          <w:sz w:val="22"/>
          <w:szCs w:val="22"/>
          <w:lang w:val="en-US"/>
        </w:rPr>
        <w:t xml:space="preserve">, the specific values were retained so as to give more nuance to the results. </w:t>
      </w:r>
      <w:r w:rsidR="00C025E7" w:rsidRPr="00C025E7">
        <w:rPr>
          <w:rFonts w:asciiTheme="minorHAnsi" w:hAnsiTheme="minorHAnsi" w:cstheme="minorHAnsi"/>
          <w:bCs/>
          <w:sz w:val="22"/>
          <w:szCs w:val="22"/>
          <w:lang w:val="en-US"/>
        </w:rPr>
        <w:t xml:space="preserve">Satisfaction with the PT offer and PT attitude both positively influence the desired frequency. </w:t>
      </w:r>
      <w:r w:rsidR="00C025E7">
        <w:rPr>
          <w:rFonts w:asciiTheme="minorHAnsi" w:hAnsiTheme="minorHAnsi" w:cstheme="minorHAnsi"/>
          <w:bCs/>
          <w:sz w:val="22"/>
          <w:szCs w:val="22"/>
          <w:lang w:val="en-US"/>
        </w:rPr>
        <w:t xml:space="preserve">No significant effects were found from the built environment on PT desire. However, when excluding </w:t>
      </w:r>
      <w:r w:rsidR="00025BE3">
        <w:rPr>
          <w:rFonts w:asciiTheme="minorHAnsi" w:hAnsiTheme="minorHAnsi" w:cstheme="minorHAnsi"/>
          <w:bCs/>
          <w:sz w:val="22"/>
          <w:szCs w:val="22"/>
          <w:lang w:val="en-US"/>
        </w:rPr>
        <w:t>attitude</w:t>
      </w:r>
      <w:r w:rsidR="00C025E7">
        <w:rPr>
          <w:rFonts w:asciiTheme="minorHAnsi" w:hAnsiTheme="minorHAnsi" w:cstheme="minorHAnsi"/>
          <w:bCs/>
          <w:sz w:val="22"/>
          <w:szCs w:val="22"/>
          <w:lang w:val="en-US"/>
        </w:rPr>
        <w:t xml:space="preserve"> towards PT</w:t>
      </w:r>
      <w:r w:rsidR="00025BE3">
        <w:rPr>
          <w:rFonts w:asciiTheme="minorHAnsi" w:hAnsiTheme="minorHAnsi" w:cstheme="minorHAnsi"/>
          <w:bCs/>
          <w:sz w:val="22"/>
          <w:szCs w:val="22"/>
          <w:lang w:val="en-US"/>
        </w:rPr>
        <w:t>, the built environment has a s</w:t>
      </w:r>
      <w:r w:rsidR="00C025E7">
        <w:rPr>
          <w:rFonts w:asciiTheme="minorHAnsi" w:hAnsiTheme="minorHAnsi" w:cstheme="minorHAnsi"/>
          <w:bCs/>
          <w:sz w:val="22"/>
          <w:szCs w:val="22"/>
          <w:lang w:val="en-US"/>
        </w:rPr>
        <w:t xml:space="preserve">ignificant role (i.e., </w:t>
      </w:r>
      <w:r w:rsidR="00025BE3">
        <w:rPr>
          <w:rFonts w:asciiTheme="minorHAnsi" w:hAnsiTheme="minorHAnsi" w:cstheme="minorHAnsi"/>
          <w:bCs/>
          <w:sz w:val="22"/>
          <w:szCs w:val="22"/>
          <w:lang w:val="en-US"/>
        </w:rPr>
        <w:t>those</w:t>
      </w:r>
      <w:r w:rsidR="00230177">
        <w:rPr>
          <w:rFonts w:asciiTheme="minorHAnsi" w:hAnsiTheme="minorHAnsi" w:cstheme="minorHAnsi"/>
          <w:bCs/>
          <w:sz w:val="22"/>
          <w:szCs w:val="22"/>
          <w:lang w:val="en-US"/>
        </w:rPr>
        <w:t xml:space="preserve"> living</w:t>
      </w:r>
      <w:r w:rsidR="00025BE3">
        <w:rPr>
          <w:rFonts w:asciiTheme="minorHAnsi" w:hAnsiTheme="minorHAnsi" w:cstheme="minorHAnsi"/>
          <w:bCs/>
          <w:sz w:val="22"/>
          <w:szCs w:val="22"/>
          <w:lang w:val="en-US"/>
        </w:rPr>
        <w:t xml:space="preserve"> i</w:t>
      </w:r>
      <w:r w:rsidR="00C025E7">
        <w:rPr>
          <w:rFonts w:asciiTheme="minorHAnsi" w:hAnsiTheme="minorHAnsi" w:cstheme="minorHAnsi"/>
          <w:bCs/>
          <w:sz w:val="22"/>
          <w:szCs w:val="22"/>
          <w:lang w:val="en-US"/>
        </w:rPr>
        <w:t xml:space="preserve">n more urban </w:t>
      </w:r>
      <w:r w:rsidR="00230177">
        <w:rPr>
          <w:rFonts w:asciiTheme="minorHAnsi" w:hAnsiTheme="minorHAnsi" w:cstheme="minorHAnsi"/>
          <w:bCs/>
          <w:sz w:val="22"/>
          <w:szCs w:val="22"/>
          <w:lang w:val="en-US"/>
        </w:rPr>
        <w:t xml:space="preserve">areas </w:t>
      </w:r>
      <w:r w:rsidR="00271762">
        <w:rPr>
          <w:rFonts w:asciiTheme="minorHAnsi" w:hAnsiTheme="minorHAnsi" w:cstheme="minorHAnsi"/>
          <w:bCs/>
          <w:sz w:val="22"/>
          <w:szCs w:val="22"/>
          <w:lang w:val="en-US"/>
        </w:rPr>
        <w:t>want a higher PT frequency</w:t>
      </w:r>
      <w:r w:rsidR="00C025E7">
        <w:rPr>
          <w:rFonts w:asciiTheme="minorHAnsi" w:hAnsiTheme="minorHAnsi" w:cstheme="minorHAnsi"/>
          <w:bCs/>
          <w:sz w:val="22"/>
          <w:szCs w:val="22"/>
          <w:lang w:val="en-US"/>
        </w:rPr>
        <w:t>)</w:t>
      </w:r>
      <w:r w:rsidR="00025BE3">
        <w:rPr>
          <w:rFonts w:asciiTheme="minorHAnsi" w:hAnsiTheme="minorHAnsi" w:cstheme="minorHAnsi"/>
          <w:bCs/>
          <w:sz w:val="22"/>
          <w:szCs w:val="22"/>
          <w:lang w:val="en-US"/>
        </w:rPr>
        <w:t xml:space="preserve"> </w:t>
      </w:r>
      <w:r w:rsidR="00C025E7" w:rsidRPr="00C025E7">
        <w:rPr>
          <w:rFonts w:asciiTheme="minorHAnsi" w:hAnsiTheme="minorHAnsi" w:cstheme="minorHAnsi"/>
          <w:bCs/>
          <w:sz w:val="22"/>
          <w:szCs w:val="22"/>
          <w:lang w:val="en-US"/>
        </w:rPr>
        <w:t>suggesting</w:t>
      </w:r>
      <w:r w:rsidR="00C025E7">
        <w:rPr>
          <w:rFonts w:asciiTheme="minorHAnsi" w:hAnsiTheme="minorHAnsi" w:cstheme="minorHAnsi"/>
          <w:bCs/>
          <w:sz w:val="22"/>
          <w:szCs w:val="22"/>
          <w:lang w:val="en-US"/>
        </w:rPr>
        <w:t xml:space="preserve"> that PT attitudes attenuate the role of the built environment on PT use.</w:t>
      </w:r>
      <w:r w:rsidR="00271762">
        <w:rPr>
          <w:rFonts w:asciiTheme="minorHAnsi" w:hAnsiTheme="minorHAnsi" w:cstheme="minorHAnsi"/>
          <w:bCs/>
          <w:sz w:val="22"/>
          <w:szCs w:val="22"/>
          <w:lang w:val="en-US"/>
        </w:rPr>
        <w:t xml:space="preserve"> </w:t>
      </w:r>
      <w:r w:rsidRPr="00FE0166">
        <w:rPr>
          <w:rFonts w:asciiTheme="minorHAnsi" w:hAnsiTheme="minorHAnsi" w:cstheme="minorHAnsi"/>
          <w:bCs/>
          <w:sz w:val="22"/>
          <w:szCs w:val="22"/>
          <w:lang w:val="en-US"/>
        </w:rPr>
        <w:t>Regularly relaxing</w:t>
      </w:r>
      <w:r>
        <w:rPr>
          <w:rFonts w:asciiTheme="minorHAnsi" w:hAnsiTheme="minorHAnsi" w:cstheme="minorHAnsi"/>
          <w:bCs/>
          <w:sz w:val="22"/>
          <w:szCs w:val="22"/>
          <w:lang w:val="en-US"/>
        </w:rPr>
        <w:t xml:space="preserve"> or studying</w:t>
      </w:r>
      <w:r w:rsidRPr="00FE0166">
        <w:rPr>
          <w:rFonts w:asciiTheme="minorHAnsi" w:hAnsiTheme="minorHAnsi" w:cstheme="minorHAnsi"/>
          <w:bCs/>
          <w:sz w:val="22"/>
          <w:szCs w:val="22"/>
          <w:lang w:val="en-US"/>
        </w:rPr>
        <w:t xml:space="preserve"> during PT trips also seems to positively affect the desire to use PT</w:t>
      </w:r>
      <w:r>
        <w:rPr>
          <w:rFonts w:asciiTheme="minorHAnsi" w:hAnsiTheme="minorHAnsi" w:cstheme="minorHAnsi"/>
          <w:bCs/>
          <w:sz w:val="22"/>
          <w:szCs w:val="22"/>
          <w:lang w:val="en-US"/>
        </w:rPr>
        <w:t xml:space="preserve"> with the first relating to mental health and the second relating to productive use of time</w:t>
      </w:r>
      <w:r w:rsidRPr="00FE0166">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Based on the odds ratio</w:t>
      </w:r>
      <w:r w:rsidR="00230177">
        <w:rPr>
          <w:rFonts w:asciiTheme="minorHAnsi" w:hAnsiTheme="minorHAnsi" w:cstheme="minorHAnsi"/>
          <w:bCs/>
          <w:sz w:val="22"/>
          <w:szCs w:val="22"/>
          <w:lang w:val="en-US"/>
        </w:rPr>
        <w:t>s</w:t>
      </w:r>
      <w:r>
        <w:rPr>
          <w:rFonts w:asciiTheme="minorHAnsi" w:hAnsiTheme="minorHAnsi" w:cstheme="minorHAnsi"/>
          <w:bCs/>
          <w:sz w:val="22"/>
          <w:szCs w:val="22"/>
          <w:lang w:val="en-US"/>
        </w:rPr>
        <w:t>, a positive attitude towards PT is the most influential measure.</w:t>
      </w:r>
      <w:r w:rsidR="00C025E7" w:rsidRPr="00C025E7">
        <w:t xml:space="preserve"> </w:t>
      </w:r>
      <w:r w:rsidR="00C025E7" w:rsidRPr="00C025E7">
        <w:rPr>
          <w:rFonts w:asciiTheme="minorHAnsi" w:hAnsiTheme="minorHAnsi" w:cstheme="minorHAnsi"/>
          <w:bCs/>
          <w:sz w:val="22"/>
          <w:szCs w:val="22"/>
          <w:lang w:val="en-US"/>
        </w:rPr>
        <w:t>No individual or contextual measures were found to have an influence on the desired level of PT use.</w:t>
      </w:r>
    </w:p>
    <w:p w14:paraId="5460E7F0" w14:textId="626FAC21" w:rsidR="008564EA" w:rsidRDefault="008564EA" w:rsidP="008564EA">
      <w:pPr>
        <w:spacing w:line="276" w:lineRule="auto"/>
        <w:jc w:val="both"/>
        <w:rPr>
          <w:rFonts w:asciiTheme="minorHAnsi" w:hAnsiTheme="minorHAnsi" w:cstheme="minorHAnsi"/>
          <w:bCs/>
          <w:sz w:val="22"/>
          <w:szCs w:val="22"/>
          <w:lang w:val="en-US"/>
        </w:rPr>
      </w:pPr>
    </w:p>
    <w:p w14:paraId="712B57C9" w14:textId="7CA557BC" w:rsidR="00963FF9" w:rsidRDefault="00963FF9" w:rsidP="008564EA">
      <w:pPr>
        <w:spacing w:line="276" w:lineRule="auto"/>
        <w:jc w:val="both"/>
        <w:rPr>
          <w:rFonts w:asciiTheme="minorHAnsi" w:hAnsiTheme="minorHAnsi" w:cstheme="minorHAnsi"/>
          <w:bCs/>
          <w:sz w:val="22"/>
          <w:szCs w:val="22"/>
          <w:lang w:val="en-US"/>
        </w:rPr>
      </w:pPr>
    </w:p>
    <w:p w14:paraId="6E23D296" w14:textId="749EA26B" w:rsidR="00963FF9" w:rsidRDefault="00963FF9" w:rsidP="008564EA">
      <w:pPr>
        <w:spacing w:line="276" w:lineRule="auto"/>
        <w:jc w:val="both"/>
        <w:rPr>
          <w:rFonts w:asciiTheme="minorHAnsi" w:hAnsiTheme="minorHAnsi" w:cstheme="minorHAnsi"/>
          <w:bCs/>
          <w:sz w:val="22"/>
          <w:szCs w:val="22"/>
          <w:lang w:val="en-US"/>
        </w:rPr>
      </w:pPr>
    </w:p>
    <w:p w14:paraId="04C9D943" w14:textId="7DDB54A8" w:rsidR="00963FF9" w:rsidRDefault="00963FF9" w:rsidP="008564EA">
      <w:pPr>
        <w:spacing w:line="276" w:lineRule="auto"/>
        <w:jc w:val="both"/>
        <w:rPr>
          <w:rFonts w:asciiTheme="minorHAnsi" w:hAnsiTheme="minorHAnsi" w:cstheme="minorHAnsi"/>
          <w:bCs/>
          <w:sz w:val="22"/>
          <w:szCs w:val="22"/>
          <w:lang w:val="en-US"/>
        </w:rPr>
      </w:pPr>
    </w:p>
    <w:p w14:paraId="624BA219" w14:textId="00061DFA" w:rsidR="00963FF9" w:rsidRDefault="00963FF9" w:rsidP="008564EA">
      <w:pPr>
        <w:spacing w:line="276" w:lineRule="auto"/>
        <w:jc w:val="both"/>
        <w:rPr>
          <w:rFonts w:asciiTheme="minorHAnsi" w:hAnsiTheme="minorHAnsi" w:cstheme="minorHAnsi"/>
          <w:bCs/>
          <w:sz w:val="22"/>
          <w:szCs w:val="22"/>
          <w:lang w:val="en-US"/>
        </w:rPr>
      </w:pPr>
    </w:p>
    <w:p w14:paraId="05B8BA1E" w14:textId="0D679A6D" w:rsidR="00963FF9" w:rsidRDefault="00963FF9" w:rsidP="008564EA">
      <w:pPr>
        <w:spacing w:line="276" w:lineRule="auto"/>
        <w:jc w:val="both"/>
        <w:rPr>
          <w:rFonts w:asciiTheme="minorHAnsi" w:hAnsiTheme="minorHAnsi" w:cstheme="minorHAnsi"/>
          <w:bCs/>
          <w:sz w:val="22"/>
          <w:szCs w:val="22"/>
          <w:lang w:val="en-US"/>
        </w:rPr>
      </w:pPr>
    </w:p>
    <w:p w14:paraId="5A9BF96C" w14:textId="4D90A414" w:rsidR="00963FF9" w:rsidRDefault="00963FF9" w:rsidP="008564EA">
      <w:pPr>
        <w:spacing w:line="276" w:lineRule="auto"/>
        <w:jc w:val="both"/>
        <w:rPr>
          <w:rFonts w:asciiTheme="minorHAnsi" w:hAnsiTheme="minorHAnsi" w:cstheme="minorHAnsi"/>
          <w:bCs/>
          <w:sz w:val="22"/>
          <w:szCs w:val="22"/>
          <w:lang w:val="en-US"/>
        </w:rPr>
      </w:pPr>
    </w:p>
    <w:p w14:paraId="40F37A38" w14:textId="14770F55" w:rsidR="00963FF9" w:rsidRDefault="00963FF9" w:rsidP="008564EA">
      <w:pPr>
        <w:spacing w:line="276" w:lineRule="auto"/>
        <w:jc w:val="both"/>
        <w:rPr>
          <w:rFonts w:asciiTheme="minorHAnsi" w:hAnsiTheme="minorHAnsi" w:cstheme="minorHAnsi"/>
          <w:bCs/>
          <w:sz w:val="22"/>
          <w:szCs w:val="22"/>
          <w:lang w:val="en-US"/>
        </w:rPr>
      </w:pPr>
    </w:p>
    <w:p w14:paraId="3693FBB5" w14:textId="154EAE57" w:rsidR="00963FF9" w:rsidRDefault="00963FF9" w:rsidP="008564EA">
      <w:pPr>
        <w:spacing w:line="276" w:lineRule="auto"/>
        <w:jc w:val="both"/>
        <w:rPr>
          <w:rFonts w:asciiTheme="minorHAnsi" w:hAnsiTheme="minorHAnsi" w:cstheme="minorHAnsi"/>
          <w:bCs/>
          <w:sz w:val="22"/>
          <w:szCs w:val="22"/>
          <w:lang w:val="en-US"/>
        </w:rPr>
      </w:pPr>
    </w:p>
    <w:p w14:paraId="0682F82E" w14:textId="4D9C4A45" w:rsidR="00963FF9" w:rsidRDefault="00963FF9" w:rsidP="008564EA">
      <w:pPr>
        <w:spacing w:line="276" w:lineRule="auto"/>
        <w:jc w:val="both"/>
        <w:rPr>
          <w:rFonts w:asciiTheme="minorHAnsi" w:hAnsiTheme="minorHAnsi" w:cstheme="minorHAnsi"/>
          <w:bCs/>
          <w:sz w:val="22"/>
          <w:szCs w:val="22"/>
          <w:lang w:val="en-US"/>
        </w:rPr>
      </w:pPr>
    </w:p>
    <w:p w14:paraId="7FDA06FD" w14:textId="2447F098" w:rsidR="00963FF9" w:rsidRDefault="00963FF9" w:rsidP="008564EA">
      <w:pPr>
        <w:spacing w:line="276" w:lineRule="auto"/>
        <w:jc w:val="both"/>
        <w:rPr>
          <w:rFonts w:asciiTheme="minorHAnsi" w:hAnsiTheme="minorHAnsi" w:cstheme="minorHAnsi"/>
          <w:bCs/>
          <w:sz w:val="22"/>
          <w:szCs w:val="22"/>
          <w:lang w:val="en-US"/>
        </w:rPr>
      </w:pPr>
    </w:p>
    <w:p w14:paraId="76E5AC57" w14:textId="70C83CAA" w:rsidR="00963FF9" w:rsidRDefault="00963FF9" w:rsidP="008564EA">
      <w:pPr>
        <w:spacing w:line="276" w:lineRule="auto"/>
        <w:jc w:val="both"/>
        <w:rPr>
          <w:rFonts w:asciiTheme="minorHAnsi" w:hAnsiTheme="minorHAnsi" w:cstheme="minorHAnsi"/>
          <w:bCs/>
          <w:sz w:val="22"/>
          <w:szCs w:val="22"/>
          <w:lang w:val="en-US"/>
        </w:rPr>
      </w:pPr>
    </w:p>
    <w:p w14:paraId="4CCC45E2" w14:textId="00C29693" w:rsidR="00963FF9" w:rsidRDefault="00963FF9" w:rsidP="008564EA">
      <w:pPr>
        <w:spacing w:line="276" w:lineRule="auto"/>
        <w:jc w:val="both"/>
        <w:rPr>
          <w:rFonts w:asciiTheme="minorHAnsi" w:hAnsiTheme="minorHAnsi" w:cstheme="minorHAnsi"/>
          <w:bCs/>
          <w:sz w:val="22"/>
          <w:szCs w:val="22"/>
          <w:lang w:val="en-US"/>
        </w:rPr>
      </w:pPr>
    </w:p>
    <w:p w14:paraId="441737AF" w14:textId="33CFB19D" w:rsidR="00963FF9" w:rsidRDefault="00963FF9" w:rsidP="008564EA">
      <w:pPr>
        <w:spacing w:line="276" w:lineRule="auto"/>
        <w:jc w:val="both"/>
        <w:rPr>
          <w:rFonts w:asciiTheme="minorHAnsi" w:hAnsiTheme="minorHAnsi" w:cstheme="minorHAnsi"/>
          <w:bCs/>
          <w:sz w:val="22"/>
          <w:szCs w:val="22"/>
          <w:lang w:val="en-US"/>
        </w:rPr>
      </w:pPr>
    </w:p>
    <w:p w14:paraId="41DD9DFD" w14:textId="73A2B4A4" w:rsidR="00963FF9" w:rsidRDefault="00963FF9" w:rsidP="008564EA">
      <w:pPr>
        <w:spacing w:line="276" w:lineRule="auto"/>
        <w:jc w:val="both"/>
        <w:rPr>
          <w:rFonts w:asciiTheme="minorHAnsi" w:hAnsiTheme="minorHAnsi" w:cstheme="minorHAnsi"/>
          <w:bCs/>
          <w:sz w:val="22"/>
          <w:szCs w:val="22"/>
          <w:lang w:val="en-US"/>
        </w:rPr>
      </w:pPr>
    </w:p>
    <w:p w14:paraId="43F8EDF7" w14:textId="45BEC2E6" w:rsidR="00963FF9" w:rsidRDefault="00963FF9" w:rsidP="008564EA">
      <w:pPr>
        <w:spacing w:line="276" w:lineRule="auto"/>
        <w:jc w:val="both"/>
        <w:rPr>
          <w:rFonts w:asciiTheme="minorHAnsi" w:hAnsiTheme="minorHAnsi" w:cstheme="minorHAnsi"/>
          <w:bCs/>
          <w:sz w:val="22"/>
          <w:szCs w:val="22"/>
          <w:lang w:val="en-US"/>
        </w:rPr>
      </w:pPr>
    </w:p>
    <w:p w14:paraId="4247D642" w14:textId="77777777" w:rsidR="00963FF9" w:rsidRPr="00FE0166" w:rsidRDefault="00963FF9" w:rsidP="008564EA">
      <w:pPr>
        <w:spacing w:line="276" w:lineRule="auto"/>
        <w:jc w:val="both"/>
        <w:rPr>
          <w:rFonts w:asciiTheme="minorHAnsi" w:hAnsiTheme="minorHAnsi" w:cstheme="minorHAnsi"/>
          <w:bCs/>
          <w:sz w:val="22"/>
          <w:szCs w:val="22"/>
          <w:lang w:val="en-US"/>
        </w:rPr>
      </w:pPr>
    </w:p>
    <w:p w14:paraId="24AEBDE7" w14:textId="45FDD43A" w:rsidR="008564EA" w:rsidRPr="00271762" w:rsidRDefault="008564EA" w:rsidP="00271762">
      <w:pPr>
        <w:spacing w:after="60"/>
        <w:rPr>
          <w:rFonts w:asciiTheme="minorHAnsi" w:hAnsiTheme="minorHAnsi" w:cstheme="minorHAnsi"/>
          <w:sz w:val="22"/>
          <w:szCs w:val="22"/>
        </w:rPr>
      </w:pPr>
      <w:r w:rsidRPr="00271762">
        <w:rPr>
          <w:rFonts w:asciiTheme="minorHAnsi" w:hAnsiTheme="minorHAnsi" w:cstheme="minorHAnsi"/>
          <w:sz w:val="22"/>
          <w:szCs w:val="22"/>
        </w:rPr>
        <w:t>T</w:t>
      </w:r>
      <w:r w:rsidR="00271762" w:rsidRPr="00271762">
        <w:rPr>
          <w:rFonts w:asciiTheme="minorHAnsi" w:hAnsiTheme="minorHAnsi" w:cstheme="minorHAnsi"/>
          <w:sz w:val="22"/>
          <w:szCs w:val="22"/>
        </w:rPr>
        <w:t>able</w:t>
      </w:r>
      <w:r w:rsidR="00507969" w:rsidRPr="00271762">
        <w:rPr>
          <w:rFonts w:asciiTheme="minorHAnsi" w:hAnsiTheme="minorHAnsi" w:cstheme="minorHAnsi"/>
          <w:sz w:val="22"/>
          <w:szCs w:val="22"/>
        </w:rPr>
        <w:t xml:space="preserve"> 7</w:t>
      </w:r>
      <w:r w:rsidR="00271762">
        <w:rPr>
          <w:rFonts w:asciiTheme="minorHAnsi" w:hAnsiTheme="minorHAnsi" w:cstheme="minorHAnsi"/>
          <w:sz w:val="22"/>
          <w:szCs w:val="22"/>
        </w:rPr>
        <w:t>.</w:t>
      </w:r>
      <w:r w:rsidRPr="00271762">
        <w:rPr>
          <w:rFonts w:asciiTheme="minorHAnsi" w:hAnsiTheme="minorHAnsi" w:cstheme="minorHAnsi"/>
          <w:sz w:val="22"/>
          <w:szCs w:val="22"/>
        </w:rPr>
        <w:t xml:space="preserve"> Ordered logit regression o</w:t>
      </w:r>
      <w:r w:rsidR="00B64E2E">
        <w:rPr>
          <w:rFonts w:asciiTheme="minorHAnsi" w:hAnsiTheme="minorHAnsi" w:cstheme="minorHAnsi"/>
          <w:sz w:val="22"/>
          <w:szCs w:val="22"/>
        </w:rPr>
        <w:t>n</w:t>
      </w:r>
      <w:r w:rsidRPr="00271762">
        <w:rPr>
          <w:rFonts w:asciiTheme="minorHAnsi" w:hAnsiTheme="minorHAnsi" w:cstheme="minorHAnsi"/>
          <w:sz w:val="22"/>
          <w:szCs w:val="22"/>
        </w:rPr>
        <w:t xml:space="preserve"> desired </w:t>
      </w:r>
      <w:r w:rsidR="00B64E2E">
        <w:rPr>
          <w:rFonts w:asciiTheme="minorHAnsi" w:hAnsiTheme="minorHAnsi" w:cstheme="minorHAnsi"/>
          <w:sz w:val="22"/>
          <w:szCs w:val="22"/>
        </w:rPr>
        <w:t>PT frequency</w:t>
      </w:r>
      <w:r w:rsidR="00271762">
        <w:rPr>
          <w:rFonts w:asciiTheme="minorHAnsi" w:hAnsiTheme="minorHAnsi" w:cstheme="minorHAnsi"/>
          <w:sz w:val="22"/>
          <w:szCs w:val="22"/>
        </w:rPr>
        <w:t xml:space="preserve"> (N = 886)</w:t>
      </w:r>
    </w:p>
    <w:tbl>
      <w:tblPr>
        <w:tblW w:w="9221" w:type="dxa"/>
        <w:tblLook w:val="04A0" w:firstRow="1" w:lastRow="0" w:firstColumn="1" w:lastColumn="0" w:noHBand="0" w:noVBand="1"/>
      </w:tblPr>
      <w:tblGrid>
        <w:gridCol w:w="2601"/>
        <w:gridCol w:w="1655"/>
        <w:gridCol w:w="1655"/>
        <w:gridCol w:w="1654"/>
        <w:gridCol w:w="1656"/>
      </w:tblGrid>
      <w:tr w:rsidR="00E165F9" w:rsidRPr="00E165F9" w14:paraId="44BF941D" w14:textId="77777777" w:rsidTr="00B33481">
        <w:trPr>
          <w:trHeight w:hRule="exact" w:val="284"/>
        </w:trPr>
        <w:tc>
          <w:tcPr>
            <w:tcW w:w="2601" w:type="dxa"/>
            <w:tcBorders>
              <w:top w:val="single" w:sz="12" w:space="0" w:color="auto"/>
              <w:left w:val="nil"/>
              <w:bottom w:val="single" w:sz="4" w:space="0" w:color="auto"/>
              <w:right w:val="nil"/>
            </w:tcBorders>
            <w:shd w:val="clear" w:color="auto" w:fill="auto"/>
            <w:noWrap/>
            <w:vAlign w:val="bottom"/>
            <w:hideMark/>
          </w:tcPr>
          <w:p w14:paraId="5D05E503" w14:textId="7BA609CC" w:rsidR="00E165F9" w:rsidRPr="00E165F9" w:rsidRDefault="00E165F9" w:rsidP="00E165F9">
            <w:pPr>
              <w:rPr>
                <w:rFonts w:ascii="Calibri" w:hAnsi="Calibri" w:cs="Calibri"/>
                <w:color w:val="000000"/>
                <w:sz w:val="20"/>
                <w:szCs w:val="20"/>
              </w:rPr>
            </w:pPr>
          </w:p>
        </w:tc>
        <w:tc>
          <w:tcPr>
            <w:tcW w:w="1655" w:type="dxa"/>
            <w:tcBorders>
              <w:top w:val="single" w:sz="12" w:space="0" w:color="auto"/>
              <w:left w:val="nil"/>
              <w:bottom w:val="single" w:sz="4" w:space="0" w:color="auto"/>
              <w:right w:val="nil"/>
            </w:tcBorders>
            <w:shd w:val="clear" w:color="auto" w:fill="auto"/>
            <w:noWrap/>
            <w:vAlign w:val="bottom"/>
            <w:hideMark/>
          </w:tcPr>
          <w:p w14:paraId="462F9442" w14:textId="77777777" w:rsidR="00E165F9" w:rsidRPr="00E165F9" w:rsidRDefault="00E165F9" w:rsidP="00E165F9">
            <w:pPr>
              <w:jc w:val="center"/>
              <w:rPr>
                <w:rFonts w:ascii="Calibri" w:hAnsi="Calibri" w:cs="Calibri"/>
                <w:color w:val="000000"/>
                <w:sz w:val="20"/>
                <w:szCs w:val="20"/>
              </w:rPr>
            </w:pPr>
            <w:r w:rsidRPr="00E165F9">
              <w:rPr>
                <w:rFonts w:ascii="Calibri" w:hAnsi="Calibri" w:cs="Calibri"/>
                <w:color w:val="000000"/>
                <w:sz w:val="20"/>
                <w:szCs w:val="20"/>
              </w:rPr>
              <w:t>Coef.</w:t>
            </w:r>
          </w:p>
        </w:tc>
        <w:tc>
          <w:tcPr>
            <w:tcW w:w="1655" w:type="dxa"/>
            <w:tcBorders>
              <w:top w:val="single" w:sz="12" w:space="0" w:color="auto"/>
              <w:left w:val="nil"/>
              <w:bottom w:val="single" w:sz="4" w:space="0" w:color="auto"/>
              <w:right w:val="nil"/>
            </w:tcBorders>
            <w:shd w:val="clear" w:color="auto" w:fill="auto"/>
            <w:noWrap/>
            <w:vAlign w:val="bottom"/>
            <w:hideMark/>
          </w:tcPr>
          <w:p w14:paraId="2A577E98" w14:textId="77777777" w:rsidR="00E165F9" w:rsidRPr="00E165F9" w:rsidRDefault="00E165F9" w:rsidP="00E165F9">
            <w:pPr>
              <w:jc w:val="center"/>
              <w:rPr>
                <w:rFonts w:ascii="Calibri" w:hAnsi="Calibri" w:cs="Calibri"/>
                <w:color w:val="000000"/>
                <w:sz w:val="20"/>
                <w:szCs w:val="20"/>
              </w:rPr>
            </w:pPr>
            <w:r w:rsidRPr="00E165F9">
              <w:rPr>
                <w:rFonts w:ascii="Calibri" w:hAnsi="Calibri" w:cs="Calibri"/>
                <w:color w:val="000000"/>
                <w:sz w:val="20"/>
                <w:szCs w:val="20"/>
              </w:rPr>
              <w:t>Odds Ratio</w:t>
            </w:r>
          </w:p>
        </w:tc>
        <w:tc>
          <w:tcPr>
            <w:tcW w:w="1654" w:type="dxa"/>
            <w:tcBorders>
              <w:top w:val="single" w:sz="12" w:space="0" w:color="auto"/>
              <w:left w:val="nil"/>
              <w:bottom w:val="single" w:sz="4" w:space="0" w:color="auto"/>
              <w:right w:val="nil"/>
            </w:tcBorders>
            <w:shd w:val="clear" w:color="auto" w:fill="auto"/>
            <w:noWrap/>
            <w:vAlign w:val="bottom"/>
            <w:hideMark/>
          </w:tcPr>
          <w:p w14:paraId="79A06628" w14:textId="77777777" w:rsidR="00E165F9" w:rsidRPr="00E165F9" w:rsidRDefault="00E165F9" w:rsidP="00E165F9">
            <w:pPr>
              <w:jc w:val="center"/>
              <w:rPr>
                <w:rFonts w:ascii="Calibri" w:hAnsi="Calibri" w:cs="Calibri"/>
                <w:color w:val="000000"/>
                <w:sz w:val="20"/>
                <w:szCs w:val="20"/>
              </w:rPr>
            </w:pPr>
            <w:r w:rsidRPr="00E165F9">
              <w:rPr>
                <w:rFonts w:ascii="Calibri" w:hAnsi="Calibri" w:cs="Calibri"/>
                <w:color w:val="000000"/>
                <w:sz w:val="20"/>
                <w:szCs w:val="20"/>
              </w:rPr>
              <w:t>Std. Err.</w:t>
            </w:r>
          </w:p>
        </w:tc>
        <w:tc>
          <w:tcPr>
            <w:tcW w:w="1656" w:type="dxa"/>
            <w:tcBorders>
              <w:top w:val="single" w:sz="12" w:space="0" w:color="auto"/>
              <w:left w:val="nil"/>
              <w:bottom w:val="single" w:sz="4" w:space="0" w:color="auto"/>
              <w:right w:val="nil"/>
            </w:tcBorders>
            <w:shd w:val="clear" w:color="auto" w:fill="auto"/>
            <w:noWrap/>
            <w:vAlign w:val="bottom"/>
            <w:hideMark/>
          </w:tcPr>
          <w:p w14:paraId="197BFDAD" w14:textId="77777777" w:rsidR="00E165F9" w:rsidRPr="00E165F9" w:rsidRDefault="00E165F9" w:rsidP="00E165F9">
            <w:pPr>
              <w:jc w:val="center"/>
              <w:rPr>
                <w:rFonts w:ascii="Calibri" w:hAnsi="Calibri" w:cs="Calibri"/>
                <w:color w:val="000000"/>
                <w:sz w:val="20"/>
                <w:szCs w:val="20"/>
              </w:rPr>
            </w:pPr>
            <w:r w:rsidRPr="00E165F9">
              <w:rPr>
                <w:rFonts w:ascii="Calibri" w:hAnsi="Calibri" w:cs="Calibri"/>
                <w:color w:val="000000"/>
                <w:sz w:val="20"/>
                <w:szCs w:val="20"/>
              </w:rPr>
              <w:t>P&gt;z</w:t>
            </w:r>
          </w:p>
        </w:tc>
      </w:tr>
      <w:tr w:rsidR="00E165F9" w:rsidRPr="00E165F9" w14:paraId="5422364C" w14:textId="77777777" w:rsidTr="00B33481">
        <w:trPr>
          <w:trHeight w:hRule="exact" w:val="284"/>
        </w:trPr>
        <w:tc>
          <w:tcPr>
            <w:tcW w:w="9221" w:type="dxa"/>
            <w:gridSpan w:val="5"/>
            <w:tcBorders>
              <w:top w:val="single" w:sz="4" w:space="0" w:color="auto"/>
              <w:left w:val="nil"/>
              <w:bottom w:val="dashed" w:sz="4" w:space="0" w:color="auto"/>
              <w:right w:val="nil"/>
            </w:tcBorders>
            <w:shd w:val="clear" w:color="auto" w:fill="auto"/>
            <w:noWrap/>
            <w:vAlign w:val="bottom"/>
            <w:hideMark/>
          </w:tcPr>
          <w:p w14:paraId="04A1F435" w14:textId="0B4C6164" w:rsidR="00E165F9" w:rsidRPr="00E165F9" w:rsidRDefault="00B33481" w:rsidP="00E165F9">
            <w:pPr>
              <w:rPr>
                <w:rFonts w:ascii="Calibri" w:hAnsi="Calibri" w:cs="Calibri"/>
                <w:color w:val="000000"/>
                <w:sz w:val="20"/>
                <w:szCs w:val="20"/>
              </w:rPr>
            </w:pPr>
            <w:r w:rsidRPr="00B33481">
              <w:rPr>
                <w:rFonts w:ascii="Calibri" w:hAnsi="Calibri" w:cs="Calibri"/>
                <w:i/>
                <w:color w:val="000000"/>
                <w:sz w:val="20"/>
                <w:szCs w:val="20"/>
              </w:rPr>
              <w:t>Individual and context</w:t>
            </w:r>
            <w:r w:rsidR="00E165F9" w:rsidRPr="00E165F9">
              <w:rPr>
                <w:rFonts w:ascii="Calibri" w:hAnsi="Calibri" w:cs="Calibri"/>
                <w:color w:val="000000"/>
                <w:sz w:val="20"/>
                <w:szCs w:val="20"/>
              </w:rPr>
              <w:t xml:space="preserve"> - no significant influences</w:t>
            </w:r>
          </w:p>
        </w:tc>
      </w:tr>
      <w:tr w:rsidR="00E165F9" w:rsidRPr="00E165F9" w14:paraId="46585324" w14:textId="77777777" w:rsidTr="00B33481">
        <w:trPr>
          <w:trHeight w:hRule="exact" w:val="284"/>
        </w:trPr>
        <w:tc>
          <w:tcPr>
            <w:tcW w:w="4256" w:type="dxa"/>
            <w:gridSpan w:val="2"/>
            <w:tcBorders>
              <w:top w:val="dashed" w:sz="4" w:space="0" w:color="auto"/>
              <w:left w:val="nil"/>
              <w:bottom w:val="nil"/>
              <w:right w:val="nil"/>
            </w:tcBorders>
            <w:shd w:val="clear" w:color="auto" w:fill="auto"/>
            <w:noWrap/>
            <w:vAlign w:val="bottom"/>
            <w:hideMark/>
          </w:tcPr>
          <w:p w14:paraId="3F89DF6C" w14:textId="770E741F" w:rsidR="00E165F9" w:rsidRPr="00B33481" w:rsidRDefault="00B33481" w:rsidP="00E165F9">
            <w:pPr>
              <w:rPr>
                <w:rFonts w:ascii="Calibri" w:hAnsi="Calibri" w:cs="Calibri"/>
                <w:i/>
                <w:color w:val="000000"/>
                <w:sz w:val="20"/>
                <w:szCs w:val="20"/>
              </w:rPr>
            </w:pPr>
            <w:r w:rsidRPr="00B33481">
              <w:rPr>
                <w:rFonts w:ascii="Calibri" w:hAnsi="Calibri" w:cs="Calibri"/>
                <w:i/>
                <w:color w:val="000000"/>
                <w:sz w:val="20"/>
                <w:szCs w:val="20"/>
              </w:rPr>
              <w:t>Time use on PT</w:t>
            </w:r>
          </w:p>
        </w:tc>
        <w:tc>
          <w:tcPr>
            <w:tcW w:w="1655" w:type="dxa"/>
            <w:tcBorders>
              <w:top w:val="dashed" w:sz="4" w:space="0" w:color="auto"/>
              <w:left w:val="nil"/>
              <w:bottom w:val="nil"/>
              <w:right w:val="nil"/>
            </w:tcBorders>
            <w:shd w:val="clear" w:color="auto" w:fill="auto"/>
            <w:noWrap/>
            <w:vAlign w:val="bottom"/>
            <w:hideMark/>
          </w:tcPr>
          <w:p w14:paraId="274CF599" w14:textId="77777777" w:rsidR="00E165F9" w:rsidRPr="00E165F9" w:rsidRDefault="00E165F9" w:rsidP="00E165F9">
            <w:pPr>
              <w:rPr>
                <w:rFonts w:ascii="Calibri" w:hAnsi="Calibri" w:cs="Calibri"/>
                <w:color w:val="000000"/>
                <w:sz w:val="20"/>
                <w:szCs w:val="20"/>
              </w:rPr>
            </w:pPr>
          </w:p>
        </w:tc>
        <w:tc>
          <w:tcPr>
            <w:tcW w:w="1654" w:type="dxa"/>
            <w:tcBorders>
              <w:top w:val="dashed" w:sz="4" w:space="0" w:color="auto"/>
              <w:left w:val="nil"/>
              <w:bottom w:val="nil"/>
              <w:right w:val="nil"/>
            </w:tcBorders>
            <w:shd w:val="clear" w:color="auto" w:fill="auto"/>
            <w:noWrap/>
            <w:vAlign w:val="bottom"/>
            <w:hideMark/>
          </w:tcPr>
          <w:p w14:paraId="4E76AD5F" w14:textId="77777777" w:rsidR="00E165F9" w:rsidRPr="00E165F9" w:rsidRDefault="00E165F9" w:rsidP="00E165F9">
            <w:pPr>
              <w:rPr>
                <w:sz w:val="20"/>
                <w:szCs w:val="20"/>
              </w:rPr>
            </w:pPr>
          </w:p>
        </w:tc>
        <w:tc>
          <w:tcPr>
            <w:tcW w:w="1656" w:type="dxa"/>
            <w:tcBorders>
              <w:top w:val="dashed" w:sz="4" w:space="0" w:color="auto"/>
              <w:left w:val="nil"/>
              <w:bottom w:val="nil"/>
              <w:right w:val="nil"/>
            </w:tcBorders>
            <w:shd w:val="clear" w:color="auto" w:fill="auto"/>
            <w:noWrap/>
            <w:vAlign w:val="bottom"/>
            <w:hideMark/>
          </w:tcPr>
          <w:p w14:paraId="39E5F798" w14:textId="77777777" w:rsidR="00E165F9" w:rsidRPr="00E165F9" w:rsidRDefault="00E165F9" w:rsidP="00E165F9">
            <w:pPr>
              <w:rPr>
                <w:sz w:val="20"/>
                <w:szCs w:val="20"/>
              </w:rPr>
            </w:pPr>
          </w:p>
        </w:tc>
      </w:tr>
      <w:tr w:rsidR="00E165F9" w:rsidRPr="00E165F9" w14:paraId="6665E367" w14:textId="77777777" w:rsidTr="00271762">
        <w:trPr>
          <w:trHeight w:hRule="exact" w:val="284"/>
        </w:trPr>
        <w:tc>
          <w:tcPr>
            <w:tcW w:w="2601" w:type="dxa"/>
            <w:tcBorders>
              <w:top w:val="nil"/>
              <w:left w:val="nil"/>
              <w:bottom w:val="nil"/>
              <w:right w:val="nil"/>
            </w:tcBorders>
            <w:shd w:val="clear" w:color="auto" w:fill="auto"/>
            <w:noWrap/>
            <w:vAlign w:val="bottom"/>
            <w:hideMark/>
          </w:tcPr>
          <w:p w14:paraId="457A6C83"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Relax</w:t>
            </w:r>
          </w:p>
        </w:tc>
        <w:tc>
          <w:tcPr>
            <w:tcW w:w="1655" w:type="dxa"/>
            <w:tcBorders>
              <w:top w:val="nil"/>
              <w:left w:val="nil"/>
              <w:bottom w:val="nil"/>
              <w:right w:val="nil"/>
            </w:tcBorders>
            <w:shd w:val="clear" w:color="auto" w:fill="auto"/>
            <w:noWrap/>
            <w:vAlign w:val="bottom"/>
            <w:hideMark/>
          </w:tcPr>
          <w:p w14:paraId="04A1AEAB" w14:textId="77777777" w:rsidR="00E165F9" w:rsidRPr="00E165F9" w:rsidRDefault="00E165F9" w:rsidP="00E165F9">
            <w:pPr>
              <w:rPr>
                <w:rFonts w:ascii="Calibri" w:hAnsi="Calibri" w:cs="Calibri"/>
                <w:color w:val="000000"/>
                <w:sz w:val="20"/>
                <w:szCs w:val="20"/>
              </w:rPr>
            </w:pPr>
          </w:p>
        </w:tc>
        <w:tc>
          <w:tcPr>
            <w:tcW w:w="1655" w:type="dxa"/>
            <w:tcBorders>
              <w:top w:val="nil"/>
              <w:left w:val="nil"/>
              <w:bottom w:val="nil"/>
              <w:right w:val="nil"/>
            </w:tcBorders>
            <w:shd w:val="clear" w:color="auto" w:fill="auto"/>
            <w:noWrap/>
            <w:vAlign w:val="bottom"/>
            <w:hideMark/>
          </w:tcPr>
          <w:p w14:paraId="49B677C3" w14:textId="77777777" w:rsidR="00E165F9" w:rsidRPr="00E165F9" w:rsidRDefault="00E165F9" w:rsidP="00E165F9">
            <w:pPr>
              <w:rPr>
                <w:sz w:val="20"/>
                <w:szCs w:val="20"/>
              </w:rPr>
            </w:pPr>
          </w:p>
        </w:tc>
        <w:tc>
          <w:tcPr>
            <w:tcW w:w="1654" w:type="dxa"/>
            <w:tcBorders>
              <w:top w:val="nil"/>
              <w:left w:val="nil"/>
              <w:bottom w:val="nil"/>
              <w:right w:val="nil"/>
            </w:tcBorders>
            <w:shd w:val="clear" w:color="auto" w:fill="auto"/>
            <w:noWrap/>
            <w:vAlign w:val="bottom"/>
            <w:hideMark/>
          </w:tcPr>
          <w:p w14:paraId="781D6308" w14:textId="77777777" w:rsidR="00E165F9" w:rsidRPr="00E165F9" w:rsidRDefault="00E165F9" w:rsidP="00E165F9">
            <w:pPr>
              <w:rPr>
                <w:sz w:val="20"/>
                <w:szCs w:val="20"/>
              </w:rPr>
            </w:pPr>
          </w:p>
        </w:tc>
        <w:tc>
          <w:tcPr>
            <w:tcW w:w="1656" w:type="dxa"/>
            <w:tcBorders>
              <w:top w:val="nil"/>
              <w:left w:val="nil"/>
              <w:bottom w:val="nil"/>
              <w:right w:val="nil"/>
            </w:tcBorders>
            <w:shd w:val="clear" w:color="auto" w:fill="auto"/>
            <w:noWrap/>
            <w:vAlign w:val="bottom"/>
            <w:hideMark/>
          </w:tcPr>
          <w:p w14:paraId="1A6D1907" w14:textId="77777777" w:rsidR="00E165F9" w:rsidRPr="00E165F9" w:rsidRDefault="00E165F9" w:rsidP="00E165F9">
            <w:pPr>
              <w:rPr>
                <w:sz w:val="20"/>
                <w:szCs w:val="20"/>
              </w:rPr>
            </w:pPr>
          </w:p>
        </w:tc>
      </w:tr>
      <w:tr w:rsidR="00E165F9" w:rsidRPr="00E165F9" w14:paraId="634E5397" w14:textId="77777777" w:rsidTr="00271762">
        <w:trPr>
          <w:trHeight w:hRule="exact" w:val="284"/>
        </w:trPr>
        <w:tc>
          <w:tcPr>
            <w:tcW w:w="2601" w:type="dxa"/>
            <w:tcBorders>
              <w:top w:val="nil"/>
              <w:left w:val="nil"/>
              <w:bottom w:val="nil"/>
              <w:right w:val="nil"/>
            </w:tcBorders>
            <w:shd w:val="clear" w:color="auto" w:fill="auto"/>
            <w:noWrap/>
            <w:vAlign w:val="bottom"/>
            <w:hideMark/>
          </w:tcPr>
          <w:p w14:paraId="6DD1D9A8"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Never, rarely (ref.)</w:t>
            </w:r>
          </w:p>
        </w:tc>
        <w:tc>
          <w:tcPr>
            <w:tcW w:w="1655" w:type="dxa"/>
            <w:tcBorders>
              <w:top w:val="nil"/>
              <w:left w:val="nil"/>
              <w:bottom w:val="nil"/>
              <w:right w:val="nil"/>
            </w:tcBorders>
            <w:shd w:val="clear" w:color="auto" w:fill="auto"/>
            <w:noWrap/>
            <w:vAlign w:val="bottom"/>
            <w:hideMark/>
          </w:tcPr>
          <w:p w14:paraId="2697E9CF" w14:textId="70E24481"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0.00</w:t>
            </w:r>
          </w:p>
        </w:tc>
        <w:tc>
          <w:tcPr>
            <w:tcW w:w="1655" w:type="dxa"/>
            <w:tcBorders>
              <w:top w:val="nil"/>
              <w:left w:val="nil"/>
              <w:bottom w:val="nil"/>
              <w:right w:val="nil"/>
            </w:tcBorders>
            <w:shd w:val="clear" w:color="auto" w:fill="auto"/>
            <w:noWrap/>
            <w:vAlign w:val="bottom"/>
            <w:hideMark/>
          </w:tcPr>
          <w:p w14:paraId="2CF173B5" w14:textId="0D12AFFA"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1.00</w:t>
            </w:r>
          </w:p>
        </w:tc>
        <w:tc>
          <w:tcPr>
            <w:tcW w:w="1654" w:type="dxa"/>
            <w:tcBorders>
              <w:top w:val="nil"/>
              <w:left w:val="nil"/>
              <w:bottom w:val="nil"/>
              <w:right w:val="nil"/>
            </w:tcBorders>
            <w:shd w:val="clear" w:color="auto" w:fill="auto"/>
            <w:noWrap/>
            <w:vAlign w:val="bottom"/>
            <w:hideMark/>
          </w:tcPr>
          <w:p w14:paraId="45F0A17F" w14:textId="77777777" w:rsidR="00E165F9" w:rsidRPr="00E165F9" w:rsidRDefault="00E165F9" w:rsidP="00E165F9">
            <w:pPr>
              <w:jc w:val="center"/>
              <w:rPr>
                <w:rFonts w:ascii="Calibri" w:hAnsi="Calibri" w:cs="Calibri"/>
                <w:color w:val="000000"/>
                <w:sz w:val="20"/>
                <w:szCs w:val="20"/>
              </w:rPr>
            </w:pPr>
          </w:p>
        </w:tc>
        <w:tc>
          <w:tcPr>
            <w:tcW w:w="1656" w:type="dxa"/>
            <w:tcBorders>
              <w:top w:val="nil"/>
              <w:left w:val="nil"/>
              <w:bottom w:val="nil"/>
              <w:right w:val="nil"/>
            </w:tcBorders>
            <w:shd w:val="clear" w:color="auto" w:fill="auto"/>
            <w:noWrap/>
            <w:vAlign w:val="bottom"/>
            <w:hideMark/>
          </w:tcPr>
          <w:p w14:paraId="3B706E90" w14:textId="77777777" w:rsidR="00E165F9" w:rsidRPr="00E165F9" w:rsidRDefault="00E165F9" w:rsidP="00E165F9">
            <w:pPr>
              <w:jc w:val="center"/>
              <w:rPr>
                <w:sz w:val="20"/>
                <w:szCs w:val="20"/>
              </w:rPr>
            </w:pPr>
          </w:p>
        </w:tc>
      </w:tr>
      <w:tr w:rsidR="00E165F9" w:rsidRPr="00E165F9" w14:paraId="597A07CF" w14:textId="77777777" w:rsidTr="00271762">
        <w:trPr>
          <w:trHeight w:hRule="exact" w:val="284"/>
        </w:trPr>
        <w:tc>
          <w:tcPr>
            <w:tcW w:w="2601" w:type="dxa"/>
            <w:tcBorders>
              <w:top w:val="nil"/>
              <w:left w:val="nil"/>
              <w:bottom w:val="nil"/>
              <w:right w:val="nil"/>
            </w:tcBorders>
            <w:shd w:val="clear" w:color="auto" w:fill="auto"/>
            <w:noWrap/>
            <w:vAlign w:val="bottom"/>
            <w:hideMark/>
          </w:tcPr>
          <w:p w14:paraId="4EE9BA6C"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Occasionally</w:t>
            </w:r>
          </w:p>
        </w:tc>
        <w:tc>
          <w:tcPr>
            <w:tcW w:w="1655" w:type="dxa"/>
            <w:tcBorders>
              <w:top w:val="nil"/>
              <w:left w:val="nil"/>
              <w:bottom w:val="nil"/>
              <w:right w:val="nil"/>
            </w:tcBorders>
            <w:shd w:val="clear" w:color="auto" w:fill="auto"/>
            <w:noWrap/>
            <w:vAlign w:val="bottom"/>
            <w:hideMark/>
          </w:tcPr>
          <w:p w14:paraId="77A190A8" w14:textId="5A9C1737" w:rsidR="00E165F9" w:rsidRPr="00E165F9" w:rsidRDefault="00E165F9" w:rsidP="00B414D1">
            <w:pPr>
              <w:jc w:val="center"/>
              <w:rPr>
                <w:rFonts w:ascii="Calibri" w:hAnsi="Calibri" w:cs="Calibri"/>
                <w:color w:val="000000"/>
                <w:sz w:val="20"/>
                <w:szCs w:val="20"/>
              </w:rPr>
            </w:pPr>
            <w:r w:rsidRPr="00E165F9">
              <w:rPr>
                <w:rFonts w:ascii="Calibri" w:hAnsi="Calibri" w:cs="Calibri"/>
                <w:color w:val="000000"/>
                <w:sz w:val="20"/>
                <w:szCs w:val="20"/>
              </w:rPr>
              <w:t>0.0</w:t>
            </w:r>
            <w:r w:rsidR="00B414D1">
              <w:rPr>
                <w:rFonts w:ascii="Calibri" w:hAnsi="Calibri" w:cs="Calibri"/>
                <w:color w:val="000000"/>
                <w:sz w:val="20"/>
                <w:szCs w:val="20"/>
              </w:rPr>
              <w:t>8</w:t>
            </w:r>
          </w:p>
        </w:tc>
        <w:tc>
          <w:tcPr>
            <w:tcW w:w="1655" w:type="dxa"/>
            <w:tcBorders>
              <w:top w:val="nil"/>
              <w:left w:val="nil"/>
              <w:bottom w:val="nil"/>
              <w:right w:val="nil"/>
            </w:tcBorders>
            <w:shd w:val="clear" w:color="auto" w:fill="auto"/>
            <w:noWrap/>
            <w:vAlign w:val="bottom"/>
            <w:hideMark/>
          </w:tcPr>
          <w:p w14:paraId="0C376B8E" w14:textId="2E0778DB" w:rsidR="00E165F9" w:rsidRPr="00E165F9" w:rsidRDefault="00E165F9" w:rsidP="00E165F9">
            <w:pPr>
              <w:jc w:val="center"/>
              <w:rPr>
                <w:rFonts w:ascii="Calibri" w:hAnsi="Calibri" w:cs="Calibri"/>
                <w:color w:val="000000"/>
                <w:sz w:val="20"/>
                <w:szCs w:val="20"/>
              </w:rPr>
            </w:pPr>
            <w:r w:rsidRPr="00E165F9">
              <w:rPr>
                <w:rFonts w:ascii="Calibri" w:hAnsi="Calibri" w:cs="Calibri"/>
                <w:color w:val="000000"/>
                <w:sz w:val="20"/>
                <w:szCs w:val="20"/>
              </w:rPr>
              <w:t>1</w:t>
            </w:r>
            <w:r w:rsidR="00B414D1">
              <w:rPr>
                <w:rFonts w:ascii="Calibri" w:hAnsi="Calibri" w:cs="Calibri"/>
                <w:color w:val="000000"/>
                <w:sz w:val="20"/>
                <w:szCs w:val="20"/>
              </w:rPr>
              <w:t>.08</w:t>
            </w:r>
          </w:p>
        </w:tc>
        <w:tc>
          <w:tcPr>
            <w:tcW w:w="1654" w:type="dxa"/>
            <w:tcBorders>
              <w:top w:val="nil"/>
              <w:left w:val="nil"/>
              <w:bottom w:val="nil"/>
              <w:right w:val="nil"/>
            </w:tcBorders>
            <w:shd w:val="clear" w:color="auto" w:fill="auto"/>
            <w:noWrap/>
            <w:vAlign w:val="bottom"/>
            <w:hideMark/>
          </w:tcPr>
          <w:p w14:paraId="4525D711" w14:textId="17CA1068"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0.20</w:t>
            </w:r>
          </w:p>
        </w:tc>
        <w:tc>
          <w:tcPr>
            <w:tcW w:w="1656" w:type="dxa"/>
            <w:tcBorders>
              <w:top w:val="nil"/>
              <w:left w:val="nil"/>
              <w:bottom w:val="nil"/>
              <w:right w:val="nil"/>
            </w:tcBorders>
            <w:shd w:val="clear" w:color="auto" w:fill="auto"/>
            <w:noWrap/>
            <w:vAlign w:val="bottom"/>
            <w:hideMark/>
          </w:tcPr>
          <w:p w14:paraId="57B86EA8" w14:textId="4ED64418"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0.69</w:t>
            </w:r>
          </w:p>
        </w:tc>
      </w:tr>
      <w:tr w:rsidR="00E165F9" w:rsidRPr="00E165F9" w14:paraId="4BE28093" w14:textId="77777777" w:rsidTr="00271762">
        <w:trPr>
          <w:trHeight w:hRule="exact" w:val="284"/>
        </w:trPr>
        <w:tc>
          <w:tcPr>
            <w:tcW w:w="2601" w:type="dxa"/>
            <w:tcBorders>
              <w:top w:val="nil"/>
              <w:left w:val="nil"/>
              <w:bottom w:val="nil"/>
              <w:right w:val="nil"/>
            </w:tcBorders>
            <w:shd w:val="clear" w:color="auto" w:fill="auto"/>
            <w:noWrap/>
            <w:vAlign w:val="bottom"/>
            <w:hideMark/>
          </w:tcPr>
          <w:p w14:paraId="398A75CD"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Often, Always</w:t>
            </w:r>
          </w:p>
        </w:tc>
        <w:tc>
          <w:tcPr>
            <w:tcW w:w="1655" w:type="dxa"/>
            <w:tcBorders>
              <w:top w:val="nil"/>
              <w:left w:val="nil"/>
              <w:bottom w:val="nil"/>
              <w:right w:val="nil"/>
            </w:tcBorders>
            <w:shd w:val="clear" w:color="auto" w:fill="auto"/>
            <w:noWrap/>
            <w:vAlign w:val="bottom"/>
            <w:hideMark/>
          </w:tcPr>
          <w:p w14:paraId="0FD61F01" w14:textId="2F4064F6"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0.46</w:t>
            </w:r>
          </w:p>
        </w:tc>
        <w:tc>
          <w:tcPr>
            <w:tcW w:w="1655" w:type="dxa"/>
            <w:tcBorders>
              <w:top w:val="nil"/>
              <w:left w:val="nil"/>
              <w:bottom w:val="nil"/>
              <w:right w:val="nil"/>
            </w:tcBorders>
            <w:shd w:val="clear" w:color="auto" w:fill="auto"/>
            <w:noWrap/>
            <w:vAlign w:val="bottom"/>
            <w:hideMark/>
          </w:tcPr>
          <w:p w14:paraId="24702190" w14:textId="3880A86C"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1.58</w:t>
            </w:r>
          </w:p>
        </w:tc>
        <w:tc>
          <w:tcPr>
            <w:tcW w:w="1654" w:type="dxa"/>
            <w:tcBorders>
              <w:top w:val="nil"/>
              <w:left w:val="nil"/>
              <w:bottom w:val="nil"/>
              <w:right w:val="nil"/>
            </w:tcBorders>
            <w:shd w:val="clear" w:color="auto" w:fill="auto"/>
            <w:noWrap/>
            <w:vAlign w:val="bottom"/>
            <w:hideMark/>
          </w:tcPr>
          <w:p w14:paraId="7CC44DA0" w14:textId="1BDD91EC"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0.1</w:t>
            </w:r>
            <w:r w:rsidR="00E165F9" w:rsidRPr="00E165F9">
              <w:rPr>
                <w:rFonts w:ascii="Calibri" w:hAnsi="Calibri" w:cs="Calibri"/>
                <w:color w:val="000000"/>
                <w:sz w:val="20"/>
                <w:szCs w:val="20"/>
              </w:rPr>
              <w:t>8</w:t>
            </w:r>
          </w:p>
        </w:tc>
        <w:tc>
          <w:tcPr>
            <w:tcW w:w="1656" w:type="dxa"/>
            <w:tcBorders>
              <w:top w:val="nil"/>
              <w:left w:val="nil"/>
              <w:bottom w:val="nil"/>
              <w:right w:val="nil"/>
            </w:tcBorders>
            <w:shd w:val="clear" w:color="auto" w:fill="auto"/>
            <w:noWrap/>
            <w:vAlign w:val="bottom"/>
            <w:hideMark/>
          </w:tcPr>
          <w:p w14:paraId="11E2FBCC" w14:textId="4AA9DEDB"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0.01</w:t>
            </w:r>
          </w:p>
        </w:tc>
      </w:tr>
      <w:tr w:rsidR="00E165F9" w:rsidRPr="00E165F9" w14:paraId="1A93437B" w14:textId="77777777" w:rsidTr="00271762">
        <w:trPr>
          <w:trHeight w:hRule="exact" w:val="284"/>
        </w:trPr>
        <w:tc>
          <w:tcPr>
            <w:tcW w:w="2601" w:type="dxa"/>
            <w:tcBorders>
              <w:top w:val="nil"/>
              <w:left w:val="nil"/>
              <w:bottom w:val="nil"/>
              <w:right w:val="nil"/>
            </w:tcBorders>
            <w:shd w:val="clear" w:color="auto" w:fill="auto"/>
            <w:noWrap/>
            <w:vAlign w:val="bottom"/>
            <w:hideMark/>
          </w:tcPr>
          <w:p w14:paraId="4B6B5B79"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Study</w:t>
            </w:r>
          </w:p>
        </w:tc>
        <w:tc>
          <w:tcPr>
            <w:tcW w:w="1655" w:type="dxa"/>
            <w:tcBorders>
              <w:top w:val="nil"/>
              <w:left w:val="nil"/>
              <w:bottom w:val="nil"/>
              <w:right w:val="nil"/>
            </w:tcBorders>
            <w:shd w:val="clear" w:color="auto" w:fill="auto"/>
            <w:noWrap/>
            <w:vAlign w:val="bottom"/>
            <w:hideMark/>
          </w:tcPr>
          <w:p w14:paraId="70A10327" w14:textId="77777777" w:rsidR="00E165F9" w:rsidRPr="00E165F9" w:rsidRDefault="00E165F9" w:rsidP="00E165F9">
            <w:pPr>
              <w:rPr>
                <w:rFonts w:ascii="Calibri" w:hAnsi="Calibri" w:cs="Calibri"/>
                <w:color w:val="000000"/>
                <w:sz w:val="20"/>
                <w:szCs w:val="20"/>
              </w:rPr>
            </w:pPr>
          </w:p>
        </w:tc>
        <w:tc>
          <w:tcPr>
            <w:tcW w:w="1655" w:type="dxa"/>
            <w:tcBorders>
              <w:top w:val="nil"/>
              <w:left w:val="nil"/>
              <w:bottom w:val="nil"/>
              <w:right w:val="nil"/>
            </w:tcBorders>
            <w:shd w:val="clear" w:color="auto" w:fill="auto"/>
            <w:noWrap/>
            <w:vAlign w:val="bottom"/>
            <w:hideMark/>
          </w:tcPr>
          <w:p w14:paraId="6C02D2F8" w14:textId="77777777" w:rsidR="00E165F9" w:rsidRPr="00E165F9" w:rsidRDefault="00E165F9" w:rsidP="00E165F9">
            <w:pPr>
              <w:rPr>
                <w:sz w:val="20"/>
                <w:szCs w:val="20"/>
              </w:rPr>
            </w:pPr>
          </w:p>
        </w:tc>
        <w:tc>
          <w:tcPr>
            <w:tcW w:w="1654" w:type="dxa"/>
            <w:tcBorders>
              <w:top w:val="nil"/>
              <w:left w:val="nil"/>
              <w:bottom w:val="nil"/>
              <w:right w:val="nil"/>
            </w:tcBorders>
            <w:shd w:val="clear" w:color="auto" w:fill="auto"/>
            <w:noWrap/>
            <w:vAlign w:val="bottom"/>
            <w:hideMark/>
          </w:tcPr>
          <w:p w14:paraId="43647233" w14:textId="77777777" w:rsidR="00E165F9" w:rsidRPr="00E165F9" w:rsidRDefault="00E165F9" w:rsidP="00E165F9">
            <w:pPr>
              <w:rPr>
                <w:sz w:val="20"/>
                <w:szCs w:val="20"/>
              </w:rPr>
            </w:pPr>
          </w:p>
        </w:tc>
        <w:tc>
          <w:tcPr>
            <w:tcW w:w="1656" w:type="dxa"/>
            <w:tcBorders>
              <w:top w:val="nil"/>
              <w:left w:val="nil"/>
              <w:bottom w:val="nil"/>
              <w:right w:val="nil"/>
            </w:tcBorders>
            <w:shd w:val="clear" w:color="auto" w:fill="auto"/>
            <w:noWrap/>
            <w:vAlign w:val="bottom"/>
            <w:hideMark/>
          </w:tcPr>
          <w:p w14:paraId="7F7DDCF9" w14:textId="77777777" w:rsidR="00E165F9" w:rsidRPr="00E165F9" w:rsidRDefault="00E165F9" w:rsidP="00E165F9">
            <w:pPr>
              <w:rPr>
                <w:sz w:val="20"/>
                <w:szCs w:val="20"/>
              </w:rPr>
            </w:pPr>
          </w:p>
        </w:tc>
      </w:tr>
      <w:tr w:rsidR="00E165F9" w:rsidRPr="00E165F9" w14:paraId="6677189E" w14:textId="77777777" w:rsidTr="00271762">
        <w:trPr>
          <w:trHeight w:hRule="exact" w:val="284"/>
        </w:trPr>
        <w:tc>
          <w:tcPr>
            <w:tcW w:w="2601" w:type="dxa"/>
            <w:tcBorders>
              <w:top w:val="nil"/>
              <w:left w:val="nil"/>
              <w:bottom w:val="nil"/>
              <w:right w:val="nil"/>
            </w:tcBorders>
            <w:shd w:val="clear" w:color="auto" w:fill="auto"/>
            <w:noWrap/>
            <w:vAlign w:val="bottom"/>
            <w:hideMark/>
          </w:tcPr>
          <w:p w14:paraId="1E908573"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Never, rarely (ref.)</w:t>
            </w:r>
          </w:p>
        </w:tc>
        <w:tc>
          <w:tcPr>
            <w:tcW w:w="1655" w:type="dxa"/>
            <w:tcBorders>
              <w:top w:val="nil"/>
              <w:left w:val="nil"/>
              <w:bottom w:val="nil"/>
              <w:right w:val="nil"/>
            </w:tcBorders>
            <w:shd w:val="clear" w:color="auto" w:fill="auto"/>
            <w:noWrap/>
            <w:vAlign w:val="bottom"/>
            <w:hideMark/>
          </w:tcPr>
          <w:p w14:paraId="295C565C" w14:textId="04804B93"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0.00</w:t>
            </w:r>
          </w:p>
        </w:tc>
        <w:tc>
          <w:tcPr>
            <w:tcW w:w="1655" w:type="dxa"/>
            <w:tcBorders>
              <w:top w:val="nil"/>
              <w:left w:val="nil"/>
              <w:bottom w:val="nil"/>
              <w:right w:val="nil"/>
            </w:tcBorders>
            <w:shd w:val="clear" w:color="auto" w:fill="auto"/>
            <w:noWrap/>
            <w:vAlign w:val="bottom"/>
            <w:hideMark/>
          </w:tcPr>
          <w:p w14:paraId="5669C922" w14:textId="1CF9EFE8"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1.00</w:t>
            </w:r>
          </w:p>
        </w:tc>
        <w:tc>
          <w:tcPr>
            <w:tcW w:w="1654" w:type="dxa"/>
            <w:tcBorders>
              <w:top w:val="nil"/>
              <w:left w:val="nil"/>
              <w:bottom w:val="nil"/>
              <w:right w:val="nil"/>
            </w:tcBorders>
            <w:shd w:val="clear" w:color="auto" w:fill="auto"/>
            <w:noWrap/>
            <w:vAlign w:val="bottom"/>
            <w:hideMark/>
          </w:tcPr>
          <w:p w14:paraId="335602A8" w14:textId="77777777" w:rsidR="00E165F9" w:rsidRPr="00E165F9" w:rsidRDefault="00E165F9" w:rsidP="00E165F9">
            <w:pPr>
              <w:jc w:val="center"/>
              <w:rPr>
                <w:rFonts w:ascii="Calibri" w:hAnsi="Calibri" w:cs="Calibri"/>
                <w:color w:val="000000"/>
                <w:sz w:val="20"/>
                <w:szCs w:val="20"/>
              </w:rPr>
            </w:pPr>
          </w:p>
        </w:tc>
        <w:tc>
          <w:tcPr>
            <w:tcW w:w="1656" w:type="dxa"/>
            <w:tcBorders>
              <w:top w:val="nil"/>
              <w:left w:val="nil"/>
              <w:bottom w:val="nil"/>
              <w:right w:val="nil"/>
            </w:tcBorders>
            <w:shd w:val="clear" w:color="auto" w:fill="auto"/>
            <w:noWrap/>
            <w:vAlign w:val="bottom"/>
            <w:hideMark/>
          </w:tcPr>
          <w:p w14:paraId="05B0B0B1" w14:textId="77777777" w:rsidR="00E165F9" w:rsidRPr="00E165F9" w:rsidRDefault="00E165F9" w:rsidP="00E165F9">
            <w:pPr>
              <w:jc w:val="center"/>
              <w:rPr>
                <w:sz w:val="20"/>
                <w:szCs w:val="20"/>
              </w:rPr>
            </w:pPr>
          </w:p>
        </w:tc>
      </w:tr>
      <w:tr w:rsidR="00E165F9" w:rsidRPr="00E165F9" w14:paraId="6CABE5BD" w14:textId="77777777" w:rsidTr="00B33481">
        <w:trPr>
          <w:trHeight w:hRule="exact" w:val="284"/>
        </w:trPr>
        <w:tc>
          <w:tcPr>
            <w:tcW w:w="2601" w:type="dxa"/>
            <w:tcBorders>
              <w:top w:val="nil"/>
              <w:left w:val="nil"/>
              <w:right w:val="nil"/>
            </w:tcBorders>
            <w:shd w:val="clear" w:color="auto" w:fill="auto"/>
            <w:noWrap/>
            <w:vAlign w:val="bottom"/>
            <w:hideMark/>
          </w:tcPr>
          <w:p w14:paraId="01F84696"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Occasionally</w:t>
            </w:r>
          </w:p>
        </w:tc>
        <w:tc>
          <w:tcPr>
            <w:tcW w:w="1655" w:type="dxa"/>
            <w:tcBorders>
              <w:top w:val="nil"/>
              <w:left w:val="nil"/>
              <w:right w:val="nil"/>
            </w:tcBorders>
            <w:shd w:val="clear" w:color="auto" w:fill="auto"/>
            <w:noWrap/>
            <w:vAlign w:val="bottom"/>
            <w:hideMark/>
          </w:tcPr>
          <w:p w14:paraId="2CB88C29" w14:textId="595E4E16"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0.27</w:t>
            </w:r>
          </w:p>
        </w:tc>
        <w:tc>
          <w:tcPr>
            <w:tcW w:w="1655" w:type="dxa"/>
            <w:tcBorders>
              <w:top w:val="nil"/>
              <w:left w:val="nil"/>
              <w:right w:val="nil"/>
            </w:tcBorders>
            <w:shd w:val="clear" w:color="auto" w:fill="auto"/>
            <w:noWrap/>
            <w:vAlign w:val="bottom"/>
            <w:hideMark/>
          </w:tcPr>
          <w:p w14:paraId="3EE5C60E" w14:textId="1944AE44"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1.30</w:t>
            </w:r>
          </w:p>
        </w:tc>
        <w:tc>
          <w:tcPr>
            <w:tcW w:w="1654" w:type="dxa"/>
            <w:tcBorders>
              <w:top w:val="nil"/>
              <w:left w:val="nil"/>
              <w:right w:val="nil"/>
            </w:tcBorders>
            <w:shd w:val="clear" w:color="auto" w:fill="auto"/>
            <w:noWrap/>
            <w:vAlign w:val="bottom"/>
            <w:hideMark/>
          </w:tcPr>
          <w:p w14:paraId="0FEBEAAB" w14:textId="5B52BE72"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0.1</w:t>
            </w:r>
            <w:r w:rsidR="00E165F9" w:rsidRPr="00E165F9">
              <w:rPr>
                <w:rFonts w:ascii="Calibri" w:hAnsi="Calibri" w:cs="Calibri"/>
                <w:color w:val="000000"/>
                <w:sz w:val="20"/>
                <w:szCs w:val="20"/>
              </w:rPr>
              <w:t>5</w:t>
            </w:r>
          </w:p>
        </w:tc>
        <w:tc>
          <w:tcPr>
            <w:tcW w:w="1656" w:type="dxa"/>
            <w:tcBorders>
              <w:top w:val="nil"/>
              <w:left w:val="nil"/>
              <w:right w:val="nil"/>
            </w:tcBorders>
            <w:shd w:val="clear" w:color="auto" w:fill="auto"/>
            <w:noWrap/>
            <w:vAlign w:val="bottom"/>
            <w:hideMark/>
          </w:tcPr>
          <w:p w14:paraId="689664F4" w14:textId="55DBE4BC"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w:t>
            </w:r>
            <w:r w:rsidR="00E165F9" w:rsidRPr="00E165F9">
              <w:rPr>
                <w:rFonts w:ascii="Calibri" w:hAnsi="Calibri" w:cs="Calibri"/>
                <w:color w:val="000000"/>
                <w:sz w:val="20"/>
                <w:szCs w:val="20"/>
              </w:rPr>
              <w:t>7</w:t>
            </w:r>
          </w:p>
        </w:tc>
      </w:tr>
      <w:tr w:rsidR="00E165F9" w:rsidRPr="00E165F9" w14:paraId="48FE91EE" w14:textId="77777777" w:rsidTr="00B33481">
        <w:trPr>
          <w:trHeight w:hRule="exact" w:val="284"/>
        </w:trPr>
        <w:tc>
          <w:tcPr>
            <w:tcW w:w="2601" w:type="dxa"/>
            <w:tcBorders>
              <w:top w:val="nil"/>
              <w:left w:val="nil"/>
              <w:bottom w:val="dashed" w:sz="4" w:space="0" w:color="auto"/>
              <w:right w:val="nil"/>
            </w:tcBorders>
            <w:shd w:val="clear" w:color="auto" w:fill="auto"/>
            <w:noWrap/>
            <w:vAlign w:val="bottom"/>
            <w:hideMark/>
          </w:tcPr>
          <w:p w14:paraId="19998297"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Often, Always</w:t>
            </w:r>
          </w:p>
        </w:tc>
        <w:tc>
          <w:tcPr>
            <w:tcW w:w="1655" w:type="dxa"/>
            <w:tcBorders>
              <w:top w:val="nil"/>
              <w:left w:val="nil"/>
              <w:bottom w:val="dashed" w:sz="4" w:space="0" w:color="auto"/>
              <w:right w:val="nil"/>
            </w:tcBorders>
            <w:shd w:val="clear" w:color="auto" w:fill="auto"/>
            <w:noWrap/>
            <w:vAlign w:val="bottom"/>
            <w:hideMark/>
          </w:tcPr>
          <w:p w14:paraId="3133A94E" w14:textId="5DDF732A"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0.49</w:t>
            </w:r>
          </w:p>
        </w:tc>
        <w:tc>
          <w:tcPr>
            <w:tcW w:w="1655" w:type="dxa"/>
            <w:tcBorders>
              <w:top w:val="nil"/>
              <w:left w:val="nil"/>
              <w:bottom w:val="dashed" w:sz="4" w:space="0" w:color="auto"/>
              <w:right w:val="nil"/>
            </w:tcBorders>
            <w:shd w:val="clear" w:color="auto" w:fill="auto"/>
            <w:noWrap/>
            <w:vAlign w:val="bottom"/>
            <w:hideMark/>
          </w:tcPr>
          <w:p w14:paraId="25F2F5FF" w14:textId="245E30CC"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1.64</w:t>
            </w:r>
          </w:p>
        </w:tc>
        <w:tc>
          <w:tcPr>
            <w:tcW w:w="1654" w:type="dxa"/>
            <w:tcBorders>
              <w:top w:val="nil"/>
              <w:left w:val="nil"/>
              <w:bottom w:val="dashed" w:sz="4" w:space="0" w:color="auto"/>
              <w:right w:val="nil"/>
            </w:tcBorders>
            <w:shd w:val="clear" w:color="auto" w:fill="auto"/>
            <w:noWrap/>
            <w:vAlign w:val="bottom"/>
            <w:hideMark/>
          </w:tcPr>
          <w:p w14:paraId="74D3F73F" w14:textId="74A4F377"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0.17</w:t>
            </w:r>
          </w:p>
        </w:tc>
        <w:tc>
          <w:tcPr>
            <w:tcW w:w="1656" w:type="dxa"/>
            <w:tcBorders>
              <w:top w:val="nil"/>
              <w:left w:val="nil"/>
              <w:bottom w:val="dashed" w:sz="4" w:space="0" w:color="auto"/>
              <w:right w:val="nil"/>
            </w:tcBorders>
            <w:shd w:val="clear" w:color="auto" w:fill="auto"/>
            <w:noWrap/>
            <w:vAlign w:val="bottom"/>
            <w:hideMark/>
          </w:tcPr>
          <w:p w14:paraId="02C13443" w14:textId="40D2F06A"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0.00</w:t>
            </w:r>
          </w:p>
        </w:tc>
      </w:tr>
      <w:tr w:rsidR="00E165F9" w:rsidRPr="00E165F9" w14:paraId="27302389" w14:textId="77777777" w:rsidTr="00B33481">
        <w:trPr>
          <w:trHeight w:hRule="exact" w:val="284"/>
        </w:trPr>
        <w:tc>
          <w:tcPr>
            <w:tcW w:w="5911" w:type="dxa"/>
            <w:gridSpan w:val="3"/>
            <w:tcBorders>
              <w:top w:val="dashed" w:sz="4" w:space="0" w:color="auto"/>
              <w:left w:val="nil"/>
              <w:bottom w:val="nil"/>
              <w:right w:val="nil"/>
            </w:tcBorders>
            <w:shd w:val="clear" w:color="auto" w:fill="auto"/>
            <w:noWrap/>
            <w:vAlign w:val="bottom"/>
            <w:hideMark/>
          </w:tcPr>
          <w:p w14:paraId="69313C04" w14:textId="262E0BB3" w:rsidR="00E165F9" w:rsidRPr="00B33481" w:rsidRDefault="00B33481" w:rsidP="00E165F9">
            <w:pPr>
              <w:rPr>
                <w:rFonts w:ascii="Calibri" w:hAnsi="Calibri" w:cs="Calibri"/>
                <w:i/>
                <w:color w:val="000000"/>
                <w:sz w:val="20"/>
                <w:szCs w:val="20"/>
              </w:rPr>
            </w:pPr>
            <w:r w:rsidRPr="00B33481">
              <w:rPr>
                <w:rFonts w:ascii="Calibri" w:hAnsi="Calibri" w:cs="Calibri"/>
                <w:i/>
                <w:color w:val="000000"/>
                <w:sz w:val="20"/>
                <w:szCs w:val="20"/>
              </w:rPr>
              <w:t>Motivation for using PT</w:t>
            </w:r>
          </w:p>
        </w:tc>
        <w:tc>
          <w:tcPr>
            <w:tcW w:w="1654" w:type="dxa"/>
            <w:tcBorders>
              <w:top w:val="dashed" w:sz="4" w:space="0" w:color="auto"/>
              <w:left w:val="nil"/>
              <w:bottom w:val="nil"/>
              <w:right w:val="nil"/>
            </w:tcBorders>
            <w:shd w:val="clear" w:color="auto" w:fill="auto"/>
            <w:noWrap/>
            <w:vAlign w:val="bottom"/>
            <w:hideMark/>
          </w:tcPr>
          <w:p w14:paraId="20D84D28" w14:textId="77777777" w:rsidR="00E165F9" w:rsidRPr="00E165F9" w:rsidRDefault="00E165F9" w:rsidP="00E165F9">
            <w:pPr>
              <w:rPr>
                <w:rFonts w:ascii="Calibri" w:hAnsi="Calibri" w:cs="Calibri"/>
                <w:color w:val="000000"/>
                <w:sz w:val="20"/>
                <w:szCs w:val="20"/>
              </w:rPr>
            </w:pPr>
          </w:p>
        </w:tc>
        <w:tc>
          <w:tcPr>
            <w:tcW w:w="1656" w:type="dxa"/>
            <w:tcBorders>
              <w:top w:val="dashed" w:sz="4" w:space="0" w:color="auto"/>
              <w:left w:val="nil"/>
              <w:bottom w:val="nil"/>
              <w:right w:val="nil"/>
            </w:tcBorders>
            <w:shd w:val="clear" w:color="auto" w:fill="auto"/>
            <w:noWrap/>
            <w:vAlign w:val="bottom"/>
            <w:hideMark/>
          </w:tcPr>
          <w:p w14:paraId="2514B9FF" w14:textId="77777777" w:rsidR="00E165F9" w:rsidRPr="00E165F9" w:rsidRDefault="00E165F9" w:rsidP="00E165F9">
            <w:pPr>
              <w:rPr>
                <w:sz w:val="20"/>
                <w:szCs w:val="20"/>
              </w:rPr>
            </w:pPr>
          </w:p>
        </w:tc>
      </w:tr>
      <w:tr w:rsidR="00E165F9" w:rsidRPr="00E165F9" w14:paraId="3CACAAEF" w14:textId="77777777" w:rsidTr="00271762">
        <w:trPr>
          <w:trHeight w:hRule="exact" w:val="284"/>
        </w:trPr>
        <w:tc>
          <w:tcPr>
            <w:tcW w:w="2601" w:type="dxa"/>
            <w:tcBorders>
              <w:top w:val="nil"/>
              <w:left w:val="nil"/>
              <w:bottom w:val="nil"/>
              <w:right w:val="nil"/>
            </w:tcBorders>
            <w:shd w:val="clear" w:color="auto" w:fill="auto"/>
            <w:noWrap/>
            <w:vAlign w:val="bottom"/>
            <w:hideMark/>
          </w:tcPr>
          <w:p w14:paraId="7CD00593"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Environmental (ref.)</w:t>
            </w:r>
          </w:p>
        </w:tc>
        <w:tc>
          <w:tcPr>
            <w:tcW w:w="1655" w:type="dxa"/>
            <w:tcBorders>
              <w:top w:val="nil"/>
              <w:left w:val="nil"/>
              <w:bottom w:val="nil"/>
              <w:right w:val="nil"/>
            </w:tcBorders>
            <w:shd w:val="clear" w:color="auto" w:fill="auto"/>
            <w:noWrap/>
            <w:vAlign w:val="bottom"/>
            <w:hideMark/>
          </w:tcPr>
          <w:p w14:paraId="5372CB31" w14:textId="1CBA3691"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0.00</w:t>
            </w:r>
          </w:p>
        </w:tc>
        <w:tc>
          <w:tcPr>
            <w:tcW w:w="1655" w:type="dxa"/>
            <w:tcBorders>
              <w:top w:val="nil"/>
              <w:left w:val="nil"/>
              <w:bottom w:val="nil"/>
              <w:right w:val="nil"/>
            </w:tcBorders>
            <w:shd w:val="clear" w:color="auto" w:fill="auto"/>
            <w:noWrap/>
            <w:vAlign w:val="bottom"/>
            <w:hideMark/>
          </w:tcPr>
          <w:p w14:paraId="75E9FB20" w14:textId="6DD52CAE"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1.00</w:t>
            </w:r>
          </w:p>
        </w:tc>
        <w:tc>
          <w:tcPr>
            <w:tcW w:w="1654" w:type="dxa"/>
            <w:tcBorders>
              <w:top w:val="nil"/>
              <w:left w:val="nil"/>
              <w:bottom w:val="nil"/>
              <w:right w:val="nil"/>
            </w:tcBorders>
            <w:shd w:val="clear" w:color="auto" w:fill="auto"/>
            <w:noWrap/>
            <w:vAlign w:val="bottom"/>
            <w:hideMark/>
          </w:tcPr>
          <w:p w14:paraId="2C540325" w14:textId="77777777" w:rsidR="00E165F9" w:rsidRPr="00E165F9" w:rsidRDefault="00E165F9" w:rsidP="00E165F9">
            <w:pPr>
              <w:jc w:val="center"/>
              <w:rPr>
                <w:rFonts w:ascii="Calibri" w:hAnsi="Calibri" w:cs="Calibri"/>
                <w:color w:val="000000"/>
                <w:sz w:val="20"/>
                <w:szCs w:val="20"/>
              </w:rPr>
            </w:pPr>
          </w:p>
        </w:tc>
        <w:tc>
          <w:tcPr>
            <w:tcW w:w="1656" w:type="dxa"/>
            <w:tcBorders>
              <w:top w:val="nil"/>
              <w:left w:val="nil"/>
              <w:bottom w:val="nil"/>
              <w:right w:val="nil"/>
            </w:tcBorders>
            <w:shd w:val="clear" w:color="auto" w:fill="auto"/>
            <w:noWrap/>
            <w:vAlign w:val="bottom"/>
            <w:hideMark/>
          </w:tcPr>
          <w:p w14:paraId="2E097A7C" w14:textId="77777777" w:rsidR="00E165F9" w:rsidRPr="00E165F9" w:rsidRDefault="00E165F9" w:rsidP="00E165F9">
            <w:pPr>
              <w:jc w:val="center"/>
              <w:rPr>
                <w:sz w:val="20"/>
                <w:szCs w:val="20"/>
              </w:rPr>
            </w:pPr>
          </w:p>
        </w:tc>
      </w:tr>
      <w:tr w:rsidR="00E165F9" w:rsidRPr="00E165F9" w14:paraId="30996129" w14:textId="77777777" w:rsidTr="00271762">
        <w:trPr>
          <w:trHeight w:hRule="exact" w:val="284"/>
        </w:trPr>
        <w:tc>
          <w:tcPr>
            <w:tcW w:w="2601" w:type="dxa"/>
            <w:tcBorders>
              <w:top w:val="nil"/>
              <w:left w:val="nil"/>
              <w:bottom w:val="nil"/>
              <w:right w:val="nil"/>
            </w:tcBorders>
            <w:shd w:val="clear" w:color="auto" w:fill="auto"/>
            <w:noWrap/>
            <w:vAlign w:val="bottom"/>
            <w:hideMark/>
          </w:tcPr>
          <w:p w14:paraId="47265C07"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Other</w:t>
            </w:r>
          </w:p>
        </w:tc>
        <w:tc>
          <w:tcPr>
            <w:tcW w:w="1655" w:type="dxa"/>
            <w:tcBorders>
              <w:top w:val="nil"/>
              <w:left w:val="nil"/>
              <w:bottom w:val="nil"/>
              <w:right w:val="nil"/>
            </w:tcBorders>
            <w:shd w:val="clear" w:color="auto" w:fill="auto"/>
            <w:noWrap/>
            <w:vAlign w:val="bottom"/>
            <w:hideMark/>
          </w:tcPr>
          <w:p w14:paraId="25A56424" w14:textId="408B0DFD"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-0.06</w:t>
            </w:r>
          </w:p>
        </w:tc>
        <w:tc>
          <w:tcPr>
            <w:tcW w:w="1655" w:type="dxa"/>
            <w:tcBorders>
              <w:top w:val="nil"/>
              <w:left w:val="nil"/>
              <w:bottom w:val="nil"/>
              <w:right w:val="nil"/>
            </w:tcBorders>
            <w:shd w:val="clear" w:color="auto" w:fill="auto"/>
            <w:noWrap/>
            <w:vAlign w:val="bottom"/>
            <w:hideMark/>
          </w:tcPr>
          <w:p w14:paraId="54FF8C9F" w14:textId="234D84CA"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0.94</w:t>
            </w:r>
          </w:p>
        </w:tc>
        <w:tc>
          <w:tcPr>
            <w:tcW w:w="1654" w:type="dxa"/>
            <w:tcBorders>
              <w:top w:val="nil"/>
              <w:left w:val="nil"/>
              <w:bottom w:val="nil"/>
              <w:right w:val="nil"/>
            </w:tcBorders>
            <w:shd w:val="clear" w:color="auto" w:fill="auto"/>
            <w:noWrap/>
            <w:vAlign w:val="bottom"/>
            <w:hideMark/>
          </w:tcPr>
          <w:p w14:paraId="6AC29DE7" w14:textId="4A028C45"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w:t>
            </w:r>
            <w:r w:rsidR="00E165F9" w:rsidRPr="00E165F9">
              <w:rPr>
                <w:rFonts w:ascii="Calibri" w:hAnsi="Calibri" w:cs="Calibri"/>
                <w:color w:val="000000"/>
                <w:sz w:val="20"/>
                <w:szCs w:val="20"/>
              </w:rPr>
              <w:t>8</w:t>
            </w:r>
          </w:p>
        </w:tc>
        <w:tc>
          <w:tcPr>
            <w:tcW w:w="1656" w:type="dxa"/>
            <w:tcBorders>
              <w:top w:val="nil"/>
              <w:left w:val="nil"/>
              <w:bottom w:val="nil"/>
              <w:right w:val="nil"/>
            </w:tcBorders>
            <w:shd w:val="clear" w:color="auto" w:fill="auto"/>
            <w:noWrap/>
            <w:vAlign w:val="bottom"/>
            <w:hideMark/>
          </w:tcPr>
          <w:p w14:paraId="4730A792" w14:textId="52967752"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0.82</w:t>
            </w:r>
          </w:p>
        </w:tc>
      </w:tr>
      <w:tr w:rsidR="00E165F9" w:rsidRPr="00E165F9" w14:paraId="00D0F9CA" w14:textId="77777777" w:rsidTr="00271762">
        <w:trPr>
          <w:trHeight w:hRule="exact" w:val="284"/>
        </w:trPr>
        <w:tc>
          <w:tcPr>
            <w:tcW w:w="2601" w:type="dxa"/>
            <w:tcBorders>
              <w:top w:val="nil"/>
              <w:left w:val="nil"/>
              <w:bottom w:val="nil"/>
              <w:right w:val="nil"/>
            </w:tcBorders>
            <w:shd w:val="clear" w:color="auto" w:fill="auto"/>
            <w:noWrap/>
            <w:vAlign w:val="bottom"/>
            <w:hideMark/>
          </w:tcPr>
          <w:p w14:paraId="07312290" w14:textId="1F1739F1"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Personal</w:t>
            </w:r>
            <w:r w:rsidR="00507969">
              <w:rPr>
                <w:rFonts w:ascii="Calibri" w:hAnsi="Calibri" w:cs="Calibri"/>
                <w:color w:val="000000"/>
                <w:sz w:val="20"/>
                <w:szCs w:val="20"/>
              </w:rPr>
              <w:t xml:space="preserve"> </w:t>
            </w:r>
            <w:r w:rsidRPr="00E165F9">
              <w:rPr>
                <w:rFonts w:ascii="Calibri" w:hAnsi="Calibri" w:cs="Calibri"/>
                <w:color w:val="000000"/>
                <w:sz w:val="20"/>
                <w:szCs w:val="20"/>
              </w:rPr>
              <w:t>economic</w:t>
            </w:r>
          </w:p>
        </w:tc>
        <w:tc>
          <w:tcPr>
            <w:tcW w:w="1655" w:type="dxa"/>
            <w:tcBorders>
              <w:top w:val="nil"/>
              <w:left w:val="nil"/>
              <w:bottom w:val="nil"/>
              <w:right w:val="nil"/>
            </w:tcBorders>
            <w:shd w:val="clear" w:color="auto" w:fill="auto"/>
            <w:noWrap/>
            <w:vAlign w:val="bottom"/>
            <w:hideMark/>
          </w:tcPr>
          <w:p w14:paraId="0307986D" w14:textId="7913CD3B"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-0.31</w:t>
            </w:r>
          </w:p>
        </w:tc>
        <w:tc>
          <w:tcPr>
            <w:tcW w:w="1655" w:type="dxa"/>
            <w:tcBorders>
              <w:top w:val="nil"/>
              <w:left w:val="nil"/>
              <w:bottom w:val="nil"/>
              <w:right w:val="nil"/>
            </w:tcBorders>
            <w:shd w:val="clear" w:color="auto" w:fill="auto"/>
            <w:noWrap/>
            <w:vAlign w:val="bottom"/>
            <w:hideMark/>
          </w:tcPr>
          <w:p w14:paraId="556F4438" w14:textId="501002C1"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0.73</w:t>
            </w:r>
          </w:p>
        </w:tc>
        <w:tc>
          <w:tcPr>
            <w:tcW w:w="1654" w:type="dxa"/>
            <w:tcBorders>
              <w:top w:val="nil"/>
              <w:left w:val="nil"/>
              <w:bottom w:val="nil"/>
              <w:right w:val="nil"/>
            </w:tcBorders>
            <w:shd w:val="clear" w:color="auto" w:fill="auto"/>
            <w:noWrap/>
            <w:vAlign w:val="bottom"/>
            <w:hideMark/>
          </w:tcPr>
          <w:p w14:paraId="28990226" w14:textId="47F3ACB4"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0.17</w:t>
            </w:r>
          </w:p>
        </w:tc>
        <w:tc>
          <w:tcPr>
            <w:tcW w:w="1656" w:type="dxa"/>
            <w:tcBorders>
              <w:top w:val="nil"/>
              <w:left w:val="nil"/>
              <w:bottom w:val="nil"/>
              <w:right w:val="nil"/>
            </w:tcBorders>
            <w:shd w:val="clear" w:color="auto" w:fill="auto"/>
            <w:noWrap/>
            <w:vAlign w:val="bottom"/>
            <w:hideMark/>
          </w:tcPr>
          <w:p w14:paraId="10F42235" w14:textId="204662CF"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0.06</w:t>
            </w:r>
          </w:p>
        </w:tc>
      </w:tr>
      <w:tr w:rsidR="00507969" w:rsidRPr="00E165F9" w14:paraId="2E35DDBE" w14:textId="77777777" w:rsidTr="00B33481">
        <w:trPr>
          <w:trHeight w:hRule="exact" w:val="284"/>
        </w:trPr>
        <w:tc>
          <w:tcPr>
            <w:tcW w:w="2601" w:type="dxa"/>
            <w:tcBorders>
              <w:top w:val="nil"/>
              <w:left w:val="nil"/>
              <w:right w:val="nil"/>
            </w:tcBorders>
            <w:shd w:val="clear" w:color="auto" w:fill="auto"/>
            <w:noWrap/>
            <w:vAlign w:val="bottom"/>
            <w:hideMark/>
          </w:tcPr>
          <w:p w14:paraId="6C0B6623" w14:textId="59169084" w:rsidR="00507969" w:rsidRPr="00E165F9" w:rsidRDefault="00507969" w:rsidP="00507969">
            <w:pPr>
              <w:rPr>
                <w:rFonts w:ascii="Calibri" w:hAnsi="Calibri" w:cs="Calibri"/>
                <w:color w:val="000000"/>
                <w:sz w:val="20"/>
                <w:szCs w:val="20"/>
              </w:rPr>
            </w:pPr>
            <w:r>
              <w:rPr>
                <w:rFonts w:ascii="Calibri" w:hAnsi="Calibri" w:cs="Calibri"/>
                <w:color w:val="000000"/>
                <w:sz w:val="20"/>
                <w:szCs w:val="20"/>
              </w:rPr>
              <w:t>Saves time</w:t>
            </w:r>
          </w:p>
        </w:tc>
        <w:tc>
          <w:tcPr>
            <w:tcW w:w="1655" w:type="dxa"/>
            <w:tcBorders>
              <w:top w:val="nil"/>
              <w:left w:val="nil"/>
              <w:right w:val="nil"/>
            </w:tcBorders>
            <w:shd w:val="clear" w:color="auto" w:fill="auto"/>
            <w:noWrap/>
            <w:vAlign w:val="bottom"/>
            <w:hideMark/>
          </w:tcPr>
          <w:p w14:paraId="0C5A4FEB" w14:textId="080A3F87" w:rsidR="00507969" w:rsidRPr="00E165F9" w:rsidRDefault="00B414D1" w:rsidP="00507969">
            <w:pPr>
              <w:jc w:val="center"/>
              <w:rPr>
                <w:rFonts w:ascii="Calibri" w:hAnsi="Calibri" w:cs="Calibri"/>
                <w:color w:val="000000"/>
                <w:sz w:val="20"/>
                <w:szCs w:val="20"/>
              </w:rPr>
            </w:pPr>
            <w:r>
              <w:rPr>
                <w:rFonts w:ascii="Calibri" w:hAnsi="Calibri" w:cs="Calibri"/>
                <w:color w:val="000000"/>
                <w:sz w:val="20"/>
                <w:szCs w:val="20"/>
              </w:rPr>
              <w:t>-0.45</w:t>
            </w:r>
          </w:p>
        </w:tc>
        <w:tc>
          <w:tcPr>
            <w:tcW w:w="1655" w:type="dxa"/>
            <w:tcBorders>
              <w:top w:val="nil"/>
              <w:left w:val="nil"/>
              <w:right w:val="nil"/>
            </w:tcBorders>
            <w:shd w:val="clear" w:color="auto" w:fill="auto"/>
            <w:noWrap/>
            <w:vAlign w:val="bottom"/>
            <w:hideMark/>
          </w:tcPr>
          <w:p w14:paraId="7FB8AB7B" w14:textId="15C62D67" w:rsidR="00507969" w:rsidRPr="00E165F9" w:rsidRDefault="00B414D1" w:rsidP="00507969">
            <w:pPr>
              <w:jc w:val="center"/>
              <w:rPr>
                <w:rFonts w:ascii="Calibri" w:hAnsi="Calibri" w:cs="Calibri"/>
                <w:color w:val="000000"/>
                <w:sz w:val="20"/>
                <w:szCs w:val="20"/>
              </w:rPr>
            </w:pPr>
            <w:r>
              <w:rPr>
                <w:rFonts w:ascii="Calibri" w:hAnsi="Calibri" w:cs="Calibri"/>
                <w:color w:val="000000"/>
                <w:sz w:val="20"/>
                <w:szCs w:val="20"/>
              </w:rPr>
              <w:t>0.64</w:t>
            </w:r>
          </w:p>
        </w:tc>
        <w:tc>
          <w:tcPr>
            <w:tcW w:w="1654" w:type="dxa"/>
            <w:tcBorders>
              <w:top w:val="nil"/>
              <w:left w:val="nil"/>
              <w:right w:val="nil"/>
            </w:tcBorders>
            <w:shd w:val="clear" w:color="auto" w:fill="auto"/>
            <w:noWrap/>
            <w:vAlign w:val="bottom"/>
            <w:hideMark/>
          </w:tcPr>
          <w:p w14:paraId="6A9787F7" w14:textId="13552378" w:rsidR="00507969" w:rsidRPr="00E165F9" w:rsidRDefault="00B414D1" w:rsidP="00507969">
            <w:pPr>
              <w:jc w:val="center"/>
              <w:rPr>
                <w:rFonts w:ascii="Calibri" w:hAnsi="Calibri" w:cs="Calibri"/>
                <w:color w:val="000000"/>
                <w:sz w:val="20"/>
                <w:szCs w:val="20"/>
              </w:rPr>
            </w:pPr>
            <w:r>
              <w:rPr>
                <w:rFonts w:ascii="Calibri" w:hAnsi="Calibri" w:cs="Calibri"/>
                <w:color w:val="000000"/>
                <w:sz w:val="20"/>
                <w:szCs w:val="20"/>
              </w:rPr>
              <w:t>0.20</w:t>
            </w:r>
          </w:p>
        </w:tc>
        <w:tc>
          <w:tcPr>
            <w:tcW w:w="1656" w:type="dxa"/>
            <w:tcBorders>
              <w:top w:val="nil"/>
              <w:left w:val="nil"/>
              <w:right w:val="nil"/>
            </w:tcBorders>
            <w:shd w:val="clear" w:color="auto" w:fill="auto"/>
            <w:noWrap/>
            <w:vAlign w:val="bottom"/>
            <w:hideMark/>
          </w:tcPr>
          <w:p w14:paraId="5247F95A" w14:textId="3F8EA2DD" w:rsidR="00507969" w:rsidRPr="00E165F9" w:rsidRDefault="00B414D1" w:rsidP="00507969">
            <w:pPr>
              <w:jc w:val="center"/>
              <w:rPr>
                <w:rFonts w:ascii="Calibri" w:hAnsi="Calibri" w:cs="Calibri"/>
                <w:color w:val="000000"/>
                <w:sz w:val="20"/>
                <w:szCs w:val="20"/>
              </w:rPr>
            </w:pPr>
            <w:r>
              <w:rPr>
                <w:rFonts w:ascii="Calibri" w:hAnsi="Calibri" w:cs="Calibri"/>
                <w:color w:val="000000"/>
                <w:sz w:val="20"/>
                <w:szCs w:val="20"/>
              </w:rPr>
              <w:t>0.02</w:t>
            </w:r>
          </w:p>
        </w:tc>
      </w:tr>
      <w:tr w:rsidR="00507969" w:rsidRPr="00E165F9" w14:paraId="23529E29" w14:textId="77777777" w:rsidTr="00B33481">
        <w:trPr>
          <w:trHeight w:hRule="exact" w:val="284"/>
        </w:trPr>
        <w:tc>
          <w:tcPr>
            <w:tcW w:w="2601" w:type="dxa"/>
            <w:tcBorders>
              <w:top w:val="nil"/>
              <w:left w:val="nil"/>
              <w:bottom w:val="dashed" w:sz="4" w:space="0" w:color="auto"/>
              <w:right w:val="nil"/>
            </w:tcBorders>
            <w:shd w:val="clear" w:color="auto" w:fill="auto"/>
            <w:noWrap/>
            <w:vAlign w:val="bottom"/>
            <w:hideMark/>
          </w:tcPr>
          <w:p w14:paraId="63889903" w14:textId="51B2FA1C" w:rsidR="00507969" w:rsidRPr="00E165F9" w:rsidRDefault="00507969" w:rsidP="00507969">
            <w:pPr>
              <w:rPr>
                <w:rFonts w:ascii="Calibri" w:hAnsi="Calibri" w:cs="Calibri"/>
                <w:color w:val="000000"/>
                <w:sz w:val="20"/>
                <w:szCs w:val="20"/>
              </w:rPr>
            </w:pPr>
            <w:r w:rsidRPr="00ED44CB">
              <w:rPr>
                <w:rFonts w:ascii="Calibri" w:hAnsi="Calibri" w:cs="Calibri"/>
                <w:color w:val="000000"/>
                <w:sz w:val="20"/>
                <w:szCs w:val="20"/>
              </w:rPr>
              <w:t>Simple</w:t>
            </w:r>
            <w:r>
              <w:rPr>
                <w:rFonts w:ascii="Calibri" w:hAnsi="Calibri" w:cs="Calibri"/>
                <w:color w:val="000000"/>
                <w:sz w:val="20"/>
                <w:szCs w:val="20"/>
              </w:rPr>
              <w:t xml:space="preserve">, </w:t>
            </w:r>
            <w:r w:rsidRPr="00ED44CB">
              <w:rPr>
                <w:rFonts w:ascii="Calibri" w:hAnsi="Calibri" w:cs="Calibri"/>
                <w:color w:val="000000"/>
                <w:sz w:val="20"/>
                <w:szCs w:val="20"/>
              </w:rPr>
              <w:t>less stressful</w:t>
            </w:r>
          </w:p>
        </w:tc>
        <w:tc>
          <w:tcPr>
            <w:tcW w:w="1655" w:type="dxa"/>
            <w:tcBorders>
              <w:top w:val="nil"/>
              <w:left w:val="nil"/>
              <w:bottom w:val="dashed" w:sz="4" w:space="0" w:color="auto"/>
              <w:right w:val="nil"/>
            </w:tcBorders>
            <w:shd w:val="clear" w:color="auto" w:fill="auto"/>
            <w:noWrap/>
            <w:vAlign w:val="bottom"/>
            <w:hideMark/>
          </w:tcPr>
          <w:p w14:paraId="0A6303E0" w14:textId="7EC7AB06" w:rsidR="00507969" w:rsidRPr="00E165F9" w:rsidRDefault="00B414D1" w:rsidP="00507969">
            <w:pPr>
              <w:jc w:val="center"/>
              <w:rPr>
                <w:rFonts w:ascii="Calibri" w:hAnsi="Calibri" w:cs="Calibri"/>
                <w:color w:val="000000"/>
                <w:sz w:val="20"/>
                <w:szCs w:val="20"/>
              </w:rPr>
            </w:pPr>
            <w:r>
              <w:rPr>
                <w:rFonts w:ascii="Calibri" w:hAnsi="Calibri" w:cs="Calibri"/>
                <w:color w:val="000000"/>
                <w:sz w:val="20"/>
                <w:szCs w:val="20"/>
              </w:rPr>
              <w:t>-0.12</w:t>
            </w:r>
          </w:p>
        </w:tc>
        <w:tc>
          <w:tcPr>
            <w:tcW w:w="1655" w:type="dxa"/>
            <w:tcBorders>
              <w:top w:val="nil"/>
              <w:left w:val="nil"/>
              <w:bottom w:val="dashed" w:sz="4" w:space="0" w:color="auto"/>
              <w:right w:val="nil"/>
            </w:tcBorders>
            <w:shd w:val="clear" w:color="auto" w:fill="auto"/>
            <w:noWrap/>
            <w:vAlign w:val="bottom"/>
            <w:hideMark/>
          </w:tcPr>
          <w:p w14:paraId="13985E8D" w14:textId="65466B4C" w:rsidR="00507969" w:rsidRPr="00E165F9" w:rsidRDefault="00B414D1" w:rsidP="00507969">
            <w:pPr>
              <w:jc w:val="center"/>
              <w:rPr>
                <w:rFonts w:ascii="Calibri" w:hAnsi="Calibri" w:cs="Calibri"/>
                <w:color w:val="000000"/>
                <w:sz w:val="20"/>
                <w:szCs w:val="20"/>
              </w:rPr>
            </w:pPr>
            <w:r>
              <w:rPr>
                <w:rFonts w:ascii="Calibri" w:hAnsi="Calibri" w:cs="Calibri"/>
                <w:color w:val="000000"/>
                <w:sz w:val="20"/>
                <w:szCs w:val="20"/>
              </w:rPr>
              <w:t>0.88</w:t>
            </w:r>
          </w:p>
        </w:tc>
        <w:tc>
          <w:tcPr>
            <w:tcW w:w="1654" w:type="dxa"/>
            <w:tcBorders>
              <w:top w:val="nil"/>
              <w:left w:val="nil"/>
              <w:bottom w:val="dashed" w:sz="4" w:space="0" w:color="auto"/>
              <w:right w:val="nil"/>
            </w:tcBorders>
            <w:shd w:val="clear" w:color="auto" w:fill="auto"/>
            <w:noWrap/>
            <w:vAlign w:val="bottom"/>
            <w:hideMark/>
          </w:tcPr>
          <w:p w14:paraId="57700736" w14:textId="2E43AE32" w:rsidR="00507969" w:rsidRPr="00E165F9" w:rsidRDefault="00B414D1" w:rsidP="00507969">
            <w:pPr>
              <w:jc w:val="center"/>
              <w:rPr>
                <w:rFonts w:ascii="Calibri" w:hAnsi="Calibri" w:cs="Calibri"/>
                <w:color w:val="000000"/>
                <w:sz w:val="20"/>
                <w:szCs w:val="20"/>
              </w:rPr>
            </w:pPr>
            <w:r>
              <w:rPr>
                <w:rFonts w:ascii="Calibri" w:hAnsi="Calibri" w:cs="Calibri"/>
                <w:color w:val="000000"/>
                <w:sz w:val="20"/>
                <w:szCs w:val="20"/>
              </w:rPr>
              <w:t>0.19</w:t>
            </w:r>
          </w:p>
        </w:tc>
        <w:tc>
          <w:tcPr>
            <w:tcW w:w="1656" w:type="dxa"/>
            <w:tcBorders>
              <w:top w:val="nil"/>
              <w:left w:val="nil"/>
              <w:bottom w:val="dashed" w:sz="4" w:space="0" w:color="auto"/>
              <w:right w:val="nil"/>
            </w:tcBorders>
            <w:shd w:val="clear" w:color="auto" w:fill="auto"/>
            <w:noWrap/>
            <w:vAlign w:val="bottom"/>
            <w:hideMark/>
          </w:tcPr>
          <w:p w14:paraId="7FD18119" w14:textId="1CE85BD3" w:rsidR="00507969" w:rsidRPr="00E165F9" w:rsidRDefault="00B414D1" w:rsidP="00507969">
            <w:pPr>
              <w:jc w:val="center"/>
              <w:rPr>
                <w:rFonts w:ascii="Calibri" w:hAnsi="Calibri" w:cs="Calibri"/>
                <w:color w:val="000000"/>
                <w:sz w:val="20"/>
                <w:szCs w:val="20"/>
              </w:rPr>
            </w:pPr>
            <w:r>
              <w:rPr>
                <w:rFonts w:ascii="Calibri" w:hAnsi="Calibri" w:cs="Calibri"/>
                <w:color w:val="000000"/>
                <w:sz w:val="20"/>
                <w:szCs w:val="20"/>
              </w:rPr>
              <w:t>0.50</w:t>
            </w:r>
          </w:p>
        </w:tc>
      </w:tr>
      <w:tr w:rsidR="00E165F9" w:rsidRPr="00E165F9" w14:paraId="1036C940" w14:textId="77777777" w:rsidTr="00B33481">
        <w:trPr>
          <w:trHeight w:hRule="exact" w:val="284"/>
        </w:trPr>
        <w:tc>
          <w:tcPr>
            <w:tcW w:w="4256" w:type="dxa"/>
            <w:gridSpan w:val="2"/>
            <w:tcBorders>
              <w:top w:val="dashed" w:sz="4" w:space="0" w:color="auto"/>
              <w:left w:val="nil"/>
              <w:bottom w:val="nil"/>
              <w:right w:val="nil"/>
            </w:tcBorders>
            <w:shd w:val="clear" w:color="auto" w:fill="auto"/>
            <w:noWrap/>
            <w:vAlign w:val="bottom"/>
            <w:hideMark/>
          </w:tcPr>
          <w:p w14:paraId="338A4AF6" w14:textId="6DF9D7EE" w:rsidR="00E165F9" w:rsidRPr="00B33481" w:rsidRDefault="00E165F9" w:rsidP="00C70F44">
            <w:pPr>
              <w:rPr>
                <w:rFonts w:ascii="Calibri" w:hAnsi="Calibri" w:cs="Calibri"/>
                <w:i/>
                <w:color w:val="000000"/>
                <w:sz w:val="20"/>
                <w:szCs w:val="20"/>
              </w:rPr>
            </w:pPr>
            <w:r w:rsidRPr="00B33481">
              <w:rPr>
                <w:rFonts w:ascii="Calibri" w:hAnsi="Calibri" w:cs="Calibri"/>
                <w:i/>
                <w:color w:val="000000"/>
                <w:sz w:val="20"/>
                <w:szCs w:val="20"/>
              </w:rPr>
              <w:t>A</w:t>
            </w:r>
            <w:r w:rsidR="00C70F44" w:rsidRPr="00B33481">
              <w:rPr>
                <w:rFonts w:ascii="Calibri" w:hAnsi="Calibri" w:cs="Calibri"/>
                <w:i/>
                <w:color w:val="000000"/>
                <w:sz w:val="20"/>
                <w:szCs w:val="20"/>
              </w:rPr>
              <w:t>ttitude towards PT</w:t>
            </w:r>
          </w:p>
        </w:tc>
        <w:tc>
          <w:tcPr>
            <w:tcW w:w="1655" w:type="dxa"/>
            <w:tcBorders>
              <w:top w:val="dashed" w:sz="4" w:space="0" w:color="auto"/>
              <w:left w:val="nil"/>
              <w:bottom w:val="nil"/>
              <w:right w:val="nil"/>
            </w:tcBorders>
            <w:shd w:val="clear" w:color="auto" w:fill="auto"/>
            <w:noWrap/>
            <w:vAlign w:val="bottom"/>
            <w:hideMark/>
          </w:tcPr>
          <w:p w14:paraId="5B6A7E75" w14:textId="77777777" w:rsidR="00E165F9" w:rsidRPr="00E165F9" w:rsidRDefault="00E165F9" w:rsidP="00E165F9">
            <w:pPr>
              <w:rPr>
                <w:rFonts w:ascii="Calibri" w:hAnsi="Calibri" w:cs="Calibri"/>
                <w:color w:val="000000"/>
                <w:sz w:val="20"/>
                <w:szCs w:val="20"/>
              </w:rPr>
            </w:pPr>
          </w:p>
        </w:tc>
        <w:tc>
          <w:tcPr>
            <w:tcW w:w="1654" w:type="dxa"/>
            <w:tcBorders>
              <w:top w:val="dashed" w:sz="4" w:space="0" w:color="auto"/>
              <w:left w:val="nil"/>
              <w:bottom w:val="nil"/>
              <w:right w:val="nil"/>
            </w:tcBorders>
            <w:shd w:val="clear" w:color="auto" w:fill="auto"/>
            <w:noWrap/>
            <w:vAlign w:val="bottom"/>
            <w:hideMark/>
          </w:tcPr>
          <w:p w14:paraId="1F822619" w14:textId="77777777" w:rsidR="00E165F9" w:rsidRPr="00E165F9" w:rsidRDefault="00E165F9" w:rsidP="00E165F9">
            <w:pPr>
              <w:rPr>
                <w:sz w:val="20"/>
                <w:szCs w:val="20"/>
              </w:rPr>
            </w:pPr>
          </w:p>
        </w:tc>
        <w:tc>
          <w:tcPr>
            <w:tcW w:w="1656" w:type="dxa"/>
            <w:tcBorders>
              <w:top w:val="dashed" w:sz="4" w:space="0" w:color="auto"/>
              <w:left w:val="nil"/>
              <w:bottom w:val="nil"/>
              <w:right w:val="nil"/>
            </w:tcBorders>
            <w:shd w:val="clear" w:color="auto" w:fill="auto"/>
            <w:noWrap/>
            <w:vAlign w:val="bottom"/>
            <w:hideMark/>
          </w:tcPr>
          <w:p w14:paraId="5EFC4D85" w14:textId="77777777" w:rsidR="00E165F9" w:rsidRPr="00E165F9" w:rsidRDefault="00E165F9" w:rsidP="00E165F9">
            <w:pPr>
              <w:rPr>
                <w:sz w:val="20"/>
                <w:szCs w:val="20"/>
              </w:rPr>
            </w:pPr>
          </w:p>
        </w:tc>
      </w:tr>
      <w:tr w:rsidR="00E165F9" w:rsidRPr="00E165F9" w14:paraId="64A575D5" w14:textId="77777777" w:rsidTr="00271762">
        <w:trPr>
          <w:trHeight w:hRule="exact" w:val="284"/>
        </w:trPr>
        <w:tc>
          <w:tcPr>
            <w:tcW w:w="2601" w:type="dxa"/>
            <w:tcBorders>
              <w:top w:val="nil"/>
              <w:left w:val="nil"/>
              <w:bottom w:val="nil"/>
              <w:right w:val="nil"/>
            </w:tcBorders>
            <w:shd w:val="clear" w:color="auto" w:fill="auto"/>
            <w:noWrap/>
            <w:vAlign w:val="bottom"/>
            <w:hideMark/>
          </w:tcPr>
          <w:p w14:paraId="20D35F3D"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Negative (ref.)</w:t>
            </w:r>
          </w:p>
        </w:tc>
        <w:tc>
          <w:tcPr>
            <w:tcW w:w="1655" w:type="dxa"/>
            <w:tcBorders>
              <w:top w:val="nil"/>
              <w:left w:val="nil"/>
              <w:bottom w:val="nil"/>
              <w:right w:val="nil"/>
            </w:tcBorders>
            <w:shd w:val="clear" w:color="auto" w:fill="auto"/>
            <w:noWrap/>
            <w:vAlign w:val="bottom"/>
            <w:hideMark/>
          </w:tcPr>
          <w:p w14:paraId="67F96978" w14:textId="76354237"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0.00</w:t>
            </w:r>
          </w:p>
        </w:tc>
        <w:tc>
          <w:tcPr>
            <w:tcW w:w="1655" w:type="dxa"/>
            <w:tcBorders>
              <w:top w:val="nil"/>
              <w:left w:val="nil"/>
              <w:bottom w:val="nil"/>
              <w:right w:val="nil"/>
            </w:tcBorders>
            <w:shd w:val="clear" w:color="auto" w:fill="auto"/>
            <w:noWrap/>
            <w:vAlign w:val="bottom"/>
            <w:hideMark/>
          </w:tcPr>
          <w:p w14:paraId="66501747" w14:textId="4165F18B"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1.00</w:t>
            </w:r>
          </w:p>
        </w:tc>
        <w:tc>
          <w:tcPr>
            <w:tcW w:w="1654" w:type="dxa"/>
            <w:tcBorders>
              <w:top w:val="nil"/>
              <w:left w:val="nil"/>
              <w:bottom w:val="nil"/>
              <w:right w:val="nil"/>
            </w:tcBorders>
            <w:shd w:val="clear" w:color="auto" w:fill="auto"/>
            <w:noWrap/>
            <w:vAlign w:val="bottom"/>
            <w:hideMark/>
          </w:tcPr>
          <w:p w14:paraId="2999F435" w14:textId="77777777" w:rsidR="00E165F9" w:rsidRPr="00E165F9" w:rsidRDefault="00E165F9" w:rsidP="00E165F9">
            <w:pPr>
              <w:jc w:val="center"/>
              <w:rPr>
                <w:rFonts w:ascii="Calibri" w:hAnsi="Calibri" w:cs="Calibri"/>
                <w:color w:val="000000"/>
                <w:sz w:val="20"/>
                <w:szCs w:val="20"/>
              </w:rPr>
            </w:pPr>
          </w:p>
        </w:tc>
        <w:tc>
          <w:tcPr>
            <w:tcW w:w="1656" w:type="dxa"/>
            <w:tcBorders>
              <w:top w:val="nil"/>
              <w:left w:val="nil"/>
              <w:bottom w:val="nil"/>
              <w:right w:val="nil"/>
            </w:tcBorders>
            <w:shd w:val="clear" w:color="auto" w:fill="auto"/>
            <w:noWrap/>
            <w:vAlign w:val="bottom"/>
            <w:hideMark/>
          </w:tcPr>
          <w:p w14:paraId="123A60EF" w14:textId="77777777" w:rsidR="00E165F9" w:rsidRPr="00E165F9" w:rsidRDefault="00E165F9" w:rsidP="00E165F9">
            <w:pPr>
              <w:jc w:val="center"/>
              <w:rPr>
                <w:sz w:val="20"/>
                <w:szCs w:val="20"/>
              </w:rPr>
            </w:pPr>
          </w:p>
        </w:tc>
      </w:tr>
      <w:tr w:rsidR="00E165F9" w:rsidRPr="00E165F9" w14:paraId="5A7107E8" w14:textId="77777777" w:rsidTr="00B33481">
        <w:trPr>
          <w:trHeight w:hRule="exact" w:val="284"/>
        </w:trPr>
        <w:tc>
          <w:tcPr>
            <w:tcW w:w="2601" w:type="dxa"/>
            <w:tcBorders>
              <w:top w:val="nil"/>
              <w:left w:val="nil"/>
              <w:right w:val="nil"/>
            </w:tcBorders>
            <w:shd w:val="clear" w:color="auto" w:fill="auto"/>
            <w:noWrap/>
            <w:vAlign w:val="bottom"/>
            <w:hideMark/>
          </w:tcPr>
          <w:p w14:paraId="3AA65162"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Neutral</w:t>
            </w:r>
          </w:p>
        </w:tc>
        <w:tc>
          <w:tcPr>
            <w:tcW w:w="1655" w:type="dxa"/>
            <w:tcBorders>
              <w:top w:val="nil"/>
              <w:left w:val="nil"/>
              <w:right w:val="nil"/>
            </w:tcBorders>
            <w:shd w:val="clear" w:color="auto" w:fill="auto"/>
            <w:noWrap/>
            <w:vAlign w:val="bottom"/>
            <w:hideMark/>
          </w:tcPr>
          <w:p w14:paraId="198CF0C0" w14:textId="2BFAB192"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1.81</w:t>
            </w:r>
          </w:p>
        </w:tc>
        <w:tc>
          <w:tcPr>
            <w:tcW w:w="1655" w:type="dxa"/>
            <w:tcBorders>
              <w:top w:val="nil"/>
              <w:left w:val="nil"/>
              <w:right w:val="nil"/>
            </w:tcBorders>
            <w:shd w:val="clear" w:color="auto" w:fill="auto"/>
            <w:noWrap/>
            <w:vAlign w:val="bottom"/>
            <w:hideMark/>
          </w:tcPr>
          <w:p w14:paraId="4EFCA88D" w14:textId="0019052F"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6.13</w:t>
            </w:r>
          </w:p>
        </w:tc>
        <w:tc>
          <w:tcPr>
            <w:tcW w:w="1654" w:type="dxa"/>
            <w:tcBorders>
              <w:top w:val="nil"/>
              <w:left w:val="nil"/>
              <w:right w:val="nil"/>
            </w:tcBorders>
            <w:shd w:val="clear" w:color="auto" w:fill="auto"/>
            <w:noWrap/>
            <w:vAlign w:val="bottom"/>
            <w:hideMark/>
          </w:tcPr>
          <w:p w14:paraId="4DDB08E8" w14:textId="0F9B9653"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0.22</w:t>
            </w:r>
          </w:p>
        </w:tc>
        <w:tc>
          <w:tcPr>
            <w:tcW w:w="1656" w:type="dxa"/>
            <w:tcBorders>
              <w:top w:val="nil"/>
              <w:left w:val="nil"/>
              <w:right w:val="nil"/>
            </w:tcBorders>
            <w:shd w:val="clear" w:color="auto" w:fill="auto"/>
            <w:noWrap/>
            <w:vAlign w:val="bottom"/>
            <w:hideMark/>
          </w:tcPr>
          <w:p w14:paraId="66F18465" w14:textId="1281D5FC"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0.00</w:t>
            </w:r>
          </w:p>
        </w:tc>
      </w:tr>
      <w:tr w:rsidR="00E165F9" w:rsidRPr="00E165F9" w14:paraId="1C3E1597" w14:textId="77777777" w:rsidTr="00B33481">
        <w:trPr>
          <w:trHeight w:hRule="exact" w:val="284"/>
        </w:trPr>
        <w:tc>
          <w:tcPr>
            <w:tcW w:w="2601" w:type="dxa"/>
            <w:tcBorders>
              <w:top w:val="nil"/>
              <w:left w:val="nil"/>
              <w:bottom w:val="dashed" w:sz="4" w:space="0" w:color="auto"/>
              <w:right w:val="nil"/>
            </w:tcBorders>
            <w:shd w:val="clear" w:color="auto" w:fill="auto"/>
            <w:noWrap/>
            <w:vAlign w:val="bottom"/>
            <w:hideMark/>
          </w:tcPr>
          <w:p w14:paraId="3D493ABB"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Positive</w:t>
            </w:r>
          </w:p>
        </w:tc>
        <w:tc>
          <w:tcPr>
            <w:tcW w:w="1655" w:type="dxa"/>
            <w:tcBorders>
              <w:top w:val="nil"/>
              <w:left w:val="nil"/>
              <w:bottom w:val="dashed" w:sz="4" w:space="0" w:color="auto"/>
              <w:right w:val="nil"/>
            </w:tcBorders>
            <w:shd w:val="clear" w:color="auto" w:fill="auto"/>
            <w:noWrap/>
            <w:vAlign w:val="bottom"/>
            <w:hideMark/>
          </w:tcPr>
          <w:p w14:paraId="3D5EDD8B" w14:textId="26D2CCD1"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3.33</w:t>
            </w:r>
          </w:p>
        </w:tc>
        <w:tc>
          <w:tcPr>
            <w:tcW w:w="1655" w:type="dxa"/>
            <w:tcBorders>
              <w:top w:val="nil"/>
              <w:left w:val="nil"/>
              <w:bottom w:val="dashed" w:sz="4" w:space="0" w:color="auto"/>
              <w:right w:val="nil"/>
            </w:tcBorders>
            <w:shd w:val="clear" w:color="auto" w:fill="auto"/>
            <w:noWrap/>
            <w:vAlign w:val="bottom"/>
            <w:hideMark/>
          </w:tcPr>
          <w:p w14:paraId="7B65ED84" w14:textId="5B80FC41"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27.83</w:t>
            </w:r>
          </w:p>
        </w:tc>
        <w:tc>
          <w:tcPr>
            <w:tcW w:w="1654" w:type="dxa"/>
            <w:tcBorders>
              <w:top w:val="nil"/>
              <w:left w:val="nil"/>
              <w:bottom w:val="dashed" w:sz="4" w:space="0" w:color="auto"/>
              <w:right w:val="nil"/>
            </w:tcBorders>
            <w:shd w:val="clear" w:color="auto" w:fill="auto"/>
            <w:noWrap/>
            <w:vAlign w:val="bottom"/>
            <w:hideMark/>
          </w:tcPr>
          <w:p w14:paraId="1055E0DC" w14:textId="41F25B8E"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0.22</w:t>
            </w:r>
          </w:p>
        </w:tc>
        <w:tc>
          <w:tcPr>
            <w:tcW w:w="1656" w:type="dxa"/>
            <w:tcBorders>
              <w:top w:val="nil"/>
              <w:left w:val="nil"/>
              <w:bottom w:val="dashed" w:sz="4" w:space="0" w:color="auto"/>
              <w:right w:val="nil"/>
            </w:tcBorders>
            <w:shd w:val="clear" w:color="auto" w:fill="auto"/>
            <w:noWrap/>
            <w:vAlign w:val="bottom"/>
            <w:hideMark/>
          </w:tcPr>
          <w:p w14:paraId="49A00DCC" w14:textId="104760AF"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0.00</w:t>
            </w:r>
          </w:p>
        </w:tc>
      </w:tr>
      <w:tr w:rsidR="00E165F9" w:rsidRPr="00E165F9" w14:paraId="4101C771" w14:textId="77777777" w:rsidTr="00B33481">
        <w:trPr>
          <w:trHeight w:hRule="exact" w:val="284"/>
        </w:trPr>
        <w:tc>
          <w:tcPr>
            <w:tcW w:w="5911" w:type="dxa"/>
            <w:gridSpan w:val="3"/>
            <w:tcBorders>
              <w:top w:val="dashed" w:sz="4" w:space="0" w:color="auto"/>
              <w:left w:val="nil"/>
              <w:right w:val="nil"/>
            </w:tcBorders>
            <w:shd w:val="clear" w:color="auto" w:fill="auto"/>
            <w:noWrap/>
            <w:vAlign w:val="bottom"/>
            <w:hideMark/>
          </w:tcPr>
          <w:p w14:paraId="14CF0A77" w14:textId="6B2C487A" w:rsidR="00E165F9" w:rsidRPr="00C70F44" w:rsidRDefault="00E165F9" w:rsidP="00C70F44">
            <w:pPr>
              <w:rPr>
                <w:rFonts w:ascii="Calibri" w:hAnsi="Calibri" w:cs="Calibri"/>
                <w:i/>
                <w:color w:val="000000"/>
                <w:sz w:val="20"/>
                <w:szCs w:val="20"/>
              </w:rPr>
            </w:pPr>
            <w:r w:rsidRPr="00C70F44">
              <w:rPr>
                <w:rFonts w:ascii="Calibri" w:hAnsi="Calibri" w:cs="Calibri"/>
                <w:i/>
                <w:color w:val="000000"/>
                <w:sz w:val="20"/>
                <w:szCs w:val="20"/>
              </w:rPr>
              <w:t>S</w:t>
            </w:r>
            <w:r w:rsidR="00C70F44" w:rsidRPr="00C70F44">
              <w:rPr>
                <w:rFonts w:ascii="Calibri" w:hAnsi="Calibri" w:cs="Calibri"/>
                <w:i/>
                <w:color w:val="000000"/>
                <w:sz w:val="20"/>
                <w:szCs w:val="20"/>
              </w:rPr>
              <w:t xml:space="preserve">atisfaction with </w:t>
            </w:r>
            <w:r w:rsidR="00B33481">
              <w:rPr>
                <w:rFonts w:ascii="Calibri" w:hAnsi="Calibri" w:cs="Calibri"/>
                <w:i/>
                <w:color w:val="000000"/>
                <w:sz w:val="20"/>
                <w:szCs w:val="20"/>
              </w:rPr>
              <w:t xml:space="preserve">PT </w:t>
            </w:r>
            <w:r w:rsidR="00C70F44" w:rsidRPr="00C70F44">
              <w:rPr>
                <w:rFonts w:ascii="Calibri" w:hAnsi="Calibri" w:cs="Calibri"/>
                <w:i/>
                <w:color w:val="000000"/>
                <w:sz w:val="20"/>
                <w:szCs w:val="20"/>
              </w:rPr>
              <w:t>service</w:t>
            </w:r>
          </w:p>
        </w:tc>
        <w:tc>
          <w:tcPr>
            <w:tcW w:w="1654" w:type="dxa"/>
            <w:tcBorders>
              <w:top w:val="dashed" w:sz="4" w:space="0" w:color="auto"/>
              <w:left w:val="nil"/>
              <w:right w:val="nil"/>
            </w:tcBorders>
            <w:shd w:val="clear" w:color="auto" w:fill="auto"/>
            <w:noWrap/>
            <w:vAlign w:val="bottom"/>
            <w:hideMark/>
          </w:tcPr>
          <w:p w14:paraId="65D12B14" w14:textId="77777777" w:rsidR="00E165F9" w:rsidRPr="00E165F9" w:rsidRDefault="00E165F9" w:rsidP="00E165F9">
            <w:pPr>
              <w:rPr>
                <w:rFonts w:ascii="Calibri" w:hAnsi="Calibri" w:cs="Calibri"/>
                <w:color w:val="000000"/>
                <w:sz w:val="20"/>
                <w:szCs w:val="20"/>
              </w:rPr>
            </w:pPr>
          </w:p>
        </w:tc>
        <w:tc>
          <w:tcPr>
            <w:tcW w:w="1656" w:type="dxa"/>
            <w:tcBorders>
              <w:top w:val="dashed" w:sz="4" w:space="0" w:color="auto"/>
              <w:left w:val="nil"/>
              <w:right w:val="nil"/>
            </w:tcBorders>
            <w:shd w:val="clear" w:color="auto" w:fill="auto"/>
            <w:noWrap/>
            <w:vAlign w:val="bottom"/>
            <w:hideMark/>
          </w:tcPr>
          <w:p w14:paraId="246E92C8" w14:textId="77777777" w:rsidR="00E165F9" w:rsidRPr="00E165F9" w:rsidRDefault="00E165F9" w:rsidP="00E165F9">
            <w:pPr>
              <w:rPr>
                <w:sz w:val="20"/>
                <w:szCs w:val="20"/>
              </w:rPr>
            </w:pPr>
          </w:p>
        </w:tc>
      </w:tr>
      <w:tr w:rsidR="00E165F9" w:rsidRPr="00E165F9" w14:paraId="305CD53F" w14:textId="77777777" w:rsidTr="00B33481">
        <w:trPr>
          <w:trHeight w:hRule="exact" w:val="284"/>
        </w:trPr>
        <w:tc>
          <w:tcPr>
            <w:tcW w:w="2601" w:type="dxa"/>
            <w:tcBorders>
              <w:top w:val="nil"/>
              <w:left w:val="nil"/>
              <w:bottom w:val="dashed" w:sz="4" w:space="0" w:color="auto"/>
              <w:right w:val="nil"/>
            </w:tcBorders>
            <w:shd w:val="clear" w:color="auto" w:fill="auto"/>
            <w:noWrap/>
            <w:vAlign w:val="bottom"/>
            <w:hideMark/>
          </w:tcPr>
          <w:p w14:paraId="7C4D0A25"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Offer</w:t>
            </w:r>
          </w:p>
        </w:tc>
        <w:tc>
          <w:tcPr>
            <w:tcW w:w="1655" w:type="dxa"/>
            <w:tcBorders>
              <w:top w:val="nil"/>
              <w:left w:val="nil"/>
              <w:bottom w:val="dashed" w:sz="4" w:space="0" w:color="auto"/>
              <w:right w:val="nil"/>
            </w:tcBorders>
            <w:shd w:val="clear" w:color="auto" w:fill="auto"/>
            <w:noWrap/>
            <w:vAlign w:val="bottom"/>
            <w:hideMark/>
          </w:tcPr>
          <w:p w14:paraId="328B3450" w14:textId="70D741F3"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0.55</w:t>
            </w:r>
          </w:p>
        </w:tc>
        <w:tc>
          <w:tcPr>
            <w:tcW w:w="1655" w:type="dxa"/>
            <w:tcBorders>
              <w:top w:val="nil"/>
              <w:left w:val="nil"/>
              <w:bottom w:val="dashed" w:sz="4" w:space="0" w:color="auto"/>
              <w:right w:val="nil"/>
            </w:tcBorders>
            <w:shd w:val="clear" w:color="auto" w:fill="auto"/>
            <w:noWrap/>
            <w:vAlign w:val="bottom"/>
            <w:hideMark/>
          </w:tcPr>
          <w:p w14:paraId="2162B91B" w14:textId="5AA63B72"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1.73</w:t>
            </w:r>
          </w:p>
        </w:tc>
        <w:tc>
          <w:tcPr>
            <w:tcW w:w="1654" w:type="dxa"/>
            <w:tcBorders>
              <w:top w:val="nil"/>
              <w:left w:val="nil"/>
              <w:bottom w:val="dashed" w:sz="4" w:space="0" w:color="auto"/>
              <w:right w:val="nil"/>
            </w:tcBorders>
            <w:shd w:val="clear" w:color="auto" w:fill="auto"/>
            <w:noWrap/>
            <w:vAlign w:val="bottom"/>
            <w:hideMark/>
          </w:tcPr>
          <w:p w14:paraId="636404B1" w14:textId="1C9347E8"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0.14</w:t>
            </w:r>
          </w:p>
        </w:tc>
        <w:tc>
          <w:tcPr>
            <w:tcW w:w="1656" w:type="dxa"/>
            <w:tcBorders>
              <w:top w:val="nil"/>
              <w:left w:val="nil"/>
              <w:bottom w:val="dashed" w:sz="4" w:space="0" w:color="auto"/>
              <w:right w:val="nil"/>
            </w:tcBorders>
            <w:shd w:val="clear" w:color="auto" w:fill="auto"/>
            <w:noWrap/>
            <w:vAlign w:val="bottom"/>
            <w:hideMark/>
          </w:tcPr>
          <w:p w14:paraId="0F14E9DF" w14:textId="3257CA18"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0.00</w:t>
            </w:r>
          </w:p>
        </w:tc>
      </w:tr>
      <w:tr w:rsidR="00E165F9" w:rsidRPr="00E165F9" w14:paraId="69C47DB0" w14:textId="77777777" w:rsidTr="00B33481">
        <w:trPr>
          <w:trHeight w:hRule="exact" w:val="284"/>
        </w:trPr>
        <w:tc>
          <w:tcPr>
            <w:tcW w:w="2601" w:type="dxa"/>
            <w:tcBorders>
              <w:top w:val="dashed" w:sz="4" w:space="0" w:color="auto"/>
              <w:left w:val="nil"/>
              <w:bottom w:val="nil"/>
              <w:right w:val="nil"/>
            </w:tcBorders>
            <w:shd w:val="clear" w:color="auto" w:fill="auto"/>
            <w:noWrap/>
            <w:vAlign w:val="bottom"/>
            <w:hideMark/>
          </w:tcPr>
          <w:p w14:paraId="40276F0B"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/cut1</w:t>
            </w:r>
          </w:p>
        </w:tc>
        <w:tc>
          <w:tcPr>
            <w:tcW w:w="1655" w:type="dxa"/>
            <w:tcBorders>
              <w:top w:val="dashed" w:sz="4" w:space="0" w:color="auto"/>
              <w:left w:val="nil"/>
              <w:bottom w:val="nil"/>
              <w:right w:val="nil"/>
            </w:tcBorders>
            <w:shd w:val="clear" w:color="auto" w:fill="auto"/>
            <w:noWrap/>
            <w:vAlign w:val="bottom"/>
            <w:hideMark/>
          </w:tcPr>
          <w:p w14:paraId="43DBDBD4" w14:textId="478107AA"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0.25</w:t>
            </w:r>
          </w:p>
        </w:tc>
        <w:tc>
          <w:tcPr>
            <w:tcW w:w="1655" w:type="dxa"/>
            <w:tcBorders>
              <w:top w:val="dashed" w:sz="4" w:space="0" w:color="auto"/>
              <w:left w:val="nil"/>
              <w:bottom w:val="nil"/>
              <w:right w:val="nil"/>
            </w:tcBorders>
            <w:shd w:val="clear" w:color="auto" w:fill="auto"/>
            <w:noWrap/>
            <w:vAlign w:val="bottom"/>
            <w:hideMark/>
          </w:tcPr>
          <w:p w14:paraId="648D1DE5" w14:textId="6D29606A"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0.25</w:t>
            </w:r>
          </w:p>
        </w:tc>
        <w:tc>
          <w:tcPr>
            <w:tcW w:w="1654" w:type="dxa"/>
            <w:tcBorders>
              <w:top w:val="dashed" w:sz="4" w:space="0" w:color="auto"/>
              <w:left w:val="nil"/>
              <w:bottom w:val="nil"/>
              <w:right w:val="nil"/>
            </w:tcBorders>
            <w:shd w:val="clear" w:color="auto" w:fill="auto"/>
            <w:noWrap/>
            <w:vAlign w:val="bottom"/>
            <w:hideMark/>
          </w:tcPr>
          <w:p w14:paraId="14C0B7C8" w14:textId="68C8F453"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0.24</w:t>
            </w:r>
          </w:p>
        </w:tc>
        <w:tc>
          <w:tcPr>
            <w:tcW w:w="1656" w:type="dxa"/>
            <w:tcBorders>
              <w:top w:val="dashed" w:sz="4" w:space="0" w:color="auto"/>
              <w:left w:val="nil"/>
              <w:bottom w:val="nil"/>
              <w:right w:val="nil"/>
            </w:tcBorders>
            <w:shd w:val="clear" w:color="auto" w:fill="auto"/>
            <w:noWrap/>
            <w:vAlign w:val="bottom"/>
            <w:hideMark/>
          </w:tcPr>
          <w:p w14:paraId="4057221D" w14:textId="77777777" w:rsidR="00E165F9" w:rsidRPr="00E165F9" w:rsidRDefault="00E165F9" w:rsidP="00E165F9">
            <w:pPr>
              <w:jc w:val="center"/>
              <w:rPr>
                <w:rFonts w:ascii="Calibri" w:hAnsi="Calibri" w:cs="Calibri"/>
                <w:color w:val="000000"/>
                <w:sz w:val="20"/>
                <w:szCs w:val="20"/>
              </w:rPr>
            </w:pPr>
          </w:p>
        </w:tc>
      </w:tr>
      <w:tr w:rsidR="00E165F9" w:rsidRPr="00E165F9" w14:paraId="640F9F58" w14:textId="77777777" w:rsidTr="00271762">
        <w:trPr>
          <w:trHeight w:hRule="exact" w:val="284"/>
        </w:trPr>
        <w:tc>
          <w:tcPr>
            <w:tcW w:w="2601" w:type="dxa"/>
            <w:tcBorders>
              <w:top w:val="nil"/>
              <w:left w:val="nil"/>
              <w:bottom w:val="nil"/>
              <w:right w:val="nil"/>
            </w:tcBorders>
            <w:shd w:val="clear" w:color="auto" w:fill="auto"/>
            <w:noWrap/>
            <w:vAlign w:val="bottom"/>
            <w:hideMark/>
          </w:tcPr>
          <w:p w14:paraId="3216A9E5"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/cut2</w:t>
            </w:r>
          </w:p>
        </w:tc>
        <w:tc>
          <w:tcPr>
            <w:tcW w:w="1655" w:type="dxa"/>
            <w:tcBorders>
              <w:top w:val="nil"/>
              <w:left w:val="nil"/>
              <w:bottom w:val="nil"/>
              <w:right w:val="nil"/>
            </w:tcBorders>
            <w:shd w:val="clear" w:color="auto" w:fill="auto"/>
            <w:noWrap/>
            <w:vAlign w:val="bottom"/>
            <w:hideMark/>
          </w:tcPr>
          <w:p w14:paraId="2A8091AE" w14:textId="55A00F0C"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1.12</w:t>
            </w:r>
          </w:p>
        </w:tc>
        <w:tc>
          <w:tcPr>
            <w:tcW w:w="1655" w:type="dxa"/>
            <w:tcBorders>
              <w:top w:val="nil"/>
              <w:left w:val="nil"/>
              <w:bottom w:val="nil"/>
              <w:right w:val="nil"/>
            </w:tcBorders>
            <w:shd w:val="clear" w:color="auto" w:fill="auto"/>
            <w:noWrap/>
            <w:vAlign w:val="bottom"/>
            <w:hideMark/>
          </w:tcPr>
          <w:p w14:paraId="216191BC" w14:textId="64700020"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1.12</w:t>
            </w:r>
          </w:p>
        </w:tc>
        <w:tc>
          <w:tcPr>
            <w:tcW w:w="1654" w:type="dxa"/>
            <w:tcBorders>
              <w:top w:val="nil"/>
              <w:left w:val="nil"/>
              <w:bottom w:val="nil"/>
              <w:right w:val="nil"/>
            </w:tcBorders>
            <w:shd w:val="clear" w:color="auto" w:fill="auto"/>
            <w:noWrap/>
            <w:vAlign w:val="bottom"/>
            <w:hideMark/>
          </w:tcPr>
          <w:p w14:paraId="3720A4C0" w14:textId="523452CE"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0.24</w:t>
            </w:r>
          </w:p>
        </w:tc>
        <w:tc>
          <w:tcPr>
            <w:tcW w:w="1656" w:type="dxa"/>
            <w:tcBorders>
              <w:top w:val="nil"/>
              <w:left w:val="nil"/>
              <w:bottom w:val="nil"/>
              <w:right w:val="nil"/>
            </w:tcBorders>
            <w:shd w:val="clear" w:color="auto" w:fill="auto"/>
            <w:noWrap/>
            <w:vAlign w:val="bottom"/>
            <w:hideMark/>
          </w:tcPr>
          <w:p w14:paraId="7A5D3037" w14:textId="77777777" w:rsidR="00E165F9" w:rsidRPr="00E165F9" w:rsidRDefault="00E165F9" w:rsidP="00E165F9">
            <w:pPr>
              <w:jc w:val="center"/>
              <w:rPr>
                <w:rFonts w:ascii="Calibri" w:hAnsi="Calibri" w:cs="Calibri"/>
                <w:color w:val="000000"/>
                <w:sz w:val="20"/>
                <w:szCs w:val="20"/>
              </w:rPr>
            </w:pPr>
          </w:p>
        </w:tc>
      </w:tr>
      <w:tr w:rsidR="00E165F9" w:rsidRPr="00E165F9" w14:paraId="37A5DF29" w14:textId="77777777" w:rsidTr="00271762">
        <w:trPr>
          <w:trHeight w:hRule="exact" w:val="284"/>
        </w:trPr>
        <w:tc>
          <w:tcPr>
            <w:tcW w:w="2601" w:type="dxa"/>
            <w:tcBorders>
              <w:top w:val="nil"/>
              <w:left w:val="nil"/>
              <w:right w:val="nil"/>
            </w:tcBorders>
            <w:shd w:val="clear" w:color="auto" w:fill="auto"/>
            <w:noWrap/>
            <w:vAlign w:val="bottom"/>
            <w:hideMark/>
          </w:tcPr>
          <w:p w14:paraId="4660EC6D"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/cut3</w:t>
            </w:r>
          </w:p>
        </w:tc>
        <w:tc>
          <w:tcPr>
            <w:tcW w:w="1655" w:type="dxa"/>
            <w:tcBorders>
              <w:top w:val="nil"/>
              <w:left w:val="nil"/>
              <w:right w:val="nil"/>
            </w:tcBorders>
            <w:shd w:val="clear" w:color="auto" w:fill="auto"/>
            <w:noWrap/>
            <w:vAlign w:val="bottom"/>
            <w:hideMark/>
          </w:tcPr>
          <w:p w14:paraId="0F5AFC4D" w14:textId="74965066"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3.01</w:t>
            </w:r>
          </w:p>
        </w:tc>
        <w:tc>
          <w:tcPr>
            <w:tcW w:w="1655" w:type="dxa"/>
            <w:tcBorders>
              <w:top w:val="nil"/>
              <w:left w:val="nil"/>
              <w:right w:val="nil"/>
            </w:tcBorders>
            <w:shd w:val="clear" w:color="auto" w:fill="auto"/>
            <w:noWrap/>
            <w:vAlign w:val="bottom"/>
            <w:hideMark/>
          </w:tcPr>
          <w:p w14:paraId="308DBC43" w14:textId="5487E01F"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3.01</w:t>
            </w:r>
          </w:p>
        </w:tc>
        <w:tc>
          <w:tcPr>
            <w:tcW w:w="1654" w:type="dxa"/>
            <w:tcBorders>
              <w:top w:val="nil"/>
              <w:left w:val="nil"/>
              <w:right w:val="nil"/>
            </w:tcBorders>
            <w:shd w:val="clear" w:color="auto" w:fill="auto"/>
            <w:noWrap/>
            <w:vAlign w:val="bottom"/>
            <w:hideMark/>
          </w:tcPr>
          <w:p w14:paraId="487C2936" w14:textId="6442166F"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0.26</w:t>
            </w:r>
          </w:p>
        </w:tc>
        <w:tc>
          <w:tcPr>
            <w:tcW w:w="1656" w:type="dxa"/>
            <w:tcBorders>
              <w:top w:val="nil"/>
              <w:left w:val="nil"/>
              <w:right w:val="nil"/>
            </w:tcBorders>
            <w:shd w:val="clear" w:color="auto" w:fill="auto"/>
            <w:noWrap/>
            <w:vAlign w:val="bottom"/>
            <w:hideMark/>
          </w:tcPr>
          <w:p w14:paraId="5E45D269" w14:textId="77777777" w:rsidR="00E165F9" w:rsidRPr="00E165F9" w:rsidRDefault="00E165F9" w:rsidP="00E165F9">
            <w:pPr>
              <w:jc w:val="center"/>
              <w:rPr>
                <w:rFonts w:ascii="Calibri" w:hAnsi="Calibri" w:cs="Calibri"/>
                <w:color w:val="000000"/>
                <w:sz w:val="20"/>
                <w:szCs w:val="20"/>
              </w:rPr>
            </w:pPr>
          </w:p>
        </w:tc>
      </w:tr>
      <w:tr w:rsidR="00E165F9" w:rsidRPr="00E165F9" w14:paraId="4BA30690" w14:textId="77777777" w:rsidTr="00271762">
        <w:trPr>
          <w:trHeight w:hRule="exact" w:val="284"/>
        </w:trPr>
        <w:tc>
          <w:tcPr>
            <w:tcW w:w="2601" w:type="dxa"/>
            <w:tcBorders>
              <w:top w:val="nil"/>
              <w:left w:val="nil"/>
              <w:bottom w:val="single" w:sz="12" w:space="0" w:color="auto"/>
              <w:right w:val="nil"/>
            </w:tcBorders>
            <w:shd w:val="clear" w:color="auto" w:fill="auto"/>
            <w:noWrap/>
            <w:vAlign w:val="bottom"/>
            <w:hideMark/>
          </w:tcPr>
          <w:p w14:paraId="716EF9A3" w14:textId="77777777" w:rsidR="00E165F9" w:rsidRPr="00E165F9" w:rsidRDefault="00E165F9" w:rsidP="00E165F9">
            <w:pPr>
              <w:rPr>
                <w:rFonts w:ascii="Calibri" w:hAnsi="Calibri" w:cs="Calibri"/>
                <w:color w:val="000000"/>
                <w:sz w:val="20"/>
                <w:szCs w:val="20"/>
              </w:rPr>
            </w:pPr>
            <w:r w:rsidRPr="00E165F9">
              <w:rPr>
                <w:rFonts w:ascii="Calibri" w:hAnsi="Calibri" w:cs="Calibri"/>
                <w:color w:val="000000"/>
                <w:sz w:val="20"/>
                <w:szCs w:val="20"/>
              </w:rPr>
              <w:t>/cut4</w:t>
            </w:r>
          </w:p>
        </w:tc>
        <w:tc>
          <w:tcPr>
            <w:tcW w:w="1655" w:type="dxa"/>
            <w:tcBorders>
              <w:top w:val="nil"/>
              <w:left w:val="nil"/>
              <w:bottom w:val="single" w:sz="12" w:space="0" w:color="auto"/>
              <w:right w:val="nil"/>
            </w:tcBorders>
            <w:shd w:val="clear" w:color="auto" w:fill="auto"/>
            <w:noWrap/>
            <w:vAlign w:val="bottom"/>
            <w:hideMark/>
          </w:tcPr>
          <w:p w14:paraId="496BE8F0" w14:textId="0DF4F946"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4.52</w:t>
            </w:r>
          </w:p>
        </w:tc>
        <w:tc>
          <w:tcPr>
            <w:tcW w:w="1655" w:type="dxa"/>
            <w:tcBorders>
              <w:top w:val="nil"/>
              <w:left w:val="nil"/>
              <w:bottom w:val="single" w:sz="12" w:space="0" w:color="auto"/>
              <w:right w:val="nil"/>
            </w:tcBorders>
            <w:shd w:val="clear" w:color="auto" w:fill="auto"/>
            <w:noWrap/>
            <w:vAlign w:val="bottom"/>
            <w:hideMark/>
          </w:tcPr>
          <w:p w14:paraId="4BD40971" w14:textId="2EE0D5B0"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4.52</w:t>
            </w:r>
          </w:p>
        </w:tc>
        <w:tc>
          <w:tcPr>
            <w:tcW w:w="1654" w:type="dxa"/>
            <w:tcBorders>
              <w:top w:val="nil"/>
              <w:left w:val="nil"/>
              <w:bottom w:val="single" w:sz="12" w:space="0" w:color="auto"/>
              <w:right w:val="nil"/>
            </w:tcBorders>
            <w:shd w:val="clear" w:color="auto" w:fill="auto"/>
            <w:noWrap/>
            <w:vAlign w:val="bottom"/>
            <w:hideMark/>
          </w:tcPr>
          <w:p w14:paraId="207B0E1E" w14:textId="041739A2" w:rsidR="00E165F9" w:rsidRPr="00E165F9" w:rsidRDefault="00B414D1" w:rsidP="00E165F9">
            <w:pPr>
              <w:jc w:val="center"/>
              <w:rPr>
                <w:rFonts w:ascii="Calibri" w:hAnsi="Calibri" w:cs="Calibri"/>
                <w:color w:val="000000"/>
                <w:sz w:val="20"/>
                <w:szCs w:val="20"/>
              </w:rPr>
            </w:pPr>
            <w:r>
              <w:rPr>
                <w:rFonts w:ascii="Calibri" w:hAnsi="Calibri" w:cs="Calibri"/>
                <w:color w:val="000000"/>
                <w:sz w:val="20"/>
                <w:szCs w:val="20"/>
              </w:rPr>
              <w:t>0.28</w:t>
            </w:r>
          </w:p>
        </w:tc>
        <w:tc>
          <w:tcPr>
            <w:tcW w:w="1656" w:type="dxa"/>
            <w:tcBorders>
              <w:top w:val="nil"/>
              <w:left w:val="nil"/>
              <w:bottom w:val="single" w:sz="12" w:space="0" w:color="auto"/>
              <w:right w:val="nil"/>
            </w:tcBorders>
            <w:shd w:val="clear" w:color="auto" w:fill="auto"/>
            <w:noWrap/>
            <w:vAlign w:val="bottom"/>
            <w:hideMark/>
          </w:tcPr>
          <w:p w14:paraId="2BD9551D" w14:textId="77777777" w:rsidR="00E165F9" w:rsidRPr="00E165F9" w:rsidRDefault="00E165F9" w:rsidP="00E165F9">
            <w:pPr>
              <w:jc w:val="center"/>
              <w:rPr>
                <w:rFonts w:ascii="Calibri" w:hAnsi="Calibri" w:cs="Calibri"/>
                <w:color w:val="000000"/>
                <w:sz w:val="20"/>
                <w:szCs w:val="20"/>
              </w:rPr>
            </w:pPr>
          </w:p>
        </w:tc>
      </w:tr>
    </w:tbl>
    <w:p w14:paraId="7D7A2CB0" w14:textId="10458A06" w:rsidR="008564EA" w:rsidRPr="00271762" w:rsidRDefault="00271762" w:rsidP="008564EA">
      <w:pPr>
        <w:rPr>
          <w:rFonts w:asciiTheme="minorHAnsi" w:hAnsiTheme="minorHAnsi" w:cstheme="minorHAnsi"/>
          <w:sz w:val="20"/>
          <w:szCs w:val="20"/>
        </w:rPr>
      </w:pPr>
      <w:r w:rsidRPr="00271762">
        <w:rPr>
          <w:rFonts w:asciiTheme="minorHAnsi" w:hAnsiTheme="minorHAnsi" w:cstheme="minorHAnsi"/>
          <w:sz w:val="20"/>
          <w:szCs w:val="20"/>
        </w:rPr>
        <w:t xml:space="preserve">Note: </w:t>
      </w:r>
      <w:r w:rsidR="008564EA" w:rsidRPr="00271762">
        <w:rPr>
          <w:rFonts w:asciiTheme="minorHAnsi" w:hAnsiTheme="minorHAnsi" w:cstheme="minorHAnsi"/>
          <w:sz w:val="20"/>
          <w:szCs w:val="20"/>
        </w:rPr>
        <w:t>LR chi</w:t>
      </w:r>
      <w:r w:rsidR="008564EA" w:rsidRPr="00271762">
        <w:rPr>
          <w:rFonts w:asciiTheme="minorHAnsi" w:hAnsiTheme="minorHAnsi" w:cstheme="minorHAnsi"/>
          <w:sz w:val="20"/>
          <w:szCs w:val="20"/>
          <w:vertAlign w:val="superscript"/>
        </w:rPr>
        <w:t>2</w:t>
      </w:r>
      <w:r w:rsidR="008564EA" w:rsidRPr="00271762">
        <w:rPr>
          <w:rFonts w:asciiTheme="minorHAnsi" w:hAnsiTheme="minorHAnsi" w:cstheme="minorHAnsi"/>
          <w:sz w:val="20"/>
          <w:szCs w:val="20"/>
        </w:rPr>
        <w:t>(1</w:t>
      </w:r>
      <w:r w:rsidR="00762370" w:rsidRPr="00271762">
        <w:rPr>
          <w:rFonts w:asciiTheme="minorHAnsi" w:hAnsiTheme="minorHAnsi" w:cstheme="minorHAnsi"/>
          <w:sz w:val="20"/>
          <w:szCs w:val="20"/>
        </w:rPr>
        <w:t>1</w:t>
      </w:r>
      <w:r w:rsidR="008564EA" w:rsidRPr="00271762">
        <w:rPr>
          <w:rFonts w:asciiTheme="minorHAnsi" w:hAnsiTheme="minorHAnsi" w:cstheme="minorHAnsi"/>
          <w:sz w:val="20"/>
          <w:szCs w:val="20"/>
        </w:rPr>
        <w:t>) = 4</w:t>
      </w:r>
      <w:r w:rsidR="00762370" w:rsidRPr="00271762">
        <w:rPr>
          <w:rFonts w:asciiTheme="minorHAnsi" w:hAnsiTheme="minorHAnsi" w:cstheme="minorHAnsi"/>
          <w:sz w:val="20"/>
          <w:szCs w:val="20"/>
        </w:rPr>
        <w:t>50.3</w:t>
      </w:r>
      <w:r w:rsidR="008564EA" w:rsidRPr="00271762">
        <w:rPr>
          <w:rFonts w:asciiTheme="minorHAnsi" w:hAnsiTheme="minorHAnsi" w:cstheme="minorHAnsi"/>
          <w:sz w:val="20"/>
          <w:szCs w:val="20"/>
        </w:rPr>
        <w:t>; Prob. &gt; chi</w:t>
      </w:r>
      <w:r w:rsidR="008564EA" w:rsidRPr="00271762">
        <w:rPr>
          <w:rFonts w:asciiTheme="minorHAnsi" w:hAnsiTheme="minorHAnsi" w:cstheme="minorHAnsi"/>
          <w:sz w:val="20"/>
          <w:szCs w:val="20"/>
          <w:vertAlign w:val="superscript"/>
        </w:rPr>
        <w:t>2</w:t>
      </w:r>
      <w:r w:rsidR="008564EA" w:rsidRPr="00271762">
        <w:rPr>
          <w:rFonts w:asciiTheme="minorHAnsi" w:hAnsiTheme="minorHAnsi" w:cstheme="minorHAnsi"/>
          <w:sz w:val="20"/>
          <w:szCs w:val="20"/>
        </w:rPr>
        <w:t xml:space="preserve"> &lt; 0.001; Log likelihood = -112</w:t>
      </w:r>
      <w:r w:rsidR="00762370" w:rsidRPr="00271762">
        <w:rPr>
          <w:rFonts w:asciiTheme="minorHAnsi" w:hAnsiTheme="minorHAnsi" w:cstheme="minorHAnsi"/>
          <w:sz w:val="20"/>
          <w:szCs w:val="20"/>
        </w:rPr>
        <w:t>2.8</w:t>
      </w:r>
      <w:r w:rsidR="008564EA" w:rsidRPr="00271762">
        <w:rPr>
          <w:rFonts w:asciiTheme="minorHAnsi" w:hAnsiTheme="minorHAnsi" w:cstheme="minorHAnsi"/>
          <w:sz w:val="20"/>
          <w:szCs w:val="20"/>
        </w:rPr>
        <w:t>; Pseudo R</w:t>
      </w:r>
      <w:r w:rsidR="008564EA" w:rsidRPr="00271762">
        <w:rPr>
          <w:rFonts w:asciiTheme="minorHAnsi" w:hAnsiTheme="minorHAnsi" w:cstheme="minorHAnsi"/>
          <w:sz w:val="20"/>
          <w:szCs w:val="20"/>
          <w:vertAlign w:val="superscript"/>
        </w:rPr>
        <w:t>2</w:t>
      </w:r>
      <w:r w:rsidR="008564EA" w:rsidRPr="00271762">
        <w:rPr>
          <w:rFonts w:asciiTheme="minorHAnsi" w:hAnsiTheme="minorHAnsi" w:cstheme="minorHAnsi"/>
          <w:sz w:val="20"/>
          <w:szCs w:val="20"/>
        </w:rPr>
        <w:t xml:space="preserve"> = 0.1</w:t>
      </w:r>
      <w:r w:rsidR="00BD3A55">
        <w:rPr>
          <w:rFonts w:asciiTheme="minorHAnsi" w:hAnsiTheme="minorHAnsi" w:cstheme="minorHAnsi"/>
          <w:sz w:val="20"/>
          <w:szCs w:val="20"/>
        </w:rPr>
        <w:t>7</w:t>
      </w:r>
    </w:p>
    <w:p w14:paraId="5B95A7FF" w14:textId="49A6089B" w:rsidR="008564EA" w:rsidRDefault="008564EA" w:rsidP="00271762">
      <w:pPr>
        <w:spacing w:line="276" w:lineRule="auto"/>
        <w:rPr>
          <w:rFonts w:asciiTheme="minorHAnsi" w:hAnsiTheme="minorHAnsi" w:cstheme="minorHAnsi"/>
          <w:b/>
          <w:sz w:val="22"/>
          <w:szCs w:val="22"/>
          <w:lang w:val="en-US"/>
        </w:rPr>
      </w:pPr>
    </w:p>
    <w:p w14:paraId="23F87C59" w14:textId="56CCB429" w:rsidR="00AB03CC" w:rsidRPr="00FE0166" w:rsidRDefault="00AB03CC" w:rsidP="00AB03CC">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4</w:t>
      </w:r>
      <w:r w:rsidRPr="00FE0166">
        <w:rPr>
          <w:rFonts w:asciiTheme="minorHAnsi" w:hAnsiTheme="minorHAnsi" w:cstheme="minorHAnsi"/>
          <w:b/>
          <w:sz w:val="22"/>
          <w:szCs w:val="22"/>
          <w:lang w:val="en-US"/>
        </w:rPr>
        <w:t>.3.</w:t>
      </w:r>
      <w:r>
        <w:rPr>
          <w:rFonts w:asciiTheme="minorHAnsi" w:hAnsiTheme="minorHAnsi" w:cstheme="minorHAnsi"/>
          <w:b/>
          <w:sz w:val="22"/>
          <w:szCs w:val="22"/>
          <w:lang w:val="en-US"/>
        </w:rPr>
        <w:t>2</w:t>
      </w:r>
      <w:r w:rsidRPr="00FE0166">
        <w:rPr>
          <w:rFonts w:asciiTheme="minorHAnsi" w:hAnsiTheme="minorHAnsi" w:cstheme="minorHAnsi"/>
          <w:b/>
          <w:sz w:val="22"/>
          <w:szCs w:val="22"/>
          <w:lang w:val="en-US"/>
        </w:rPr>
        <w:t xml:space="preserve"> </w:t>
      </w:r>
      <w:r>
        <w:rPr>
          <w:rFonts w:asciiTheme="minorHAnsi" w:hAnsiTheme="minorHAnsi" w:cstheme="minorHAnsi"/>
          <w:b/>
          <w:sz w:val="22"/>
          <w:szCs w:val="22"/>
          <w:lang w:val="en-US"/>
        </w:rPr>
        <w:t xml:space="preserve">Actual </w:t>
      </w:r>
      <w:r w:rsidRPr="00FE0166">
        <w:rPr>
          <w:rFonts w:asciiTheme="minorHAnsi" w:hAnsiTheme="minorHAnsi" w:cstheme="minorHAnsi"/>
          <w:b/>
          <w:sz w:val="22"/>
          <w:szCs w:val="22"/>
          <w:lang w:val="en-US"/>
        </w:rPr>
        <w:t xml:space="preserve">PT </w:t>
      </w:r>
      <w:r>
        <w:rPr>
          <w:rFonts w:asciiTheme="minorHAnsi" w:hAnsiTheme="minorHAnsi" w:cstheme="minorHAnsi"/>
          <w:b/>
          <w:sz w:val="22"/>
          <w:szCs w:val="22"/>
          <w:lang w:val="en-US"/>
        </w:rPr>
        <w:t>frequency</w:t>
      </w:r>
    </w:p>
    <w:p w14:paraId="0EC73189" w14:textId="67953B23" w:rsidR="00AB03CC" w:rsidRDefault="00AB03CC" w:rsidP="00AB03CC">
      <w:p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 xml:space="preserve">In this section, </w:t>
      </w:r>
      <w:r>
        <w:rPr>
          <w:rFonts w:asciiTheme="minorHAnsi" w:hAnsiTheme="minorHAnsi" w:cstheme="minorHAnsi"/>
          <w:bCs/>
          <w:sz w:val="22"/>
          <w:szCs w:val="22"/>
          <w:lang w:val="en-US"/>
        </w:rPr>
        <w:t xml:space="preserve">the frequency of </w:t>
      </w:r>
      <w:r w:rsidRPr="00FE0166">
        <w:rPr>
          <w:rFonts w:asciiTheme="minorHAnsi" w:hAnsiTheme="minorHAnsi" w:cstheme="minorHAnsi"/>
          <w:bCs/>
          <w:sz w:val="22"/>
          <w:szCs w:val="22"/>
          <w:lang w:val="en-US"/>
        </w:rPr>
        <w:t xml:space="preserve">PT use is examined using an ordered logit model. </w:t>
      </w:r>
      <w:r w:rsidRPr="002D02DE">
        <w:rPr>
          <w:rFonts w:asciiTheme="minorHAnsi" w:hAnsiTheme="minorHAnsi" w:cstheme="minorHAnsi"/>
          <w:bCs/>
          <w:sz w:val="22"/>
          <w:szCs w:val="22"/>
          <w:lang w:val="en-US"/>
        </w:rPr>
        <w:t>Only significant variables of each were retained in the model shown in Table 8.</w:t>
      </w:r>
      <w:r>
        <w:rPr>
          <w:rFonts w:asciiTheme="minorHAnsi" w:hAnsiTheme="minorHAnsi" w:cstheme="minorHAnsi"/>
          <w:bCs/>
          <w:sz w:val="22"/>
          <w:szCs w:val="22"/>
          <w:lang w:val="en-US"/>
        </w:rPr>
        <w:t xml:space="preserve"> Since the desired PT frequency is likely to affect actual PT frequency – as suggested by the model of goal-directed behavior (Figure 1) – we also included desired PT frequency as an explanatory variable. Ideally, we would also have included the intention to use PT as </w:t>
      </w:r>
      <w:r w:rsidR="00DF7709">
        <w:rPr>
          <w:rFonts w:asciiTheme="minorHAnsi" w:hAnsiTheme="minorHAnsi" w:cstheme="minorHAnsi"/>
          <w:bCs/>
          <w:sz w:val="22"/>
          <w:szCs w:val="22"/>
          <w:lang w:val="en-US"/>
        </w:rPr>
        <w:t xml:space="preserve">an </w:t>
      </w:r>
      <w:r>
        <w:rPr>
          <w:rFonts w:asciiTheme="minorHAnsi" w:hAnsiTheme="minorHAnsi" w:cstheme="minorHAnsi"/>
          <w:bCs/>
          <w:sz w:val="22"/>
          <w:szCs w:val="22"/>
          <w:lang w:val="en-US"/>
        </w:rPr>
        <w:t xml:space="preserve">explanatory variable. However, since the intention to use PT is measured for future life stages, it cannot be included as an explanatory variable for current PT frequency. Having a positive attitude towards PT has a positive influence along with the desired level of PT use. </w:t>
      </w:r>
      <w:r w:rsidRPr="002D02DE">
        <w:rPr>
          <w:rFonts w:asciiTheme="minorHAnsi" w:hAnsiTheme="minorHAnsi" w:cstheme="minorHAnsi"/>
          <w:bCs/>
          <w:sz w:val="22"/>
          <w:szCs w:val="22"/>
          <w:lang w:val="en-US"/>
        </w:rPr>
        <w:t xml:space="preserve">Based on the odds ratios, desired level of PT use is the most influential measure followed by attitude. </w:t>
      </w:r>
      <w:r>
        <w:rPr>
          <w:rFonts w:asciiTheme="minorHAnsi" w:hAnsiTheme="minorHAnsi" w:cstheme="minorHAnsi"/>
          <w:bCs/>
          <w:sz w:val="22"/>
          <w:szCs w:val="22"/>
          <w:lang w:val="en-US"/>
        </w:rPr>
        <w:t xml:space="preserve">Satisfaction with reliability, flexibility, and offer of PT services also positively affect PT frequency. </w:t>
      </w:r>
      <w:r w:rsidRPr="002D02DE">
        <w:rPr>
          <w:rFonts w:asciiTheme="minorHAnsi" w:hAnsiTheme="minorHAnsi" w:cstheme="minorHAnsi"/>
          <w:bCs/>
          <w:sz w:val="22"/>
          <w:szCs w:val="22"/>
          <w:lang w:val="en-US"/>
        </w:rPr>
        <w:t>Compared to the economic motivation to use PT, environmental, saving time, and other motivations ha</w:t>
      </w:r>
      <w:r>
        <w:rPr>
          <w:rFonts w:asciiTheme="minorHAnsi" w:hAnsiTheme="minorHAnsi" w:cstheme="minorHAnsi"/>
          <w:bCs/>
          <w:sz w:val="22"/>
          <w:szCs w:val="22"/>
          <w:lang w:val="en-US"/>
        </w:rPr>
        <w:t>ve</w:t>
      </w:r>
      <w:r w:rsidRPr="002D02DE">
        <w:rPr>
          <w:rFonts w:asciiTheme="minorHAnsi" w:hAnsiTheme="minorHAnsi" w:cstheme="minorHAnsi"/>
          <w:bCs/>
          <w:sz w:val="22"/>
          <w:szCs w:val="22"/>
          <w:lang w:val="en-US"/>
        </w:rPr>
        <w:t xml:space="preserve"> smaller influences.</w:t>
      </w:r>
      <w:r>
        <w:rPr>
          <w:rFonts w:asciiTheme="minorHAnsi" w:hAnsiTheme="minorHAnsi" w:cstheme="minorHAnsi"/>
          <w:bCs/>
          <w:sz w:val="22"/>
          <w:szCs w:val="22"/>
          <w:lang w:val="en-US"/>
        </w:rPr>
        <w:t xml:space="preserve"> </w:t>
      </w:r>
      <w:r w:rsidRPr="002D02DE">
        <w:rPr>
          <w:rFonts w:asciiTheme="minorHAnsi" w:hAnsiTheme="minorHAnsi" w:cstheme="minorHAnsi"/>
          <w:bCs/>
          <w:sz w:val="22"/>
          <w:szCs w:val="22"/>
          <w:lang w:val="en-US"/>
        </w:rPr>
        <w:t xml:space="preserve">The results indicate that </w:t>
      </w:r>
      <w:r w:rsidRPr="002D02DE">
        <w:rPr>
          <w:rFonts w:asciiTheme="minorHAnsi" w:hAnsiTheme="minorHAnsi" w:cstheme="minorHAnsi"/>
          <w:bCs/>
          <w:sz w:val="22"/>
          <w:szCs w:val="22"/>
          <w:lang w:val="en-US"/>
        </w:rPr>
        <w:lastRenderedPageBreak/>
        <w:t>having frequent access to a vehicle, and living in rural areas have a significant negative effect on actual PT frequency. No other socio-demographic variables were significant.</w:t>
      </w:r>
    </w:p>
    <w:p w14:paraId="630A8D2C" w14:textId="77777777" w:rsidR="00DF7709" w:rsidRDefault="00DF7709" w:rsidP="00AB03CC">
      <w:pPr>
        <w:spacing w:line="276" w:lineRule="auto"/>
        <w:jc w:val="both"/>
        <w:rPr>
          <w:rFonts w:asciiTheme="minorHAnsi" w:hAnsiTheme="minorHAnsi" w:cstheme="minorHAnsi"/>
          <w:bCs/>
          <w:sz w:val="22"/>
          <w:szCs w:val="22"/>
          <w:lang w:val="en-US"/>
        </w:rPr>
      </w:pPr>
    </w:p>
    <w:p w14:paraId="1B034BAB" w14:textId="4899929A" w:rsidR="00AB03CC" w:rsidRPr="002D02DE" w:rsidRDefault="00AB03CC" w:rsidP="00AB03CC">
      <w:pPr>
        <w:spacing w:after="60"/>
        <w:rPr>
          <w:rFonts w:asciiTheme="minorHAnsi" w:hAnsiTheme="minorHAnsi" w:cstheme="minorHAnsi"/>
          <w:sz w:val="22"/>
          <w:szCs w:val="22"/>
        </w:rPr>
      </w:pPr>
      <w:r w:rsidRPr="00DF7709">
        <w:rPr>
          <w:rFonts w:asciiTheme="minorHAnsi" w:hAnsiTheme="minorHAnsi" w:cstheme="minorHAnsi"/>
          <w:sz w:val="22"/>
          <w:szCs w:val="22"/>
        </w:rPr>
        <w:t>Table 8.</w:t>
      </w:r>
      <w:r w:rsidRPr="002D02DE">
        <w:rPr>
          <w:rFonts w:asciiTheme="minorHAnsi" w:hAnsiTheme="minorHAnsi" w:cstheme="minorHAnsi"/>
          <w:sz w:val="22"/>
          <w:szCs w:val="22"/>
        </w:rPr>
        <w:t xml:space="preserve"> Ordered logit model o</w:t>
      </w:r>
      <w:r>
        <w:rPr>
          <w:rFonts w:asciiTheme="minorHAnsi" w:hAnsiTheme="minorHAnsi" w:cstheme="minorHAnsi"/>
          <w:sz w:val="22"/>
          <w:szCs w:val="22"/>
        </w:rPr>
        <w:t>n</w:t>
      </w:r>
      <w:r w:rsidRPr="002D02DE">
        <w:rPr>
          <w:rFonts w:asciiTheme="minorHAnsi" w:hAnsiTheme="minorHAnsi" w:cstheme="minorHAnsi"/>
          <w:sz w:val="22"/>
          <w:szCs w:val="22"/>
        </w:rPr>
        <w:t xml:space="preserve"> </w:t>
      </w:r>
      <w:r>
        <w:rPr>
          <w:rFonts w:asciiTheme="minorHAnsi" w:hAnsiTheme="minorHAnsi" w:cstheme="minorHAnsi"/>
          <w:sz w:val="22"/>
          <w:szCs w:val="22"/>
        </w:rPr>
        <w:t xml:space="preserve">actual PT </w:t>
      </w:r>
      <w:r w:rsidRPr="002D02DE">
        <w:rPr>
          <w:rFonts w:asciiTheme="minorHAnsi" w:hAnsiTheme="minorHAnsi" w:cstheme="minorHAnsi"/>
          <w:sz w:val="22"/>
          <w:szCs w:val="22"/>
        </w:rPr>
        <w:t xml:space="preserve">frequency (N = 864) </w:t>
      </w:r>
    </w:p>
    <w:tbl>
      <w:tblPr>
        <w:tblW w:w="9140" w:type="dxa"/>
        <w:tblLook w:val="04A0" w:firstRow="1" w:lastRow="0" w:firstColumn="1" w:lastColumn="0" w:noHBand="0" w:noVBand="1"/>
      </w:tblPr>
      <w:tblGrid>
        <w:gridCol w:w="2579"/>
        <w:gridCol w:w="1640"/>
        <w:gridCol w:w="1641"/>
        <w:gridCol w:w="1640"/>
        <w:gridCol w:w="1640"/>
      </w:tblGrid>
      <w:tr w:rsidR="00AB03CC" w:rsidRPr="00E165F9" w14:paraId="50196AA7" w14:textId="77777777" w:rsidTr="0022067C">
        <w:trPr>
          <w:trHeight w:hRule="exact" w:val="284"/>
        </w:trPr>
        <w:tc>
          <w:tcPr>
            <w:tcW w:w="2579" w:type="dxa"/>
            <w:tcBorders>
              <w:top w:val="single" w:sz="12" w:space="0" w:color="auto"/>
              <w:left w:val="nil"/>
              <w:bottom w:val="single" w:sz="4" w:space="0" w:color="auto"/>
              <w:right w:val="nil"/>
            </w:tcBorders>
            <w:shd w:val="clear" w:color="auto" w:fill="auto"/>
            <w:noWrap/>
            <w:vAlign w:val="bottom"/>
            <w:hideMark/>
          </w:tcPr>
          <w:p w14:paraId="687AAC38" w14:textId="77777777" w:rsidR="00AB03CC" w:rsidRPr="00ED44CB" w:rsidRDefault="00AB03CC" w:rsidP="0022067C">
            <w:pPr>
              <w:rPr>
                <w:rFonts w:asciiTheme="minorHAnsi" w:hAnsiTheme="minorHAnsi" w:cstheme="minorHAnsi"/>
                <w:color w:val="000000"/>
                <w:sz w:val="20"/>
                <w:szCs w:val="20"/>
              </w:rPr>
            </w:pPr>
          </w:p>
        </w:tc>
        <w:tc>
          <w:tcPr>
            <w:tcW w:w="1640" w:type="dxa"/>
            <w:tcBorders>
              <w:top w:val="single" w:sz="12" w:space="0" w:color="auto"/>
              <w:left w:val="nil"/>
              <w:bottom w:val="single" w:sz="4" w:space="0" w:color="auto"/>
              <w:right w:val="nil"/>
            </w:tcBorders>
            <w:shd w:val="clear" w:color="auto" w:fill="auto"/>
            <w:noWrap/>
            <w:vAlign w:val="bottom"/>
            <w:hideMark/>
          </w:tcPr>
          <w:p w14:paraId="452DDD06" w14:textId="77777777" w:rsidR="00AB03CC" w:rsidRPr="00ED44CB" w:rsidRDefault="00AB03CC" w:rsidP="0022067C">
            <w:pPr>
              <w:jc w:val="center"/>
              <w:rPr>
                <w:rFonts w:asciiTheme="minorHAnsi" w:hAnsiTheme="minorHAnsi" w:cstheme="minorHAnsi"/>
                <w:color w:val="000000"/>
                <w:sz w:val="20"/>
                <w:szCs w:val="20"/>
              </w:rPr>
            </w:pPr>
            <w:r w:rsidRPr="00ED44CB">
              <w:rPr>
                <w:rFonts w:asciiTheme="minorHAnsi" w:hAnsiTheme="minorHAnsi" w:cstheme="minorHAnsi"/>
                <w:color w:val="000000"/>
                <w:sz w:val="20"/>
                <w:szCs w:val="20"/>
              </w:rPr>
              <w:t>Coef.</w:t>
            </w:r>
          </w:p>
        </w:tc>
        <w:tc>
          <w:tcPr>
            <w:tcW w:w="1641" w:type="dxa"/>
            <w:tcBorders>
              <w:top w:val="single" w:sz="12" w:space="0" w:color="auto"/>
              <w:left w:val="nil"/>
              <w:bottom w:val="single" w:sz="4" w:space="0" w:color="auto"/>
              <w:right w:val="nil"/>
            </w:tcBorders>
            <w:shd w:val="clear" w:color="auto" w:fill="auto"/>
            <w:noWrap/>
            <w:vAlign w:val="bottom"/>
            <w:hideMark/>
          </w:tcPr>
          <w:p w14:paraId="0B85129D" w14:textId="77777777" w:rsidR="00AB03CC" w:rsidRPr="00ED44CB" w:rsidRDefault="00AB03CC" w:rsidP="0022067C">
            <w:pPr>
              <w:jc w:val="center"/>
              <w:rPr>
                <w:rFonts w:asciiTheme="minorHAnsi" w:hAnsiTheme="minorHAnsi" w:cstheme="minorHAnsi"/>
                <w:color w:val="000000"/>
                <w:sz w:val="20"/>
                <w:szCs w:val="20"/>
              </w:rPr>
            </w:pPr>
            <w:r w:rsidRPr="00ED44CB">
              <w:rPr>
                <w:rFonts w:asciiTheme="minorHAnsi" w:hAnsiTheme="minorHAnsi" w:cstheme="minorHAnsi"/>
                <w:color w:val="000000"/>
                <w:sz w:val="20"/>
                <w:szCs w:val="20"/>
              </w:rPr>
              <w:t>Odds Ratio</w:t>
            </w:r>
          </w:p>
        </w:tc>
        <w:tc>
          <w:tcPr>
            <w:tcW w:w="1640" w:type="dxa"/>
            <w:tcBorders>
              <w:top w:val="single" w:sz="12" w:space="0" w:color="auto"/>
              <w:left w:val="nil"/>
              <w:bottom w:val="single" w:sz="4" w:space="0" w:color="auto"/>
              <w:right w:val="nil"/>
            </w:tcBorders>
            <w:shd w:val="clear" w:color="auto" w:fill="auto"/>
            <w:noWrap/>
            <w:vAlign w:val="bottom"/>
            <w:hideMark/>
          </w:tcPr>
          <w:p w14:paraId="0B27C5F0" w14:textId="77777777" w:rsidR="00AB03CC" w:rsidRPr="00ED44CB" w:rsidRDefault="00AB03CC" w:rsidP="0022067C">
            <w:pPr>
              <w:jc w:val="center"/>
              <w:rPr>
                <w:rFonts w:asciiTheme="minorHAnsi" w:hAnsiTheme="minorHAnsi" w:cstheme="minorHAnsi"/>
                <w:color w:val="000000"/>
                <w:sz w:val="20"/>
                <w:szCs w:val="20"/>
              </w:rPr>
            </w:pPr>
            <w:r w:rsidRPr="00ED44CB">
              <w:rPr>
                <w:rFonts w:asciiTheme="minorHAnsi" w:hAnsiTheme="minorHAnsi" w:cstheme="minorHAnsi"/>
                <w:color w:val="000000"/>
                <w:sz w:val="20"/>
                <w:szCs w:val="20"/>
              </w:rPr>
              <w:t>Std. Err.</w:t>
            </w:r>
          </w:p>
        </w:tc>
        <w:tc>
          <w:tcPr>
            <w:tcW w:w="1640" w:type="dxa"/>
            <w:tcBorders>
              <w:top w:val="single" w:sz="12" w:space="0" w:color="auto"/>
              <w:left w:val="nil"/>
              <w:bottom w:val="single" w:sz="4" w:space="0" w:color="auto"/>
              <w:right w:val="nil"/>
            </w:tcBorders>
            <w:shd w:val="clear" w:color="auto" w:fill="auto"/>
            <w:noWrap/>
            <w:vAlign w:val="bottom"/>
            <w:hideMark/>
          </w:tcPr>
          <w:p w14:paraId="0FE144CF" w14:textId="77777777" w:rsidR="00AB03CC" w:rsidRPr="00ED44CB" w:rsidRDefault="00AB03CC" w:rsidP="0022067C">
            <w:pPr>
              <w:jc w:val="center"/>
              <w:rPr>
                <w:rFonts w:asciiTheme="minorHAnsi" w:hAnsiTheme="minorHAnsi" w:cstheme="minorHAnsi"/>
                <w:color w:val="000000"/>
                <w:sz w:val="20"/>
                <w:szCs w:val="20"/>
              </w:rPr>
            </w:pPr>
            <w:r w:rsidRPr="00ED44CB">
              <w:rPr>
                <w:rFonts w:asciiTheme="minorHAnsi" w:hAnsiTheme="minorHAnsi" w:cstheme="minorHAnsi"/>
                <w:color w:val="000000"/>
                <w:sz w:val="20"/>
                <w:szCs w:val="20"/>
              </w:rPr>
              <w:t>P&gt;z</w:t>
            </w:r>
          </w:p>
        </w:tc>
      </w:tr>
      <w:tr w:rsidR="00AB03CC" w:rsidRPr="00ED44CB" w14:paraId="30FEABB7" w14:textId="77777777" w:rsidTr="0022067C">
        <w:trPr>
          <w:trHeight w:hRule="exact" w:val="284"/>
        </w:trPr>
        <w:tc>
          <w:tcPr>
            <w:tcW w:w="5860" w:type="dxa"/>
            <w:gridSpan w:val="3"/>
            <w:tcBorders>
              <w:top w:val="single" w:sz="4" w:space="0" w:color="auto"/>
              <w:left w:val="nil"/>
              <w:bottom w:val="nil"/>
              <w:right w:val="nil"/>
            </w:tcBorders>
            <w:shd w:val="clear" w:color="auto" w:fill="auto"/>
            <w:noWrap/>
            <w:vAlign w:val="bottom"/>
            <w:hideMark/>
          </w:tcPr>
          <w:p w14:paraId="7A1D5E02" w14:textId="77777777" w:rsidR="00AB03CC" w:rsidRPr="00B33481" w:rsidRDefault="00AB03CC" w:rsidP="0022067C">
            <w:pPr>
              <w:rPr>
                <w:rFonts w:ascii="Calibri" w:hAnsi="Calibri" w:cs="Calibri"/>
                <w:i/>
                <w:color w:val="000000"/>
                <w:sz w:val="20"/>
                <w:szCs w:val="20"/>
              </w:rPr>
            </w:pPr>
            <w:r w:rsidRPr="00B33481">
              <w:rPr>
                <w:rFonts w:ascii="Calibri" w:hAnsi="Calibri" w:cs="Calibri"/>
                <w:i/>
                <w:color w:val="000000"/>
                <w:sz w:val="20"/>
                <w:szCs w:val="20"/>
              </w:rPr>
              <w:t>Individual and context</w:t>
            </w:r>
          </w:p>
        </w:tc>
        <w:tc>
          <w:tcPr>
            <w:tcW w:w="1640" w:type="dxa"/>
            <w:tcBorders>
              <w:top w:val="single" w:sz="4" w:space="0" w:color="auto"/>
              <w:left w:val="nil"/>
              <w:bottom w:val="nil"/>
              <w:right w:val="nil"/>
            </w:tcBorders>
            <w:shd w:val="clear" w:color="auto" w:fill="auto"/>
            <w:noWrap/>
            <w:vAlign w:val="bottom"/>
            <w:hideMark/>
          </w:tcPr>
          <w:p w14:paraId="53AC6EA8" w14:textId="77777777" w:rsidR="00AB03CC" w:rsidRPr="00ED44CB" w:rsidRDefault="00AB03CC" w:rsidP="0022067C">
            <w:pPr>
              <w:rPr>
                <w:rFonts w:ascii="Calibri" w:hAnsi="Calibri" w:cs="Calibri"/>
                <w:color w:val="000000"/>
                <w:sz w:val="20"/>
                <w:szCs w:val="20"/>
              </w:rPr>
            </w:pPr>
          </w:p>
        </w:tc>
        <w:tc>
          <w:tcPr>
            <w:tcW w:w="1640" w:type="dxa"/>
            <w:tcBorders>
              <w:top w:val="single" w:sz="4" w:space="0" w:color="auto"/>
              <w:left w:val="nil"/>
              <w:bottom w:val="nil"/>
              <w:right w:val="nil"/>
            </w:tcBorders>
            <w:shd w:val="clear" w:color="auto" w:fill="auto"/>
            <w:noWrap/>
            <w:vAlign w:val="bottom"/>
            <w:hideMark/>
          </w:tcPr>
          <w:p w14:paraId="191E0DA8" w14:textId="77777777" w:rsidR="00AB03CC" w:rsidRPr="00ED44CB" w:rsidRDefault="00AB03CC" w:rsidP="0022067C">
            <w:pPr>
              <w:rPr>
                <w:sz w:val="20"/>
                <w:szCs w:val="20"/>
              </w:rPr>
            </w:pPr>
          </w:p>
        </w:tc>
      </w:tr>
      <w:tr w:rsidR="00AB03CC" w:rsidRPr="00ED44CB" w14:paraId="43390CC5" w14:textId="77777777" w:rsidTr="0022067C">
        <w:trPr>
          <w:trHeight w:hRule="exact" w:val="284"/>
        </w:trPr>
        <w:tc>
          <w:tcPr>
            <w:tcW w:w="4219" w:type="dxa"/>
            <w:gridSpan w:val="2"/>
            <w:tcBorders>
              <w:top w:val="nil"/>
              <w:left w:val="nil"/>
              <w:bottom w:val="nil"/>
              <w:right w:val="nil"/>
            </w:tcBorders>
            <w:shd w:val="clear" w:color="auto" w:fill="auto"/>
            <w:noWrap/>
            <w:vAlign w:val="bottom"/>
            <w:hideMark/>
          </w:tcPr>
          <w:p w14:paraId="350E6279" w14:textId="06287AA4"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Access to car</w:t>
            </w:r>
          </w:p>
        </w:tc>
        <w:tc>
          <w:tcPr>
            <w:tcW w:w="1641" w:type="dxa"/>
            <w:tcBorders>
              <w:top w:val="nil"/>
              <w:left w:val="nil"/>
              <w:bottom w:val="nil"/>
              <w:right w:val="nil"/>
            </w:tcBorders>
            <w:shd w:val="clear" w:color="auto" w:fill="auto"/>
            <w:noWrap/>
            <w:vAlign w:val="bottom"/>
            <w:hideMark/>
          </w:tcPr>
          <w:p w14:paraId="03E49161" w14:textId="77777777" w:rsidR="00AB03CC" w:rsidRPr="00ED44CB" w:rsidRDefault="00AB03CC" w:rsidP="0022067C">
            <w:pPr>
              <w:rPr>
                <w:rFonts w:ascii="Calibri" w:hAnsi="Calibri" w:cs="Calibri"/>
                <w:color w:val="000000"/>
                <w:sz w:val="20"/>
                <w:szCs w:val="20"/>
              </w:rPr>
            </w:pPr>
          </w:p>
        </w:tc>
        <w:tc>
          <w:tcPr>
            <w:tcW w:w="1640" w:type="dxa"/>
            <w:tcBorders>
              <w:top w:val="nil"/>
              <w:left w:val="nil"/>
              <w:bottom w:val="nil"/>
              <w:right w:val="nil"/>
            </w:tcBorders>
            <w:shd w:val="clear" w:color="auto" w:fill="auto"/>
            <w:noWrap/>
            <w:vAlign w:val="bottom"/>
            <w:hideMark/>
          </w:tcPr>
          <w:p w14:paraId="72A9EC69" w14:textId="77777777" w:rsidR="00AB03CC" w:rsidRPr="00ED44CB" w:rsidRDefault="00AB03CC" w:rsidP="0022067C">
            <w:pPr>
              <w:rPr>
                <w:sz w:val="20"/>
                <w:szCs w:val="20"/>
              </w:rPr>
            </w:pPr>
          </w:p>
        </w:tc>
        <w:tc>
          <w:tcPr>
            <w:tcW w:w="1640" w:type="dxa"/>
            <w:tcBorders>
              <w:top w:val="nil"/>
              <w:left w:val="nil"/>
              <w:bottom w:val="nil"/>
              <w:right w:val="nil"/>
            </w:tcBorders>
            <w:shd w:val="clear" w:color="auto" w:fill="auto"/>
            <w:noWrap/>
            <w:vAlign w:val="bottom"/>
            <w:hideMark/>
          </w:tcPr>
          <w:p w14:paraId="7BDF5E7E" w14:textId="77777777" w:rsidR="00AB03CC" w:rsidRPr="00ED44CB" w:rsidRDefault="00AB03CC" w:rsidP="0022067C">
            <w:pPr>
              <w:rPr>
                <w:sz w:val="20"/>
                <w:szCs w:val="20"/>
              </w:rPr>
            </w:pPr>
          </w:p>
        </w:tc>
      </w:tr>
      <w:tr w:rsidR="00AB03CC" w:rsidRPr="00ED44CB" w14:paraId="03F0DCDC" w14:textId="77777777" w:rsidTr="0022067C">
        <w:trPr>
          <w:trHeight w:hRule="exact" w:val="284"/>
        </w:trPr>
        <w:tc>
          <w:tcPr>
            <w:tcW w:w="2579" w:type="dxa"/>
            <w:tcBorders>
              <w:top w:val="nil"/>
              <w:left w:val="nil"/>
              <w:bottom w:val="nil"/>
              <w:right w:val="nil"/>
            </w:tcBorders>
            <w:shd w:val="clear" w:color="auto" w:fill="auto"/>
            <w:noWrap/>
            <w:vAlign w:val="bottom"/>
            <w:hideMark/>
          </w:tcPr>
          <w:p w14:paraId="7EABCB49"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Never (ref.)</w:t>
            </w:r>
          </w:p>
        </w:tc>
        <w:tc>
          <w:tcPr>
            <w:tcW w:w="1640" w:type="dxa"/>
            <w:tcBorders>
              <w:top w:val="nil"/>
              <w:left w:val="nil"/>
              <w:bottom w:val="nil"/>
              <w:right w:val="nil"/>
            </w:tcBorders>
            <w:shd w:val="clear" w:color="auto" w:fill="auto"/>
            <w:noWrap/>
            <w:vAlign w:val="bottom"/>
            <w:hideMark/>
          </w:tcPr>
          <w:p w14:paraId="1FA2BB0A" w14:textId="77777777" w:rsidR="00AB03CC" w:rsidRPr="00ED44CB" w:rsidRDefault="00AB03CC" w:rsidP="0022067C">
            <w:pPr>
              <w:jc w:val="center"/>
              <w:rPr>
                <w:rFonts w:ascii="Calibri" w:hAnsi="Calibri" w:cs="Calibri"/>
                <w:color w:val="000000"/>
                <w:sz w:val="20"/>
                <w:szCs w:val="20"/>
              </w:rPr>
            </w:pPr>
            <w:r w:rsidRPr="00ED44CB">
              <w:rPr>
                <w:rFonts w:ascii="Calibri" w:hAnsi="Calibri" w:cs="Calibri"/>
                <w:color w:val="000000"/>
                <w:sz w:val="20"/>
                <w:szCs w:val="20"/>
              </w:rPr>
              <w:t>0.00</w:t>
            </w:r>
          </w:p>
        </w:tc>
        <w:tc>
          <w:tcPr>
            <w:tcW w:w="1641" w:type="dxa"/>
            <w:tcBorders>
              <w:top w:val="nil"/>
              <w:left w:val="nil"/>
              <w:bottom w:val="nil"/>
              <w:right w:val="nil"/>
            </w:tcBorders>
            <w:shd w:val="clear" w:color="auto" w:fill="auto"/>
            <w:noWrap/>
            <w:vAlign w:val="bottom"/>
            <w:hideMark/>
          </w:tcPr>
          <w:p w14:paraId="40EE2A80"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1.00</w:t>
            </w:r>
          </w:p>
        </w:tc>
        <w:tc>
          <w:tcPr>
            <w:tcW w:w="1640" w:type="dxa"/>
            <w:tcBorders>
              <w:top w:val="nil"/>
              <w:left w:val="nil"/>
              <w:bottom w:val="nil"/>
              <w:right w:val="nil"/>
            </w:tcBorders>
            <w:shd w:val="clear" w:color="auto" w:fill="auto"/>
            <w:noWrap/>
            <w:vAlign w:val="bottom"/>
            <w:hideMark/>
          </w:tcPr>
          <w:p w14:paraId="0BE14F5D" w14:textId="77777777" w:rsidR="00AB03CC" w:rsidRPr="00ED44CB" w:rsidRDefault="00AB03CC" w:rsidP="0022067C">
            <w:pPr>
              <w:jc w:val="center"/>
              <w:rPr>
                <w:rFonts w:ascii="Calibri" w:hAnsi="Calibri" w:cs="Calibri"/>
                <w:color w:val="000000"/>
                <w:sz w:val="20"/>
                <w:szCs w:val="20"/>
              </w:rPr>
            </w:pPr>
          </w:p>
        </w:tc>
        <w:tc>
          <w:tcPr>
            <w:tcW w:w="1640" w:type="dxa"/>
            <w:tcBorders>
              <w:top w:val="nil"/>
              <w:left w:val="nil"/>
              <w:bottom w:val="nil"/>
              <w:right w:val="nil"/>
            </w:tcBorders>
            <w:shd w:val="clear" w:color="auto" w:fill="auto"/>
            <w:noWrap/>
            <w:vAlign w:val="bottom"/>
            <w:hideMark/>
          </w:tcPr>
          <w:p w14:paraId="5DAE549C" w14:textId="77777777" w:rsidR="00AB03CC" w:rsidRPr="00ED44CB" w:rsidRDefault="00AB03CC" w:rsidP="0022067C">
            <w:pPr>
              <w:jc w:val="center"/>
              <w:rPr>
                <w:sz w:val="20"/>
                <w:szCs w:val="20"/>
              </w:rPr>
            </w:pPr>
          </w:p>
        </w:tc>
      </w:tr>
      <w:tr w:rsidR="00AB03CC" w:rsidRPr="00ED44CB" w14:paraId="3F031198" w14:textId="77777777" w:rsidTr="0022067C">
        <w:trPr>
          <w:trHeight w:hRule="exact" w:val="284"/>
        </w:trPr>
        <w:tc>
          <w:tcPr>
            <w:tcW w:w="2579" w:type="dxa"/>
            <w:tcBorders>
              <w:top w:val="nil"/>
              <w:left w:val="nil"/>
              <w:bottom w:val="nil"/>
              <w:right w:val="nil"/>
            </w:tcBorders>
            <w:shd w:val="clear" w:color="auto" w:fill="auto"/>
            <w:noWrap/>
            <w:vAlign w:val="bottom"/>
            <w:hideMark/>
          </w:tcPr>
          <w:p w14:paraId="4A55A4E2"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Occasionally</w:t>
            </w:r>
          </w:p>
        </w:tc>
        <w:tc>
          <w:tcPr>
            <w:tcW w:w="1640" w:type="dxa"/>
            <w:tcBorders>
              <w:top w:val="nil"/>
              <w:left w:val="nil"/>
              <w:bottom w:val="nil"/>
              <w:right w:val="nil"/>
            </w:tcBorders>
            <w:shd w:val="clear" w:color="auto" w:fill="auto"/>
            <w:noWrap/>
            <w:vAlign w:val="bottom"/>
            <w:hideMark/>
          </w:tcPr>
          <w:p w14:paraId="52A35E72"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-0.28</w:t>
            </w:r>
          </w:p>
        </w:tc>
        <w:tc>
          <w:tcPr>
            <w:tcW w:w="1641" w:type="dxa"/>
            <w:tcBorders>
              <w:top w:val="nil"/>
              <w:left w:val="nil"/>
              <w:bottom w:val="nil"/>
              <w:right w:val="nil"/>
            </w:tcBorders>
            <w:shd w:val="clear" w:color="auto" w:fill="auto"/>
            <w:noWrap/>
            <w:vAlign w:val="bottom"/>
            <w:hideMark/>
          </w:tcPr>
          <w:p w14:paraId="606B2E47"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0.7</w:t>
            </w:r>
            <w:r w:rsidRPr="00ED44CB">
              <w:rPr>
                <w:rFonts w:ascii="Calibri" w:hAnsi="Calibri" w:cs="Calibri"/>
                <w:color w:val="000000"/>
                <w:sz w:val="20"/>
                <w:szCs w:val="20"/>
              </w:rPr>
              <w:t>6</w:t>
            </w:r>
          </w:p>
        </w:tc>
        <w:tc>
          <w:tcPr>
            <w:tcW w:w="1640" w:type="dxa"/>
            <w:tcBorders>
              <w:top w:val="nil"/>
              <w:left w:val="nil"/>
              <w:bottom w:val="nil"/>
              <w:right w:val="nil"/>
            </w:tcBorders>
            <w:shd w:val="clear" w:color="auto" w:fill="auto"/>
            <w:noWrap/>
            <w:vAlign w:val="bottom"/>
            <w:hideMark/>
          </w:tcPr>
          <w:p w14:paraId="0ADB4518"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0.23</w:t>
            </w:r>
          </w:p>
        </w:tc>
        <w:tc>
          <w:tcPr>
            <w:tcW w:w="1640" w:type="dxa"/>
            <w:tcBorders>
              <w:top w:val="nil"/>
              <w:left w:val="nil"/>
              <w:bottom w:val="nil"/>
              <w:right w:val="nil"/>
            </w:tcBorders>
            <w:shd w:val="clear" w:color="auto" w:fill="auto"/>
            <w:noWrap/>
            <w:vAlign w:val="bottom"/>
            <w:hideMark/>
          </w:tcPr>
          <w:p w14:paraId="18F66165"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0.23</w:t>
            </w:r>
          </w:p>
        </w:tc>
      </w:tr>
      <w:tr w:rsidR="00AB03CC" w:rsidRPr="00ED44CB" w14:paraId="73561433" w14:textId="77777777" w:rsidTr="0022067C">
        <w:trPr>
          <w:trHeight w:hRule="exact" w:val="284"/>
        </w:trPr>
        <w:tc>
          <w:tcPr>
            <w:tcW w:w="2579" w:type="dxa"/>
            <w:tcBorders>
              <w:top w:val="nil"/>
              <w:left w:val="nil"/>
              <w:bottom w:val="nil"/>
              <w:right w:val="nil"/>
            </w:tcBorders>
            <w:shd w:val="clear" w:color="auto" w:fill="auto"/>
            <w:noWrap/>
            <w:vAlign w:val="bottom"/>
            <w:hideMark/>
          </w:tcPr>
          <w:p w14:paraId="73C6CD02"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Often</w:t>
            </w:r>
          </w:p>
        </w:tc>
        <w:tc>
          <w:tcPr>
            <w:tcW w:w="1640" w:type="dxa"/>
            <w:tcBorders>
              <w:top w:val="nil"/>
              <w:left w:val="nil"/>
              <w:bottom w:val="nil"/>
              <w:right w:val="nil"/>
            </w:tcBorders>
            <w:shd w:val="clear" w:color="auto" w:fill="auto"/>
            <w:noWrap/>
            <w:vAlign w:val="bottom"/>
            <w:hideMark/>
          </w:tcPr>
          <w:p w14:paraId="2CB3A8EF"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-0.82</w:t>
            </w:r>
          </w:p>
        </w:tc>
        <w:tc>
          <w:tcPr>
            <w:tcW w:w="1641" w:type="dxa"/>
            <w:tcBorders>
              <w:top w:val="nil"/>
              <w:left w:val="nil"/>
              <w:bottom w:val="nil"/>
              <w:right w:val="nil"/>
            </w:tcBorders>
            <w:shd w:val="clear" w:color="auto" w:fill="auto"/>
            <w:noWrap/>
            <w:vAlign w:val="bottom"/>
            <w:hideMark/>
          </w:tcPr>
          <w:p w14:paraId="03649F30"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0.44</w:t>
            </w:r>
          </w:p>
        </w:tc>
        <w:tc>
          <w:tcPr>
            <w:tcW w:w="1640" w:type="dxa"/>
            <w:tcBorders>
              <w:top w:val="nil"/>
              <w:left w:val="nil"/>
              <w:bottom w:val="nil"/>
              <w:right w:val="nil"/>
            </w:tcBorders>
            <w:shd w:val="clear" w:color="auto" w:fill="auto"/>
            <w:noWrap/>
            <w:vAlign w:val="bottom"/>
            <w:hideMark/>
          </w:tcPr>
          <w:p w14:paraId="463B970E"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0.23</w:t>
            </w:r>
          </w:p>
        </w:tc>
        <w:tc>
          <w:tcPr>
            <w:tcW w:w="1640" w:type="dxa"/>
            <w:tcBorders>
              <w:top w:val="nil"/>
              <w:left w:val="nil"/>
              <w:bottom w:val="nil"/>
              <w:right w:val="nil"/>
            </w:tcBorders>
            <w:shd w:val="clear" w:color="auto" w:fill="auto"/>
            <w:noWrap/>
            <w:vAlign w:val="bottom"/>
            <w:hideMark/>
          </w:tcPr>
          <w:p w14:paraId="771ECAC6"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4291AD72" w14:textId="77777777" w:rsidTr="0022067C">
        <w:trPr>
          <w:trHeight w:hRule="exact" w:val="284"/>
        </w:trPr>
        <w:tc>
          <w:tcPr>
            <w:tcW w:w="2579" w:type="dxa"/>
            <w:tcBorders>
              <w:top w:val="nil"/>
              <w:left w:val="nil"/>
              <w:bottom w:val="nil"/>
              <w:right w:val="nil"/>
            </w:tcBorders>
            <w:shd w:val="clear" w:color="auto" w:fill="auto"/>
            <w:noWrap/>
            <w:vAlign w:val="bottom"/>
            <w:hideMark/>
          </w:tcPr>
          <w:p w14:paraId="4851D58C"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Owner</w:t>
            </w:r>
          </w:p>
        </w:tc>
        <w:tc>
          <w:tcPr>
            <w:tcW w:w="1640" w:type="dxa"/>
            <w:tcBorders>
              <w:top w:val="nil"/>
              <w:left w:val="nil"/>
              <w:bottom w:val="nil"/>
              <w:right w:val="nil"/>
            </w:tcBorders>
            <w:shd w:val="clear" w:color="auto" w:fill="auto"/>
            <w:noWrap/>
            <w:vAlign w:val="bottom"/>
            <w:hideMark/>
          </w:tcPr>
          <w:p w14:paraId="067A40CB"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-1.92</w:t>
            </w:r>
          </w:p>
        </w:tc>
        <w:tc>
          <w:tcPr>
            <w:tcW w:w="1641" w:type="dxa"/>
            <w:tcBorders>
              <w:top w:val="nil"/>
              <w:left w:val="nil"/>
              <w:bottom w:val="nil"/>
              <w:right w:val="nil"/>
            </w:tcBorders>
            <w:shd w:val="clear" w:color="auto" w:fill="auto"/>
            <w:noWrap/>
            <w:vAlign w:val="bottom"/>
            <w:hideMark/>
          </w:tcPr>
          <w:p w14:paraId="1B145290"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0.15</w:t>
            </w:r>
          </w:p>
        </w:tc>
        <w:tc>
          <w:tcPr>
            <w:tcW w:w="1640" w:type="dxa"/>
            <w:tcBorders>
              <w:top w:val="nil"/>
              <w:left w:val="nil"/>
              <w:bottom w:val="nil"/>
              <w:right w:val="nil"/>
            </w:tcBorders>
            <w:shd w:val="clear" w:color="auto" w:fill="auto"/>
            <w:noWrap/>
            <w:vAlign w:val="bottom"/>
            <w:hideMark/>
          </w:tcPr>
          <w:p w14:paraId="75B0153B"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0.21</w:t>
            </w:r>
          </w:p>
        </w:tc>
        <w:tc>
          <w:tcPr>
            <w:tcW w:w="1640" w:type="dxa"/>
            <w:tcBorders>
              <w:top w:val="nil"/>
              <w:left w:val="nil"/>
              <w:bottom w:val="nil"/>
              <w:right w:val="nil"/>
            </w:tcBorders>
            <w:shd w:val="clear" w:color="auto" w:fill="auto"/>
            <w:noWrap/>
            <w:vAlign w:val="bottom"/>
            <w:hideMark/>
          </w:tcPr>
          <w:p w14:paraId="7F2B7E1A"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1950E2D0" w14:textId="77777777" w:rsidTr="0022067C">
        <w:trPr>
          <w:trHeight w:hRule="exact" w:val="284"/>
        </w:trPr>
        <w:tc>
          <w:tcPr>
            <w:tcW w:w="4219" w:type="dxa"/>
            <w:gridSpan w:val="2"/>
            <w:tcBorders>
              <w:top w:val="nil"/>
              <w:left w:val="nil"/>
              <w:bottom w:val="nil"/>
              <w:right w:val="nil"/>
            </w:tcBorders>
            <w:shd w:val="clear" w:color="auto" w:fill="auto"/>
            <w:noWrap/>
            <w:vAlign w:val="bottom"/>
            <w:hideMark/>
          </w:tcPr>
          <w:p w14:paraId="69B7CDF2"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Built Environment</w:t>
            </w:r>
          </w:p>
        </w:tc>
        <w:tc>
          <w:tcPr>
            <w:tcW w:w="1641" w:type="dxa"/>
            <w:tcBorders>
              <w:top w:val="nil"/>
              <w:left w:val="nil"/>
              <w:bottom w:val="nil"/>
              <w:right w:val="nil"/>
            </w:tcBorders>
            <w:shd w:val="clear" w:color="auto" w:fill="auto"/>
            <w:noWrap/>
            <w:vAlign w:val="bottom"/>
            <w:hideMark/>
          </w:tcPr>
          <w:p w14:paraId="4B64AD75" w14:textId="77777777" w:rsidR="00AB03CC" w:rsidRPr="00ED44CB" w:rsidRDefault="00AB03CC" w:rsidP="0022067C">
            <w:pPr>
              <w:rPr>
                <w:rFonts w:ascii="Calibri" w:hAnsi="Calibri" w:cs="Calibri"/>
                <w:color w:val="000000"/>
                <w:sz w:val="20"/>
                <w:szCs w:val="20"/>
              </w:rPr>
            </w:pPr>
          </w:p>
        </w:tc>
        <w:tc>
          <w:tcPr>
            <w:tcW w:w="1640" w:type="dxa"/>
            <w:tcBorders>
              <w:top w:val="nil"/>
              <w:left w:val="nil"/>
              <w:bottom w:val="nil"/>
              <w:right w:val="nil"/>
            </w:tcBorders>
            <w:shd w:val="clear" w:color="auto" w:fill="auto"/>
            <w:noWrap/>
            <w:vAlign w:val="bottom"/>
            <w:hideMark/>
          </w:tcPr>
          <w:p w14:paraId="705F3499" w14:textId="77777777" w:rsidR="00AB03CC" w:rsidRPr="00ED44CB" w:rsidRDefault="00AB03CC" w:rsidP="0022067C">
            <w:pPr>
              <w:rPr>
                <w:sz w:val="20"/>
                <w:szCs w:val="20"/>
              </w:rPr>
            </w:pPr>
          </w:p>
        </w:tc>
        <w:tc>
          <w:tcPr>
            <w:tcW w:w="1640" w:type="dxa"/>
            <w:tcBorders>
              <w:top w:val="nil"/>
              <w:left w:val="nil"/>
              <w:bottom w:val="nil"/>
              <w:right w:val="nil"/>
            </w:tcBorders>
            <w:shd w:val="clear" w:color="auto" w:fill="auto"/>
            <w:noWrap/>
            <w:vAlign w:val="bottom"/>
            <w:hideMark/>
          </w:tcPr>
          <w:p w14:paraId="0F71BC49" w14:textId="77777777" w:rsidR="00AB03CC" w:rsidRPr="00ED44CB" w:rsidRDefault="00AB03CC" w:rsidP="0022067C">
            <w:pPr>
              <w:rPr>
                <w:sz w:val="20"/>
                <w:szCs w:val="20"/>
              </w:rPr>
            </w:pPr>
          </w:p>
        </w:tc>
      </w:tr>
      <w:tr w:rsidR="00AB03CC" w:rsidRPr="00ED44CB" w14:paraId="2CF08CF7" w14:textId="77777777" w:rsidTr="0022067C">
        <w:trPr>
          <w:trHeight w:hRule="exact" w:val="284"/>
        </w:trPr>
        <w:tc>
          <w:tcPr>
            <w:tcW w:w="2579" w:type="dxa"/>
            <w:tcBorders>
              <w:top w:val="nil"/>
              <w:left w:val="nil"/>
              <w:bottom w:val="nil"/>
              <w:right w:val="nil"/>
            </w:tcBorders>
            <w:shd w:val="clear" w:color="auto" w:fill="auto"/>
            <w:noWrap/>
            <w:vAlign w:val="bottom"/>
            <w:hideMark/>
          </w:tcPr>
          <w:p w14:paraId="4F19F212"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Rural (ref.)</w:t>
            </w:r>
          </w:p>
        </w:tc>
        <w:tc>
          <w:tcPr>
            <w:tcW w:w="1640" w:type="dxa"/>
            <w:tcBorders>
              <w:top w:val="nil"/>
              <w:left w:val="nil"/>
              <w:bottom w:val="nil"/>
              <w:right w:val="nil"/>
            </w:tcBorders>
            <w:shd w:val="clear" w:color="auto" w:fill="auto"/>
            <w:noWrap/>
            <w:vAlign w:val="bottom"/>
            <w:hideMark/>
          </w:tcPr>
          <w:p w14:paraId="31687255"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c>
          <w:tcPr>
            <w:tcW w:w="1641" w:type="dxa"/>
            <w:tcBorders>
              <w:top w:val="nil"/>
              <w:left w:val="nil"/>
              <w:bottom w:val="nil"/>
              <w:right w:val="nil"/>
            </w:tcBorders>
            <w:shd w:val="clear" w:color="auto" w:fill="auto"/>
            <w:noWrap/>
            <w:vAlign w:val="bottom"/>
            <w:hideMark/>
          </w:tcPr>
          <w:p w14:paraId="0EF6FFE6"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1.00</w:t>
            </w:r>
          </w:p>
        </w:tc>
        <w:tc>
          <w:tcPr>
            <w:tcW w:w="1640" w:type="dxa"/>
            <w:tcBorders>
              <w:top w:val="nil"/>
              <w:left w:val="nil"/>
              <w:bottom w:val="nil"/>
              <w:right w:val="nil"/>
            </w:tcBorders>
            <w:shd w:val="clear" w:color="auto" w:fill="auto"/>
            <w:noWrap/>
            <w:vAlign w:val="bottom"/>
            <w:hideMark/>
          </w:tcPr>
          <w:p w14:paraId="34C3C5F0" w14:textId="77777777" w:rsidR="00AB03CC" w:rsidRPr="00ED44CB" w:rsidRDefault="00AB03CC" w:rsidP="0022067C">
            <w:pPr>
              <w:jc w:val="center"/>
              <w:rPr>
                <w:rFonts w:ascii="Calibri" w:hAnsi="Calibri" w:cs="Calibri"/>
                <w:color w:val="000000"/>
                <w:sz w:val="20"/>
                <w:szCs w:val="20"/>
              </w:rPr>
            </w:pPr>
          </w:p>
        </w:tc>
        <w:tc>
          <w:tcPr>
            <w:tcW w:w="1640" w:type="dxa"/>
            <w:tcBorders>
              <w:top w:val="nil"/>
              <w:left w:val="nil"/>
              <w:bottom w:val="nil"/>
              <w:right w:val="nil"/>
            </w:tcBorders>
            <w:shd w:val="clear" w:color="auto" w:fill="auto"/>
            <w:noWrap/>
            <w:vAlign w:val="bottom"/>
            <w:hideMark/>
          </w:tcPr>
          <w:p w14:paraId="558D688B" w14:textId="77777777" w:rsidR="00AB03CC" w:rsidRPr="00ED44CB" w:rsidRDefault="00AB03CC" w:rsidP="0022067C">
            <w:pPr>
              <w:jc w:val="center"/>
              <w:rPr>
                <w:sz w:val="20"/>
                <w:szCs w:val="20"/>
              </w:rPr>
            </w:pPr>
          </w:p>
        </w:tc>
      </w:tr>
      <w:tr w:rsidR="00AB03CC" w:rsidRPr="00ED44CB" w14:paraId="249D254B" w14:textId="77777777" w:rsidTr="0022067C">
        <w:trPr>
          <w:trHeight w:hRule="exact" w:val="284"/>
        </w:trPr>
        <w:tc>
          <w:tcPr>
            <w:tcW w:w="2579" w:type="dxa"/>
            <w:tcBorders>
              <w:top w:val="nil"/>
              <w:left w:val="nil"/>
              <w:right w:val="nil"/>
            </w:tcBorders>
            <w:shd w:val="clear" w:color="auto" w:fill="auto"/>
            <w:noWrap/>
            <w:vAlign w:val="bottom"/>
            <w:hideMark/>
          </w:tcPr>
          <w:p w14:paraId="235CABDC"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Urban, not central</w:t>
            </w:r>
          </w:p>
        </w:tc>
        <w:tc>
          <w:tcPr>
            <w:tcW w:w="1640" w:type="dxa"/>
            <w:tcBorders>
              <w:top w:val="nil"/>
              <w:left w:val="nil"/>
              <w:right w:val="nil"/>
            </w:tcBorders>
            <w:shd w:val="clear" w:color="auto" w:fill="auto"/>
            <w:noWrap/>
            <w:vAlign w:val="bottom"/>
            <w:hideMark/>
          </w:tcPr>
          <w:p w14:paraId="3539DF6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1.31</w:t>
            </w:r>
          </w:p>
        </w:tc>
        <w:tc>
          <w:tcPr>
            <w:tcW w:w="1641" w:type="dxa"/>
            <w:tcBorders>
              <w:top w:val="nil"/>
              <w:left w:val="nil"/>
              <w:right w:val="nil"/>
            </w:tcBorders>
            <w:shd w:val="clear" w:color="auto" w:fill="auto"/>
            <w:noWrap/>
            <w:vAlign w:val="bottom"/>
            <w:hideMark/>
          </w:tcPr>
          <w:p w14:paraId="083B5885"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3.69</w:t>
            </w:r>
          </w:p>
        </w:tc>
        <w:tc>
          <w:tcPr>
            <w:tcW w:w="1640" w:type="dxa"/>
            <w:tcBorders>
              <w:top w:val="nil"/>
              <w:left w:val="nil"/>
              <w:right w:val="nil"/>
            </w:tcBorders>
            <w:shd w:val="clear" w:color="auto" w:fill="auto"/>
            <w:noWrap/>
            <w:vAlign w:val="bottom"/>
            <w:hideMark/>
          </w:tcPr>
          <w:p w14:paraId="67BF9658"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0.31</w:t>
            </w:r>
          </w:p>
        </w:tc>
        <w:tc>
          <w:tcPr>
            <w:tcW w:w="1640" w:type="dxa"/>
            <w:tcBorders>
              <w:top w:val="nil"/>
              <w:left w:val="nil"/>
              <w:right w:val="nil"/>
            </w:tcBorders>
            <w:shd w:val="clear" w:color="auto" w:fill="auto"/>
            <w:noWrap/>
            <w:vAlign w:val="bottom"/>
            <w:hideMark/>
          </w:tcPr>
          <w:p w14:paraId="3BF7985E"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032F7A65" w14:textId="77777777" w:rsidTr="0022067C">
        <w:trPr>
          <w:trHeight w:hRule="exact" w:val="284"/>
        </w:trPr>
        <w:tc>
          <w:tcPr>
            <w:tcW w:w="2579" w:type="dxa"/>
            <w:tcBorders>
              <w:top w:val="nil"/>
              <w:left w:val="nil"/>
              <w:bottom w:val="dashed" w:sz="4" w:space="0" w:color="auto"/>
              <w:right w:val="nil"/>
            </w:tcBorders>
            <w:shd w:val="clear" w:color="auto" w:fill="auto"/>
            <w:noWrap/>
            <w:vAlign w:val="bottom"/>
            <w:hideMark/>
          </w:tcPr>
          <w:p w14:paraId="3BAC6B3D"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Central</w:t>
            </w:r>
          </w:p>
        </w:tc>
        <w:tc>
          <w:tcPr>
            <w:tcW w:w="1640" w:type="dxa"/>
            <w:tcBorders>
              <w:top w:val="nil"/>
              <w:left w:val="nil"/>
              <w:bottom w:val="dashed" w:sz="4" w:space="0" w:color="auto"/>
              <w:right w:val="nil"/>
            </w:tcBorders>
            <w:shd w:val="clear" w:color="auto" w:fill="auto"/>
            <w:noWrap/>
            <w:vAlign w:val="bottom"/>
            <w:hideMark/>
          </w:tcPr>
          <w:p w14:paraId="609AD774"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1.32</w:t>
            </w:r>
          </w:p>
        </w:tc>
        <w:tc>
          <w:tcPr>
            <w:tcW w:w="1641" w:type="dxa"/>
            <w:tcBorders>
              <w:top w:val="nil"/>
              <w:left w:val="nil"/>
              <w:bottom w:val="dashed" w:sz="4" w:space="0" w:color="auto"/>
              <w:right w:val="nil"/>
            </w:tcBorders>
            <w:shd w:val="clear" w:color="auto" w:fill="auto"/>
            <w:noWrap/>
            <w:vAlign w:val="bottom"/>
            <w:hideMark/>
          </w:tcPr>
          <w:p w14:paraId="2F48643E"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3.73</w:t>
            </w:r>
          </w:p>
        </w:tc>
        <w:tc>
          <w:tcPr>
            <w:tcW w:w="1640" w:type="dxa"/>
            <w:tcBorders>
              <w:top w:val="nil"/>
              <w:left w:val="nil"/>
              <w:bottom w:val="dashed" w:sz="4" w:space="0" w:color="auto"/>
              <w:right w:val="nil"/>
            </w:tcBorders>
            <w:shd w:val="clear" w:color="auto" w:fill="auto"/>
            <w:noWrap/>
            <w:vAlign w:val="bottom"/>
            <w:hideMark/>
          </w:tcPr>
          <w:p w14:paraId="073A75F8"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0.32</w:t>
            </w:r>
          </w:p>
        </w:tc>
        <w:tc>
          <w:tcPr>
            <w:tcW w:w="1640" w:type="dxa"/>
            <w:tcBorders>
              <w:top w:val="nil"/>
              <w:left w:val="nil"/>
              <w:bottom w:val="dashed" w:sz="4" w:space="0" w:color="auto"/>
              <w:right w:val="nil"/>
            </w:tcBorders>
            <w:shd w:val="clear" w:color="auto" w:fill="auto"/>
            <w:noWrap/>
            <w:vAlign w:val="bottom"/>
            <w:hideMark/>
          </w:tcPr>
          <w:p w14:paraId="68CC5D98"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277FCCAF" w14:textId="77777777" w:rsidTr="0022067C">
        <w:trPr>
          <w:trHeight w:hRule="exact" w:val="284"/>
        </w:trPr>
        <w:tc>
          <w:tcPr>
            <w:tcW w:w="5860" w:type="dxa"/>
            <w:gridSpan w:val="3"/>
            <w:tcBorders>
              <w:top w:val="dashed" w:sz="4" w:space="0" w:color="auto"/>
              <w:left w:val="nil"/>
              <w:bottom w:val="nil"/>
              <w:right w:val="nil"/>
            </w:tcBorders>
            <w:shd w:val="clear" w:color="auto" w:fill="auto"/>
            <w:noWrap/>
            <w:vAlign w:val="bottom"/>
            <w:hideMark/>
          </w:tcPr>
          <w:p w14:paraId="4F7736ED" w14:textId="77777777" w:rsidR="00AB03CC" w:rsidRPr="00B33481" w:rsidRDefault="00AB03CC" w:rsidP="0022067C">
            <w:pPr>
              <w:rPr>
                <w:rFonts w:ascii="Calibri" w:hAnsi="Calibri" w:cs="Calibri"/>
                <w:i/>
                <w:color w:val="000000"/>
                <w:sz w:val="20"/>
                <w:szCs w:val="20"/>
              </w:rPr>
            </w:pPr>
            <w:r w:rsidRPr="00B33481">
              <w:rPr>
                <w:rFonts w:ascii="Calibri" w:hAnsi="Calibri" w:cs="Calibri"/>
                <w:i/>
                <w:color w:val="000000"/>
                <w:sz w:val="20"/>
                <w:szCs w:val="20"/>
              </w:rPr>
              <w:t>Motivation for using PT</w:t>
            </w:r>
          </w:p>
        </w:tc>
        <w:tc>
          <w:tcPr>
            <w:tcW w:w="1640" w:type="dxa"/>
            <w:tcBorders>
              <w:top w:val="dashed" w:sz="4" w:space="0" w:color="auto"/>
              <w:left w:val="nil"/>
              <w:bottom w:val="nil"/>
              <w:right w:val="nil"/>
            </w:tcBorders>
            <w:shd w:val="clear" w:color="auto" w:fill="auto"/>
            <w:noWrap/>
            <w:vAlign w:val="bottom"/>
            <w:hideMark/>
          </w:tcPr>
          <w:p w14:paraId="2B8311D2" w14:textId="77777777" w:rsidR="00AB03CC" w:rsidRPr="00ED44CB" w:rsidRDefault="00AB03CC" w:rsidP="0022067C">
            <w:pPr>
              <w:rPr>
                <w:rFonts w:ascii="Calibri" w:hAnsi="Calibri" w:cs="Calibri"/>
                <w:color w:val="000000"/>
                <w:sz w:val="20"/>
                <w:szCs w:val="20"/>
              </w:rPr>
            </w:pPr>
          </w:p>
        </w:tc>
        <w:tc>
          <w:tcPr>
            <w:tcW w:w="1640" w:type="dxa"/>
            <w:tcBorders>
              <w:top w:val="dashed" w:sz="4" w:space="0" w:color="auto"/>
              <w:left w:val="nil"/>
              <w:bottom w:val="nil"/>
              <w:right w:val="nil"/>
            </w:tcBorders>
            <w:shd w:val="clear" w:color="auto" w:fill="auto"/>
            <w:noWrap/>
            <w:vAlign w:val="bottom"/>
            <w:hideMark/>
          </w:tcPr>
          <w:p w14:paraId="5E4F6919" w14:textId="77777777" w:rsidR="00AB03CC" w:rsidRPr="00ED44CB" w:rsidRDefault="00AB03CC" w:rsidP="0022067C">
            <w:pPr>
              <w:rPr>
                <w:sz w:val="20"/>
                <w:szCs w:val="20"/>
              </w:rPr>
            </w:pPr>
          </w:p>
        </w:tc>
      </w:tr>
      <w:tr w:rsidR="00AB03CC" w:rsidRPr="00ED44CB" w14:paraId="4AC8D320" w14:textId="77777777" w:rsidTr="0022067C">
        <w:trPr>
          <w:trHeight w:hRule="exact" w:val="284"/>
        </w:trPr>
        <w:tc>
          <w:tcPr>
            <w:tcW w:w="2579" w:type="dxa"/>
            <w:tcBorders>
              <w:top w:val="nil"/>
              <w:left w:val="nil"/>
              <w:bottom w:val="nil"/>
              <w:right w:val="nil"/>
            </w:tcBorders>
            <w:shd w:val="clear" w:color="auto" w:fill="auto"/>
            <w:noWrap/>
            <w:vAlign w:val="bottom"/>
            <w:hideMark/>
          </w:tcPr>
          <w:p w14:paraId="6CDC1EED"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Economic (ref.)</w:t>
            </w:r>
          </w:p>
        </w:tc>
        <w:tc>
          <w:tcPr>
            <w:tcW w:w="1640" w:type="dxa"/>
            <w:tcBorders>
              <w:top w:val="nil"/>
              <w:left w:val="nil"/>
              <w:bottom w:val="nil"/>
              <w:right w:val="nil"/>
            </w:tcBorders>
            <w:shd w:val="clear" w:color="auto" w:fill="auto"/>
            <w:noWrap/>
            <w:vAlign w:val="bottom"/>
            <w:hideMark/>
          </w:tcPr>
          <w:p w14:paraId="539B63A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c>
          <w:tcPr>
            <w:tcW w:w="1641" w:type="dxa"/>
            <w:tcBorders>
              <w:top w:val="nil"/>
              <w:left w:val="nil"/>
              <w:bottom w:val="nil"/>
              <w:right w:val="nil"/>
            </w:tcBorders>
            <w:shd w:val="clear" w:color="auto" w:fill="auto"/>
            <w:noWrap/>
            <w:vAlign w:val="bottom"/>
            <w:hideMark/>
          </w:tcPr>
          <w:p w14:paraId="0B4A094F"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1.00</w:t>
            </w:r>
          </w:p>
        </w:tc>
        <w:tc>
          <w:tcPr>
            <w:tcW w:w="1640" w:type="dxa"/>
            <w:tcBorders>
              <w:top w:val="nil"/>
              <w:left w:val="nil"/>
              <w:bottom w:val="nil"/>
              <w:right w:val="nil"/>
            </w:tcBorders>
            <w:shd w:val="clear" w:color="auto" w:fill="auto"/>
            <w:noWrap/>
            <w:vAlign w:val="bottom"/>
            <w:hideMark/>
          </w:tcPr>
          <w:p w14:paraId="3253CBCE" w14:textId="77777777" w:rsidR="00AB03CC" w:rsidRPr="00ED44CB" w:rsidRDefault="00AB03CC" w:rsidP="0022067C">
            <w:pPr>
              <w:jc w:val="center"/>
              <w:rPr>
                <w:rFonts w:ascii="Calibri" w:hAnsi="Calibri" w:cs="Calibri"/>
                <w:color w:val="000000"/>
                <w:sz w:val="20"/>
                <w:szCs w:val="20"/>
              </w:rPr>
            </w:pPr>
          </w:p>
        </w:tc>
        <w:tc>
          <w:tcPr>
            <w:tcW w:w="1640" w:type="dxa"/>
            <w:tcBorders>
              <w:top w:val="nil"/>
              <w:left w:val="nil"/>
              <w:bottom w:val="nil"/>
              <w:right w:val="nil"/>
            </w:tcBorders>
            <w:shd w:val="clear" w:color="auto" w:fill="auto"/>
            <w:noWrap/>
            <w:vAlign w:val="bottom"/>
            <w:hideMark/>
          </w:tcPr>
          <w:p w14:paraId="53BE68D7" w14:textId="77777777" w:rsidR="00AB03CC" w:rsidRPr="00ED44CB" w:rsidRDefault="00AB03CC" w:rsidP="0022067C">
            <w:pPr>
              <w:jc w:val="center"/>
              <w:rPr>
                <w:sz w:val="20"/>
                <w:szCs w:val="20"/>
              </w:rPr>
            </w:pPr>
          </w:p>
        </w:tc>
      </w:tr>
      <w:tr w:rsidR="00AB03CC" w:rsidRPr="00ED44CB" w14:paraId="6B250CB6" w14:textId="77777777" w:rsidTr="0022067C">
        <w:trPr>
          <w:trHeight w:hRule="exact" w:val="284"/>
        </w:trPr>
        <w:tc>
          <w:tcPr>
            <w:tcW w:w="2579" w:type="dxa"/>
            <w:tcBorders>
              <w:top w:val="nil"/>
              <w:left w:val="nil"/>
              <w:bottom w:val="nil"/>
              <w:right w:val="nil"/>
            </w:tcBorders>
            <w:shd w:val="clear" w:color="auto" w:fill="auto"/>
            <w:noWrap/>
            <w:vAlign w:val="bottom"/>
            <w:hideMark/>
          </w:tcPr>
          <w:p w14:paraId="1558565C"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Other</w:t>
            </w:r>
          </w:p>
        </w:tc>
        <w:tc>
          <w:tcPr>
            <w:tcW w:w="1640" w:type="dxa"/>
            <w:tcBorders>
              <w:top w:val="nil"/>
              <w:left w:val="nil"/>
              <w:bottom w:val="nil"/>
              <w:right w:val="nil"/>
            </w:tcBorders>
            <w:shd w:val="clear" w:color="auto" w:fill="auto"/>
            <w:noWrap/>
            <w:vAlign w:val="bottom"/>
            <w:hideMark/>
          </w:tcPr>
          <w:p w14:paraId="78F5B1D4"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-0.68</w:t>
            </w:r>
          </w:p>
        </w:tc>
        <w:tc>
          <w:tcPr>
            <w:tcW w:w="1641" w:type="dxa"/>
            <w:tcBorders>
              <w:top w:val="nil"/>
              <w:left w:val="nil"/>
              <w:bottom w:val="nil"/>
              <w:right w:val="nil"/>
            </w:tcBorders>
            <w:shd w:val="clear" w:color="auto" w:fill="auto"/>
            <w:noWrap/>
            <w:vAlign w:val="bottom"/>
            <w:hideMark/>
          </w:tcPr>
          <w:p w14:paraId="04B40AE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0.51</w:t>
            </w:r>
          </w:p>
        </w:tc>
        <w:tc>
          <w:tcPr>
            <w:tcW w:w="1640" w:type="dxa"/>
            <w:tcBorders>
              <w:top w:val="nil"/>
              <w:left w:val="nil"/>
              <w:bottom w:val="nil"/>
              <w:right w:val="nil"/>
            </w:tcBorders>
            <w:shd w:val="clear" w:color="auto" w:fill="auto"/>
            <w:noWrap/>
            <w:vAlign w:val="bottom"/>
            <w:hideMark/>
          </w:tcPr>
          <w:p w14:paraId="0A120CC5"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0.28</w:t>
            </w:r>
          </w:p>
        </w:tc>
        <w:tc>
          <w:tcPr>
            <w:tcW w:w="1640" w:type="dxa"/>
            <w:tcBorders>
              <w:top w:val="nil"/>
              <w:left w:val="nil"/>
              <w:bottom w:val="nil"/>
              <w:right w:val="nil"/>
            </w:tcBorders>
            <w:shd w:val="clear" w:color="auto" w:fill="auto"/>
            <w:noWrap/>
            <w:vAlign w:val="bottom"/>
            <w:hideMark/>
          </w:tcPr>
          <w:p w14:paraId="7180896D"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0.02</w:t>
            </w:r>
          </w:p>
        </w:tc>
      </w:tr>
      <w:tr w:rsidR="00AB03CC" w:rsidRPr="00ED44CB" w14:paraId="7C843380" w14:textId="77777777" w:rsidTr="0022067C">
        <w:trPr>
          <w:trHeight w:hRule="exact" w:val="284"/>
        </w:trPr>
        <w:tc>
          <w:tcPr>
            <w:tcW w:w="2579" w:type="dxa"/>
            <w:tcBorders>
              <w:top w:val="nil"/>
              <w:left w:val="nil"/>
              <w:bottom w:val="nil"/>
              <w:right w:val="nil"/>
            </w:tcBorders>
            <w:shd w:val="clear" w:color="auto" w:fill="auto"/>
            <w:noWrap/>
            <w:vAlign w:val="bottom"/>
            <w:hideMark/>
          </w:tcPr>
          <w:p w14:paraId="07659489"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Environment</w:t>
            </w:r>
          </w:p>
        </w:tc>
        <w:tc>
          <w:tcPr>
            <w:tcW w:w="1640" w:type="dxa"/>
            <w:tcBorders>
              <w:top w:val="nil"/>
              <w:left w:val="nil"/>
              <w:bottom w:val="nil"/>
              <w:right w:val="nil"/>
            </w:tcBorders>
            <w:shd w:val="clear" w:color="auto" w:fill="auto"/>
            <w:noWrap/>
            <w:vAlign w:val="bottom"/>
            <w:hideMark/>
          </w:tcPr>
          <w:p w14:paraId="5F000D55"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-0.49</w:t>
            </w:r>
          </w:p>
        </w:tc>
        <w:tc>
          <w:tcPr>
            <w:tcW w:w="1641" w:type="dxa"/>
            <w:tcBorders>
              <w:top w:val="nil"/>
              <w:left w:val="nil"/>
              <w:bottom w:val="nil"/>
              <w:right w:val="nil"/>
            </w:tcBorders>
            <w:shd w:val="clear" w:color="auto" w:fill="auto"/>
            <w:noWrap/>
            <w:vAlign w:val="bottom"/>
            <w:hideMark/>
          </w:tcPr>
          <w:p w14:paraId="200C4D3F"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0.62</w:t>
            </w:r>
          </w:p>
        </w:tc>
        <w:tc>
          <w:tcPr>
            <w:tcW w:w="1640" w:type="dxa"/>
            <w:tcBorders>
              <w:top w:val="nil"/>
              <w:left w:val="nil"/>
              <w:bottom w:val="nil"/>
              <w:right w:val="nil"/>
            </w:tcBorders>
            <w:shd w:val="clear" w:color="auto" w:fill="auto"/>
            <w:noWrap/>
            <w:vAlign w:val="bottom"/>
            <w:hideMark/>
          </w:tcPr>
          <w:p w14:paraId="12FC3BC9"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0.18</w:t>
            </w:r>
          </w:p>
        </w:tc>
        <w:tc>
          <w:tcPr>
            <w:tcW w:w="1640" w:type="dxa"/>
            <w:tcBorders>
              <w:top w:val="nil"/>
              <w:left w:val="nil"/>
              <w:bottom w:val="nil"/>
              <w:right w:val="nil"/>
            </w:tcBorders>
            <w:shd w:val="clear" w:color="auto" w:fill="auto"/>
            <w:noWrap/>
            <w:vAlign w:val="bottom"/>
            <w:hideMark/>
          </w:tcPr>
          <w:p w14:paraId="718E55F3"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0.01</w:t>
            </w:r>
          </w:p>
        </w:tc>
      </w:tr>
      <w:tr w:rsidR="00AB03CC" w:rsidRPr="00ED44CB" w14:paraId="055C9050" w14:textId="77777777" w:rsidTr="0022067C">
        <w:trPr>
          <w:trHeight w:hRule="exact" w:val="284"/>
        </w:trPr>
        <w:tc>
          <w:tcPr>
            <w:tcW w:w="2579" w:type="dxa"/>
            <w:tcBorders>
              <w:top w:val="nil"/>
              <w:left w:val="nil"/>
              <w:right w:val="nil"/>
            </w:tcBorders>
            <w:shd w:val="clear" w:color="auto" w:fill="auto"/>
            <w:noWrap/>
            <w:vAlign w:val="bottom"/>
            <w:hideMark/>
          </w:tcPr>
          <w:p w14:paraId="76B8A8D0" w14:textId="77777777" w:rsidR="00AB03CC" w:rsidRPr="00ED44CB" w:rsidRDefault="00AB03CC" w:rsidP="0022067C">
            <w:pPr>
              <w:rPr>
                <w:rFonts w:ascii="Calibri" w:hAnsi="Calibri" w:cs="Calibri"/>
                <w:color w:val="000000"/>
                <w:sz w:val="20"/>
                <w:szCs w:val="20"/>
              </w:rPr>
            </w:pPr>
            <w:r>
              <w:rPr>
                <w:rFonts w:ascii="Calibri" w:hAnsi="Calibri" w:cs="Calibri"/>
                <w:color w:val="000000"/>
                <w:sz w:val="20"/>
                <w:szCs w:val="20"/>
              </w:rPr>
              <w:t>Saves time</w:t>
            </w:r>
          </w:p>
        </w:tc>
        <w:tc>
          <w:tcPr>
            <w:tcW w:w="1640" w:type="dxa"/>
            <w:tcBorders>
              <w:top w:val="nil"/>
              <w:left w:val="nil"/>
              <w:right w:val="nil"/>
            </w:tcBorders>
            <w:shd w:val="clear" w:color="auto" w:fill="auto"/>
            <w:noWrap/>
            <w:vAlign w:val="bottom"/>
            <w:hideMark/>
          </w:tcPr>
          <w:p w14:paraId="25312262"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-0.59</w:t>
            </w:r>
          </w:p>
        </w:tc>
        <w:tc>
          <w:tcPr>
            <w:tcW w:w="1641" w:type="dxa"/>
            <w:tcBorders>
              <w:top w:val="nil"/>
              <w:left w:val="nil"/>
              <w:right w:val="nil"/>
            </w:tcBorders>
            <w:shd w:val="clear" w:color="auto" w:fill="auto"/>
            <w:noWrap/>
            <w:vAlign w:val="bottom"/>
            <w:hideMark/>
          </w:tcPr>
          <w:p w14:paraId="6900D5F4"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0.55</w:t>
            </w:r>
          </w:p>
        </w:tc>
        <w:tc>
          <w:tcPr>
            <w:tcW w:w="1640" w:type="dxa"/>
            <w:tcBorders>
              <w:top w:val="nil"/>
              <w:left w:val="nil"/>
              <w:right w:val="nil"/>
            </w:tcBorders>
            <w:shd w:val="clear" w:color="auto" w:fill="auto"/>
            <w:noWrap/>
            <w:vAlign w:val="bottom"/>
            <w:hideMark/>
          </w:tcPr>
          <w:p w14:paraId="601CCF00"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0.20</w:t>
            </w:r>
          </w:p>
        </w:tc>
        <w:tc>
          <w:tcPr>
            <w:tcW w:w="1640" w:type="dxa"/>
            <w:tcBorders>
              <w:top w:val="nil"/>
              <w:left w:val="nil"/>
              <w:right w:val="nil"/>
            </w:tcBorders>
            <w:shd w:val="clear" w:color="auto" w:fill="auto"/>
            <w:noWrap/>
            <w:vAlign w:val="bottom"/>
            <w:hideMark/>
          </w:tcPr>
          <w:p w14:paraId="4C3E1947"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47A7B547" w14:textId="77777777" w:rsidTr="0022067C">
        <w:trPr>
          <w:trHeight w:hRule="exact" w:val="284"/>
        </w:trPr>
        <w:tc>
          <w:tcPr>
            <w:tcW w:w="2579" w:type="dxa"/>
            <w:tcBorders>
              <w:top w:val="nil"/>
              <w:left w:val="nil"/>
              <w:bottom w:val="dashed" w:sz="4" w:space="0" w:color="auto"/>
              <w:right w:val="nil"/>
            </w:tcBorders>
            <w:shd w:val="clear" w:color="auto" w:fill="auto"/>
            <w:noWrap/>
            <w:vAlign w:val="bottom"/>
            <w:hideMark/>
          </w:tcPr>
          <w:p w14:paraId="4B190688"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Simple</w:t>
            </w:r>
            <w:r>
              <w:rPr>
                <w:rFonts w:ascii="Calibri" w:hAnsi="Calibri" w:cs="Calibri"/>
                <w:color w:val="000000"/>
                <w:sz w:val="20"/>
                <w:szCs w:val="20"/>
              </w:rPr>
              <w:t xml:space="preserve">, </w:t>
            </w:r>
            <w:r w:rsidRPr="00ED44CB">
              <w:rPr>
                <w:rFonts w:ascii="Calibri" w:hAnsi="Calibri" w:cs="Calibri"/>
                <w:color w:val="000000"/>
                <w:sz w:val="20"/>
                <w:szCs w:val="20"/>
              </w:rPr>
              <w:t>less stressful</w:t>
            </w:r>
          </w:p>
        </w:tc>
        <w:tc>
          <w:tcPr>
            <w:tcW w:w="1640" w:type="dxa"/>
            <w:tcBorders>
              <w:top w:val="nil"/>
              <w:left w:val="nil"/>
              <w:bottom w:val="dashed" w:sz="4" w:space="0" w:color="auto"/>
              <w:right w:val="nil"/>
            </w:tcBorders>
            <w:shd w:val="clear" w:color="auto" w:fill="auto"/>
            <w:noWrap/>
            <w:vAlign w:val="bottom"/>
            <w:hideMark/>
          </w:tcPr>
          <w:p w14:paraId="1A1C7576"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-0.32</w:t>
            </w:r>
          </w:p>
        </w:tc>
        <w:tc>
          <w:tcPr>
            <w:tcW w:w="1641" w:type="dxa"/>
            <w:tcBorders>
              <w:top w:val="nil"/>
              <w:left w:val="nil"/>
              <w:bottom w:val="dashed" w:sz="4" w:space="0" w:color="auto"/>
              <w:right w:val="nil"/>
            </w:tcBorders>
            <w:shd w:val="clear" w:color="auto" w:fill="auto"/>
            <w:noWrap/>
            <w:vAlign w:val="bottom"/>
            <w:hideMark/>
          </w:tcPr>
          <w:p w14:paraId="50D2F27A"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0.73</w:t>
            </w:r>
          </w:p>
        </w:tc>
        <w:tc>
          <w:tcPr>
            <w:tcW w:w="1640" w:type="dxa"/>
            <w:tcBorders>
              <w:top w:val="nil"/>
              <w:left w:val="nil"/>
              <w:bottom w:val="dashed" w:sz="4" w:space="0" w:color="auto"/>
              <w:right w:val="nil"/>
            </w:tcBorders>
            <w:shd w:val="clear" w:color="auto" w:fill="auto"/>
            <w:noWrap/>
            <w:vAlign w:val="bottom"/>
            <w:hideMark/>
          </w:tcPr>
          <w:p w14:paraId="47AD1E84"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0.19</w:t>
            </w:r>
          </w:p>
        </w:tc>
        <w:tc>
          <w:tcPr>
            <w:tcW w:w="1640" w:type="dxa"/>
            <w:tcBorders>
              <w:top w:val="nil"/>
              <w:left w:val="nil"/>
              <w:bottom w:val="dashed" w:sz="4" w:space="0" w:color="auto"/>
              <w:right w:val="nil"/>
            </w:tcBorders>
            <w:shd w:val="clear" w:color="auto" w:fill="auto"/>
            <w:noWrap/>
            <w:vAlign w:val="bottom"/>
            <w:hideMark/>
          </w:tcPr>
          <w:p w14:paraId="577892E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0.10</w:t>
            </w:r>
          </w:p>
        </w:tc>
      </w:tr>
      <w:tr w:rsidR="00AB03CC" w:rsidRPr="00ED44CB" w14:paraId="1D6351EF" w14:textId="77777777" w:rsidTr="0022067C">
        <w:trPr>
          <w:trHeight w:hRule="exact" w:val="284"/>
        </w:trPr>
        <w:tc>
          <w:tcPr>
            <w:tcW w:w="4219" w:type="dxa"/>
            <w:gridSpan w:val="2"/>
            <w:tcBorders>
              <w:top w:val="dashed" w:sz="4" w:space="0" w:color="auto"/>
              <w:left w:val="nil"/>
              <w:bottom w:val="nil"/>
              <w:right w:val="nil"/>
            </w:tcBorders>
            <w:shd w:val="clear" w:color="auto" w:fill="auto"/>
            <w:noWrap/>
            <w:vAlign w:val="bottom"/>
            <w:hideMark/>
          </w:tcPr>
          <w:p w14:paraId="07E24215" w14:textId="77777777" w:rsidR="00AB03CC" w:rsidRPr="00B33481" w:rsidRDefault="00AB03CC" w:rsidP="0022067C">
            <w:pPr>
              <w:rPr>
                <w:rFonts w:ascii="Calibri" w:hAnsi="Calibri" w:cs="Calibri"/>
                <w:i/>
                <w:color w:val="000000"/>
                <w:sz w:val="20"/>
                <w:szCs w:val="20"/>
              </w:rPr>
            </w:pPr>
            <w:r w:rsidRPr="00B33481">
              <w:rPr>
                <w:rFonts w:ascii="Calibri" w:hAnsi="Calibri" w:cs="Calibri"/>
                <w:i/>
                <w:color w:val="000000"/>
                <w:sz w:val="20"/>
                <w:szCs w:val="20"/>
              </w:rPr>
              <w:t>Attitude towards PT</w:t>
            </w:r>
          </w:p>
        </w:tc>
        <w:tc>
          <w:tcPr>
            <w:tcW w:w="1641" w:type="dxa"/>
            <w:tcBorders>
              <w:top w:val="dashed" w:sz="4" w:space="0" w:color="auto"/>
              <w:left w:val="nil"/>
              <w:bottom w:val="nil"/>
              <w:right w:val="nil"/>
            </w:tcBorders>
            <w:shd w:val="clear" w:color="auto" w:fill="auto"/>
            <w:noWrap/>
            <w:vAlign w:val="bottom"/>
            <w:hideMark/>
          </w:tcPr>
          <w:p w14:paraId="0E0DD894" w14:textId="77777777" w:rsidR="00AB03CC" w:rsidRPr="00ED44CB" w:rsidRDefault="00AB03CC" w:rsidP="0022067C">
            <w:pPr>
              <w:rPr>
                <w:rFonts w:ascii="Calibri" w:hAnsi="Calibri" w:cs="Calibri"/>
                <w:color w:val="000000"/>
                <w:sz w:val="20"/>
                <w:szCs w:val="20"/>
              </w:rPr>
            </w:pPr>
          </w:p>
        </w:tc>
        <w:tc>
          <w:tcPr>
            <w:tcW w:w="1640" w:type="dxa"/>
            <w:tcBorders>
              <w:top w:val="dashed" w:sz="4" w:space="0" w:color="auto"/>
              <w:left w:val="nil"/>
              <w:bottom w:val="nil"/>
              <w:right w:val="nil"/>
            </w:tcBorders>
            <w:shd w:val="clear" w:color="auto" w:fill="auto"/>
            <w:noWrap/>
            <w:vAlign w:val="bottom"/>
            <w:hideMark/>
          </w:tcPr>
          <w:p w14:paraId="443A5B0A" w14:textId="77777777" w:rsidR="00AB03CC" w:rsidRPr="00ED44CB" w:rsidRDefault="00AB03CC" w:rsidP="0022067C">
            <w:pPr>
              <w:rPr>
                <w:sz w:val="20"/>
                <w:szCs w:val="20"/>
              </w:rPr>
            </w:pPr>
          </w:p>
        </w:tc>
        <w:tc>
          <w:tcPr>
            <w:tcW w:w="1640" w:type="dxa"/>
            <w:tcBorders>
              <w:top w:val="dashed" w:sz="4" w:space="0" w:color="auto"/>
              <w:left w:val="nil"/>
              <w:bottom w:val="nil"/>
              <w:right w:val="nil"/>
            </w:tcBorders>
            <w:shd w:val="clear" w:color="auto" w:fill="auto"/>
            <w:noWrap/>
            <w:vAlign w:val="bottom"/>
            <w:hideMark/>
          </w:tcPr>
          <w:p w14:paraId="0DC36E18" w14:textId="77777777" w:rsidR="00AB03CC" w:rsidRPr="00ED44CB" w:rsidRDefault="00AB03CC" w:rsidP="0022067C">
            <w:pPr>
              <w:rPr>
                <w:sz w:val="20"/>
                <w:szCs w:val="20"/>
              </w:rPr>
            </w:pPr>
          </w:p>
        </w:tc>
      </w:tr>
      <w:tr w:rsidR="00AB03CC" w:rsidRPr="00ED44CB" w14:paraId="634CBF90" w14:textId="77777777" w:rsidTr="0022067C">
        <w:trPr>
          <w:trHeight w:hRule="exact" w:val="284"/>
        </w:trPr>
        <w:tc>
          <w:tcPr>
            <w:tcW w:w="2579" w:type="dxa"/>
            <w:tcBorders>
              <w:top w:val="nil"/>
              <w:left w:val="nil"/>
              <w:bottom w:val="nil"/>
              <w:right w:val="nil"/>
            </w:tcBorders>
            <w:shd w:val="clear" w:color="auto" w:fill="auto"/>
            <w:noWrap/>
            <w:vAlign w:val="bottom"/>
            <w:hideMark/>
          </w:tcPr>
          <w:p w14:paraId="064AEEAE"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Negative (ref.)</w:t>
            </w:r>
          </w:p>
        </w:tc>
        <w:tc>
          <w:tcPr>
            <w:tcW w:w="1640" w:type="dxa"/>
            <w:tcBorders>
              <w:top w:val="nil"/>
              <w:left w:val="nil"/>
              <w:bottom w:val="nil"/>
              <w:right w:val="nil"/>
            </w:tcBorders>
            <w:shd w:val="clear" w:color="auto" w:fill="auto"/>
            <w:noWrap/>
            <w:vAlign w:val="bottom"/>
            <w:hideMark/>
          </w:tcPr>
          <w:p w14:paraId="03B34D2D"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c>
          <w:tcPr>
            <w:tcW w:w="1641" w:type="dxa"/>
            <w:tcBorders>
              <w:top w:val="nil"/>
              <w:left w:val="nil"/>
              <w:bottom w:val="nil"/>
              <w:right w:val="nil"/>
            </w:tcBorders>
            <w:shd w:val="clear" w:color="auto" w:fill="auto"/>
            <w:noWrap/>
            <w:vAlign w:val="bottom"/>
            <w:hideMark/>
          </w:tcPr>
          <w:p w14:paraId="10A46129"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1.00</w:t>
            </w:r>
          </w:p>
        </w:tc>
        <w:tc>
          <w:tcPr>
            <w:tcW w:w="1640" w:type="dxa"/>
            <w:tcBorders>
              <w:top w:val="nil"/>
              <w:left w:val="nil"/>
              <w:bottom w:val="nil"/>
              <w:right w:val="nil"/>
            </w:tcBorders>
            <w:shd w:val="clear" w:color="auto" w:fill="auto"/>
            <w:noWrap/>
            <w:vAlign w:val="bottom"/>
            <w:hideMark/>
          </w:tcPr>
          <w:p w14:paraId="0D302303" w14:textId="77777777" w:rsidR="00AB03CC" w:rsidRPr="00ED44CB" w:rsidRDefault="00AB03CC" w:rsidP="0022067C">
            <w:pPr>
              <w:jc w:val="center"/>
              <w:rPr>
                <w:rFonts w:ascii="Calibri" w:hAnsi="Calibri" w:cs="Calibri"/>
                <w:color w:val="000000"/>
                <w:sz w:val="20"/>
                <w:szCs w:val="20"/>
              </w:rPr>
            </w:pPr>
          </w:p>
        </w:tc>
        <w:tc>
          <w:tcPr>
            <w:tcW w:w="1640" w:type="dxa"/>
            <w:tcBorders>
              <w:top w:val="nil"/>
              <w:left w:val="nil"/>
              <w:bottom w:val="nil"/>
              <w:right w:val="nil"/>
            </w:tcBorders>
            <w:shd w:val="clear" w:color="auto" w:fill="auto"/>
            <w:noWrap/>
            <w:vAlign w:val="bottom"/>
            <w:hideMark/>
          </w:tcPr>
          <w:p w14:paraId="0ABBD7A6" w14:textId="77777777" w:rsidR="00AB03CC" w:rsidRPr="00ED44CB" w:rsidRDefault="00AB03CC" w:rsidP="0022067C">
            <w:pPr>
              <w:jc w:val="center"/>
              <w:rPr>
                <w:sz w:val="20"/>
                <w:szCs w:val="20"/>
              </w:rPr>
            </w:pPr>
          </w:p>
        </w:tc>
      </w:tr>
      <w:tr w:rsidR="00AB03CC" w:rsidRPr="00ED44CB" w14:paraId="0C62C7D8" w14:textId="77777777" w:rsidTr="0022067C">
        <w:trPr>
          <w:trHeight w:hRule="exact" w:val="284"/>
        </w:trPr>
        <w:tc>
          <w:tcPr>
            <w:tcW w:w="2579" w:type="dxa"/>
            <w:tcBorders>
              <w:top w:val="nil"/>
              <w:left w:val="nil"/>
              <w:right w:val="nil"/>
            </w:tcBorders>
            <w:shd w:val="clear" w:color="auto" w:fill="auto"/>
            <w:noWrap/>
            <w:vAlign w:val="bottom"/>
            <w:hideMark/>
          </w:tcPr>
          <w:p w14:paraId="125DE35D"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Neutral</w:t>
            </w:r>
          </w:p>
        </w:tc>
        <w:tc>
          <w:tcPr>
            <w:tcW w:w="1640" w:type="dxa"/>
            <w:tcBorders>
              <w:top w:val="nil"/>
              <w:left w:val="nil"/>
              <w:right w:val="nil"/>
            </w:tcBorders>
            <w:shd w:val="clear" w:color="auto" w:fill="auto"/>
            <w:noWrap/>
            <w:vAlign w:val="bottom"/>
            <w:hideMark/>
          </w:tcPr>
          <w:p w14:paraId="36E8176A"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0.71</w:t>
            </w:r>
          </w:p>
        </w:tc>
        <w:tc>
          <w:tcPr>
            <w:tcW w:w="1641" w:type="dxa"/>
            <w:tcBorders>
              <w:top w:val="nil"/>
              <w:left w:val="nil"/>
              <w:right w:val="nil"/>
            </w:tcBorders>
            <w:shd w:val="clear" w:color="auto" w:fill="auto"/>
            <w:noWrap/>
            <w:vAlign w:val="bottom"/>
            <w:hideMark/>
          </w:tcPr>
          <w:p w14:paraId="00D712EE"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2.04</w:t>
            </w:r>
          </w:p>
        </w:tc>
        <w:tc>
          <w:tcPr>
            <w:tcW w:w="1640" w:type="dxa"/>
            <w:tcBorders>
              <w:top w:val="nil"/>
              <w:left w:val="nil"/>
              <w:right w:val="nil"/>
            </w:tcBorders>
            <w:shd w:val="clear" w:color="auto" w:fill="auto"/>
            <w:noWrap/>
            <w:vAlign w:val="bottom"/>
            <w:hideMark/>
          </w:tcPr>
          <w:p w14:paraId="55FDEAA2"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0.23</w:t>
            </w:r>
          </w:p>
        </w:tc>
        <w:tc>
          <w:tcPr>
            <w:tcW w:w="1640" w:type="dxa"/>
            <w:tcBorders>
              <w:top w:val="nil"/>
              <w:left w:val="nil"/>
              <w:right w:val="nil"/>
            </w:tcBorders>
            <w:shd w:val="clear" w:color="auto" w:fill="auto"/>
            <w:noWrap/>
            <w:vAlign w:val="bottom"/>
            <w:hideMark/>
          </w:tcPr>
          <w:p w14:paraId="091F2F35"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6D534AB7" w14:textId="77777777" w:rsidTr="0022067C">
        <w:trPr>
          <w:trHeight w:hRule="exact" w:val="284"/>
        </w:trPr>
        <w:tc>
          <w:tcPr>
            <w:tcW w:w="2579" w:type="dxa"/>
            <w:tcBorders>
              <w:top w:val="nil"/>
              <w:left w:val="nil"/>
              <w:bottom w:val="dashed" w:sz="4" w:space="0" w:color="auto"/>
              <w:right w:val="nil"/>
            </w:tcBorders>
            <w:shd w:val="clear" w:color="auto" w:fill="auto"/>
            <w:noWrap/>
            <w:vAlign w:val="bottom"/>
            <w:hideMark/>
          </w:tcPr>
          <w:p w14:paraId="449956CD"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Positive</w:t>
            </w:r>
          </w:p>
        </w:tc>
        <w:tc>
          <w:tcPr>
            <w:tcW w:w="1640" w:type="dxa"/>
            <w:tcBorders>
              <w:top w:val="nil"/>
              <w:left w:val="nil"/>
              <w:bottom w:val="dashed" w:sz="4" w:space="0" w:color="auto"/>
              <w:right w:val="nil"/>
            </w:tcBorders>
            <w:shd w:val="clear" w:color="auto" w:fill="auto"/>
            <w:noWrap/>
            <w:vAlign w:val="bottom"/>
            <w:hideMark/>
          </w:tcPr>
          <w:p w14:paraId="49A3CC3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1.52</w:t>
            </w:r>
          </w:p>
        </w:tc>
        <w:tc>
          <w:tcPr>
            <w:tcW w:w="1641" w:type="dxa"/>
            <w:tcBorders>
              <w:top w:val="nil"/>
              <w:left w:val="nil"/>
              <w:bottom w:val="dashed" w:sz="4" w:space="0" w:color="auto"/>
              <w:right w:val="nil"/>
            </w:tcBorders>
            <w:shd w:val="clear" w:color="auto" w:fill="auto"/>
            <w:noWrap/>
            <w:vAlign w:val="bottom"/>
            <w:hideMark/>
          </w:tcPr>
          <w:p w14:paraId="2BDD45D9"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4.58</w:t>
            </w:r>
          </w:p>
        </w:tc>
        <w:tc>
          <w:tcPr>
            <w:tcW w:w="1640" w:type="dxa"/>
            <w:tcBorders>
              <w:top w:val="nil"/>
              <w:left w:val="nil"/>
              <w:bottom w:val="dashed" w:sz="4" w:space="0" w:color="auto"/>
              <w:right w:val="nil"/>
            </w:tcBorders>
            <w:shd w:val="clear" w:color="auto" w:fill="auto"/>
            <w:noWrap/>
            <w:vAlign w:val="bottom"/>
            <w:hideMark/>
          </w:tcPr>
          <w:p w14:paraId="62CD6BB3"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0.24</w:t>
            </w:r>
          </w:p>
        </w:tc>
        <w:tc>
          <w:tcPr>
            <w:tcW w:w="1640" w:type="dxa"/>
            <w:tcBorders>
              <w:top w:val="nil"/>
              <w:left w:val="nil"/>
              <w:bottom w:val="dashed" w:sz="4" w:space="0" w:color="auto"/>
              <w:right w:val="nil"/>
            </w:tcBorders>
            <w:shd w:val="clear" w:color="auto" w:fill="auto"/>
            <w:noWrap/>
            <w:vAlign w:val="bottom"/>
            <w:hideMark/>
          </w:tcPr>
          <w:p w14:paraId="7DA99202"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43F551E6" w14:textId="77777777" w:rsidTr="0022067C">
        <w:trPr>
          <w:trHeight w:hRule="exact" w:val="284"/>
        </w:trPr>
        <w:tc>
          <w:tcPr>
            <w:tcW w:w="5860" w:type="dxa"/>
            <w:gridSpan w:val="3"/>
            <w:tcBorders>
              <w:top w:val="dashed" w:sz="4" w:space="0" w:color="auto"/>
              <w:left w:val="nil"/>
              <w:bottom w:val="nil"/>
              <w:right w:val="nil"/>
            </w:tcBorders>
            <w:shd w:val="clear" w:color="auto" w:fill="auto"/>
            <w:noWrap/>
            <w:vAlign w:val="bottom"/>
            <w:hideMark/>
          </w:tcPr>
          <w:p w14:paraId="2F662F37" w14:textId="77777777" w:rsidR="00AB03CC" w:rsidRPr="00B33481" w:rsidRDefault="00AB03CC" w:rsidP="0022067C">
            <w:pPr>
              <w:rPr>
                <w:rFonts w:ascii="Calibri" w:hAnsi="Calibri" w:cs="Calibri"/>
                <w:i/>
                <w:color w:val="000000"/>
                <w:sz w:val="20"/>
                <w:szCs w:val="20"/>
              </w:rPr>
            </w:pPr>
            <w:r w:rsidRPr="00B33481">
              <w:rPr>
                <w:rFonts w:ascii="Calibri" w:hAnsi="Calibri" w:cs="Calibri"/>
                <w:i/>
                <w:color w:val="000000"/>
                <w:sz w:val="20"/>
                <w:szCs w:val="20"/>
              </w:rPr>
              <w:t>Satisfaction with PT service</w:t>
            </w:r>
          </w:p>
        </w:tc>
        <w:tc>
          <w:tcPr>
            <w:tcW w:w="1640" w:type="dxa"/>
            <w:tcBorders>
              <w:top w:val="dashed" w:sz="4" w:space="0" w:color="auto"/>
              <w:left w:val="nil"/>
              <w:bottom w:val="nil"/>
              <w:right w:val="nil"/>
            </w:tcBorders>
            <w:shd w:val="clear" w:color="auto" w:fill="auto"/>
            <w:noWrap/>
            <w:vAlign w:val="bottom"/>
            <w:hideMark/>
          </w:tcPr>
          <w:p w14:paraId="7E2E17A2" w14:textId="77777777" w:rsidR="00AB03CC" w:rsidRPr="00ED44CB" w:rsidRDefault="00AB03CC" w:rsidP="0022067C">
            <w:pPr>
              <w:rPr>
                <w:rFonts w:ascii="Calibri" w:hAnsi="Calibri" w:cs="Calibri"/>
                <w:color w:val="000000"/>
                <w:sz w:val="20"/>
                <w:szCs w:val="20"/>
              </w:rPr>
            </w:pPr>
          </w:p>
        </w:tc>
        <w:tc>
          <w:tcPr>
            <w:tcW w:w="1640" w:type="dxa"/>
            <w:tcBorders>
              <w:top w:val="dashed" w:sz="4" w:space="0" w:color="auto"/>
              <w:left w:val="nil"/>
              <w:bottom w:val="nil"/>
              <w:right w:val="nil"/>
            </w:tcBorders>
            <w:shd w:val="clear" w:color="auto" w:fill="auto"/>
            <w:noWrap/>
            <w:vAlign w:val="bottom"/>
            <w:hideMark/>
          </w:tcPr>
          <w:p w14:paraId="494DAD11" w14:textId="77777777" w:rsidR="00AB03CC" w:rsidRPr="00ED44CB" w:rsidRDefault="00AB03CC" w:rsidP="0022067C">
            <w:pPr>
              <w:rPr>
                <w:sz w:val="20"/>
                <w:szCs w:val="20"/>
              </w:rPr>
            </w:pPr>
          </w:p>
        </w:tc>
      </w:tr>
      <w:tr w:rsidR="00AB03CC" w:rsidRPr="00ED44CB" w14:paraId="277A9690" w14:textId="77777777" w:rsidTr="0022067C">
        <w:trPr>
          <w:trHeight w:hRule="exact" w:val="284"/>
        </w:trPr>
        <w:tc>
          <w:tcPr>
            <w:tcW w:w="2579" w:type="dxa"/>
            <w:tcBorders>
              <w:top w:val="nil"/>
              <w:left w:val="nil"/>
              <w:bottom w:val="nil"/>
              <w:right w:val="nil"/>
            </w:tcBorders>
            <w:shd w:val="clear" w:color="auto" w:fill="auto"/>
            <w:noWrap/>
            <w:vAlign w:val="bottom"/>
            <w:hideMark/>
          </w:tcPr>
          <w:p w14:paraId="3553AD89"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Reliability</w:t>
            </w:r>
          </w:p>
        </w:tc>
        <w:tc>
          <w:tcPr>
            <w:tcW w:w="1640" w:type="dxa"/>
            <w:tcBorders>
              <w:top w:val="nil"/>
              <w:left w:val="nil"/>
              <w:bottom w:val="nil"/>
              <w:right w:val="nil"/>
            </w:tcBorders>
            <w:shd w:val="clear" w:color="auto" w:fill="auto"/>
            <w:noWrap/>
            <w:vAlign w:val="bottom"/>
            <w:hideMark/>
          </w:tcPr>
          <w:p w14:paraId="66353776"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-0.60</w:t>
            </w:r>
          </w:p>
        </w:tc>
        <w:tc>
          <w:tcPr>
            <w:tcW w:w="1641" w:type="dxa"/>
            <w:tcBorders>
              <w:top w:val="nil"/>
              <w:left w:val="nil"/>
              <w:bottom w:val="nil"/>
              <w:right w:val="nil"/>
            </w:tcBorders>
            <w:shd w:val="clear" w:color="auto" w:fill="auto"/>
            <w:noWrap/>
            <w:vAlign w:val="bottom"/>
            <w:hideMark/>
          </w:tcPr>
          <w:p w14:paraId="229D89C7"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0.55</w:t>
            </w:r>
          </w:p>
        </w:tc>
        <w:tc>
          <w:tcPr>
            <w:tcW w:w="1640" w:type="dxa"/>
            <w:tcBorders>
              <w:top w:val="nil"/>
              <w:left w:val="nil"/>
              <w:bottom w:val="nil"/>
              <w:right w:val="nil"/>
            </w:tcBorders>
            <w:shd w:val="clear" w:color="auto" w:fill="auto"/>
            <w:noWrap/>
            <w:vAlign w:val="bottom"/>
            <w:hideMark/>
          </w:tcPr>
          <w:p w14:paraId="10BB5DF4"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0.20</w:t>
            </w:r>
          </w:p>
        </w:tc>
        <w:tc>
          <w:tcPr>
            <w:tcW w:w="1640" w:type="dxa"/>
            <w:tcBorders>
              <w:top w:val="nil"/>
              <w:left w:val="nil"/>
              <w:bottom w:val="nil"/>
              <w:right w:val="nil"/>
            </w:tcBorders>
            <w:shd w:val="clear" w:color="auto" w:fill="auto"/>
            <w:noWrap/>
            <w:vAlign w:val="bottom"/>
            <w:hideMark/>
          </w:tcPr>
          <w:p w14:paraId="7F10182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67FA7B5C" w14:textId="77777777" w:rsidTr="0022067C">
        <w:trPr>
          <w:trHeight w:hRule="exact" w:val="284"/>
        </w:trPr>
        <w:tc>
          <w:tcPr>
            <w:tcW w:w="2579" w:type="dxa"/>
            <w:tcBorders>
              <w:top w:val="nil"/>
              <w:left w:val="nil"/>
              <w:right w:val="nil"/>
            </w:tcBorders>
            <w:shd w:val="clear" w:color="auto" w:fill="auto"/>
            <w:noWrap/>
            <w:vAlign w:val="bottom"/>
            <w:hideMark/>
          </w:tcPr>
          <w:p w14:paraId="24EECD6F"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Flexibility</w:t>
            </w:r>
          </w:p>
        </w:tc>
        <w:tc>
          <w:tcPr>
            <w:tcW w:w="1640" w:type="dxa"/>
            <w:tcBorders>
              <w:top w:val="nil"/>
              <w:left w:val="nil"/>
              <w:right w:val="nil"/>
            </w:tcBorders>
            <w:shd w:val="clear" w:color="auto" w:fill="auto"/>
            <w:noWrap/>
            <w:vAlign w:val="bottom"/>
            <w:hideMark/>
          </w:tcPr>
          <w:p w14:paraId="784BDADC"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0.34</w:t>
            </w:r>
          </w:p>
        </w:tc>
        <w:tc>
          <w:tcPr>
            <w:tcW w:w="1641" w:type="dxa"/>
            <w:tcBorders>
              <w:top w:val="nil"/>
              <w:left w:val="nil"/>
              <w:right w:val="nil"/>
            </w:tcBorders>
            <w:shd w:val="clear" w:color="auto" w:fill="auto"/>
            <w:noWrap/>
            <w:vAlign w:val="bottom"/>
            <w:hideMark/>
          </w:tcPr>
          <w:p w14:paraId="11182B54"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1.40</w:t>
            </w:r>
          </w:p>
        </w:tc>
        <w:tc>
          <w:tcPr>
            <w:tcW w:w="1640" w:type="dxa"/>
            <w:tcBorders>
              <w:top w:val="nil"/>
              <w:left w:val="nil"/>
              <w:right w:val="nil"/>
            </w:tcBorders>
            <w:shd w:val="clear" w:color="auto" w:fill="auto"/>
            <w:noWrap/>
            <w:vAlign w:val="bottom"/>
            <w:hideMark/>
          </w:tcPr>
          <w:p w14:paraId="6742DD4D"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0.15</w:t>
            </w:r>
          </w:p>
        </w:tc>
        <w:tc>
          <w:tcPr>
            <w:tcW w:w="1640" w:type="dxa"/>
            <w:tcBorders>
              <w:top w:val="nil"/>
              <w:left w:val="nil"/>
              <w:right w:val="nil"/>
            </w:tcBorders>
            <w:shd w:val="clear" w:color="auto" w:fill="auto"/>
            <w:noWrap/>
            <w:vAlign w:val="bottom"/>
            <w:hideMark/>
          </w:tcPr>
          <w:p w14:paraId="0B30BE20"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0.02</w:t>
            </w:r>
          </w:p>
        </w:tc>
      </w:tr>
      <w:tr w:rsidR="00AB03CC" w:rsidRPr="00ED44CB" w14:paraId="3D6793B5" w14:textId="77777777" w:rsidTr="0022067C">
        <w:trPr>
          <w:trHeight w:hRule="exact" w:val="284"/>
        </w:trPr>
        <w:tc>
          <w:tcPr>
            <w:tcW w:w="2579" w:type="dxa"/>
            <w:tcBorders>
              <w:top w:val="nil"/>
              <w:left w:val="nil"/>
              <w:bottom w:val="dashed" w:sz="4" w:space="0" w:color="auto"/>
              <w:right w:val="nil"/>
            </w:tcBorders>
            <w:shd w:val="clear" w:color="auto" w:fill="auto"/>
            <w:noWrap/>
            <w:vAlign w:val="bottom"/>
            <w:hideMark/>
          </w:tcPr>
          <w:p w14:paraId="0F5B58EF"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Offer</w:t>
            </w:r>
          </w:p>
        </w:tc>
        <w:tc>
          <w:tcPr>
            <w:tcW w:w="1640" w:type="dxa"/>
            <w:tcBorders>
              <w:top w:val="nil"/>
              <w:left w:val="nil"/>
              <w:bottom w:val="dashed" w:sz="4" w:space="0" w:color="auto"/>
              <w:right w:val="nil"/>
            </w:tcBorders>
            <w:shd w:val="clear" w:color="auto" w:fill="auto"/>
            <w:noWrap/>
            <w:vAlign w:val="bottom"/>
            <w:hideMark/>
          </w:tcPr>
          <w:p w14:paraId="3E6F7A8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0.53</w:t>
            </w:r>
          </w:p>
        </w:tc>
        <w:tc>
          <w:tcPr>
            <w:tcW w:w="1641" w:type="dxa"/>
            <w:tcBorders>
              <w:top w:val="nil"/>
              <w:left w:val="nil"/>
              <w:bottom w:val="dashed" w:sz="4" w:space="0" w:color="auto"/>
              <w:right w:val="nil"/>
            </w:tcBorders>
            <w:shd w:val="clear" w:color="auto" w:fill="auto"/>
            <w:noWrap/>
            <w:vAlign w:val="bottom"/>
            <w:hideMark/>
          </w:tcPr>
          <w:p w14:paraId="55BB6ABF"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1.70</w:t>
            </w:r>
          </w:p>
        </w:tc>
        <w:tc>
          <w:tcPr>
            <w:tcW w:w="1640" w:type="dxa"/>
            <w:tcBorders>
              <w:top w:val="nil"/>
              <w:left w:val="nil"/>
              <w:bottom w:val="dashed" w:sz="4" w:space="0" w:color="auto"/>
              <w:right w:val="nil"/>
            </w:tcBorders>
            <w:shd w:val="clear" w:color="auto" w:fill="auto"/>
            <w:noWrap/>
            <w:vAlign w:val="bottom"/>
            <w:hideMark/>
          </w:tcPr>
          <w:p w14:paraId="11FB10F5"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0.17</w:t>
            </w:r>
          </w:p>
        </w:tc>
        <w:tc>
          <w:tcPr>
            <w:tcW w:w="1640" w:type="dxa"/>
            <w:tcBorders>
              <w:top w:val="nil"/>
              <w:left w:val="nil"/>
              <w:bottom w:val="dashed" w:sz="4" w:space="0" w:color="auto"/>
              <w:right w:val="nil"/>
            </w:tcBorders>
            <w:shd w:val="clear" w:color="auto" w:fill="auto"/>
            <w:noWrap/>
            <w:vAlign w:val="bottom"/>
            <w:hideMark/>
          </w:tcPr>
          <w:p w14:paraId="67C64C3C"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04185DB5" w14:textId="77777777" w:rsidTr="0022067C">
        <w:trPr>
          <w:trHeight w:hRule="exact" w:val="284"/>
        </w:trPr>
        <w:tc>
          <w:tcPr>
            <w:tcW w:w="5860" w:type="dxa"/>
            <w:gridSpan w:val="3"/>
            <w:tcBorders>
              <w:top w:val="dashed" w:sz="4" w:space="0" w:color="auto"/>
              <w:left w:val="nil"/>
              <w:bottom w:val="nil"/>
              <w:right w:val="nil"/>
            </w:tcBorders>
            <w:shd w:val="clear" w:color="auto" w:fill="auto"/>
            <w:noWrap/>
            <w:vAlign w:val="bottom"/>
            <w:hideMark/>
          </w:tcPr>
          <w:p w14:paraId="499A4E89" w14:textId="77777777" w:rsidR="00AB03CC" w:rsidRPr="00B33481" w:rsidRDefault="00AB03CC" w:rsidP="0022067C">
            <w:pPr>
              <w:rPr>
                <w:rFonts w:ascii="Calibri" w:hAnsi="Calibri" w:cs="Calibri"/>
                <w:i/>
                <w:color w:val="000000"/>
                <w:sz w:val="20"/>
                <w:szCs w:val="20"/>
              </w:rPr>
            </w:pPr>
            <w:r w:rsidRPr="00B33481">
              <w:rPr>
                <w:rFonts w:ascii="Calibri" w:hAnsi="Calibri" w:cs="Calibri"/>
                <w:i/>
                <w:color w:val="000000"/>
                <w:sz w:val="20"/>
                <w:szCs w:val="20"/>
              </w:rPr>
              <w:t>Desired PT frequency</w:t>
            </w:r>
          </w:p>
        </w:tc>
        <w:tc>
          <w:tcPr>
            <w:tcW w:w="1640" w:type="dxa"/>
            <w:tcBorders>
              <w:top w:val="dashed" w:sz="4" w:space="0" w:color="auto"/>
              <w:left w:val="nil"/>
              <w:bottom w:val="nil"/>
              <w:right w:val="nil"/>
            </w:tcBorders>
            <w:shd w:val="clear" w:color="auto" w:fill="auto"/>
            <w:noWrap/>
            <w:vAlign w:val="bottom"/>
            <w:hideMark/>
          </w:tcPr>
          <w:p w14:paraId="3FC3B80F" w14:textId="77777777" w:rsidR="00AB03CC" w:rsidRPr="00ED44CB" w:rsidRDefault="00AB03CC" w:rsidP="0022067C">
            <w:pPr>
              <w:rPr>
                <w:rFonts w:ascii="Calibri" w:hAnsi="Calibri" w:cs="Calibri"/>
                <w:color w:val="000000"/>
                <w:sz w:val="20"/>
                <w:szCs w:val="20"/>
              </w:rPr>
            </w:pPr>
          </w:p>
        </w:tc>
        <w:tc>
          <w:tcPr>
            <w:tcW w:w="1640" w:type="dxa"/>
            <w:tcBorders>
              <w:top w:val="dashed" w:sz="4" w:space="0" w:color="auto"/>
              <w:left w:val="nil"/>
              <w:bottom w:val="nil"/>
              <w:right w:val="nil"/>
            </w:tcBorders>
            <w:shd w:val="clear" w:color="auto" w:fill="auto"/>
            <w:noWrap/>
            <w:vAlign w:val="bottom"/>
            <w:hideMark/>
          </w:tcPr>
          <w:p w14:paraId="5278EC91" w14:textId="77777777" w:rsidR="00AB03CC" w:rsidRPr="00ED44CB" w:rsidRDefault="00AB03CC" w:rsidP="0022067C">
            <w:pPr>
              <w:rPr>
                <w:sz w:val="20"/>
                <w:szCs w:val="20"/>
              </w:rPr>
            </w:pPr>
          </w:p>
        </w:tc>
      </w:tr>
      <w:tr w:rsidR="00AB03CC" w:rsidRPr="00ED44CB" w14:paraId="07056EBF" w14:textId="77777777" w:rsidTr="0022067C">
        <w:trPr>
          <w:trHeight w:hRule="exact" w:val="284"/>
        </w:trPr>
        <w:tc>
          <w:tcPr>
            <w:tcW w:w="4219" w:type="dxa"/>
            <w:gridSpan w:val="2"/>
            <w:tcBorders>
              <w:top w:val="nil"/>
              <w:left w:val="nil"/>
              <w:bottom w:val="nil"/>
              <w:right w:val="nil"/>
            </w:tcBorders>
            <w:shd w:val="clear" w:color="auto" w:fill="auto"/>
            <w:noWrap/>
            <w:vAlign w:val="bottom"/>
            <w:hideMark/>
          </w:tcPr>
          <w:p w14:paraId="35CF92DD"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Never or rarely (ref.)</w:t>
            </w:r>
          </w:p>
        </w:tc>
        <w:tc>
          <w:tcPr>
            <w:tcW w:w="1641" w:type="dxa"/>
            <w:tcBorders>
              <w:top w:val="nil"/>
              <w:left w:val="nil"/>
              <w:bottom w:val="nil"/>
              <w:right w:val="nil"/>
            </w:tcBorders>
            <w:shd w:val="clear" w:color="auto" w:fill="auto"/>
            <w:noWrap/>
            <w:vAlign w:val="bottom"/>
            <w:hideMark/>
          </w:tcPr>
          <w:p w14:paraId="77420545" w14:textId="77777777" w:rsidR="00AB03CC" w:rsidRPr="00ED44CB" w:rsidRDefault="00AB03CC" w:rsidP="0022067C">
            <w:pPr>
              <w:rPr>
                <w:rFonts w:ascii="Calibri" w:hAnsi="Calibri" w:cs="Calibri"/>
                <w:color w:val="000000"/>
                <w:sz w:val="20"/>
                <w:szCs w:val="20"/>
              </w:rPr>
            </w:pPr>
          </w:p>
        </w:tc>
        <w:tc>
          <w:tcPr>
            <w:tcW w:w="1640" w:type="dxa"/>
            <w:tcBorders>
              <w:top w:val="nil"/>
              <w:left w:val="nil"/>
              <w:bottom w:val="nil"/>
              <w:right w:val="nil"/>
            </w:tcBorders>
            <w:shd w:val="clear" w:color="auto" w:fill="auto"/>
            <w:noWrap/>
            <w:vAlign w:val="bottom"/>
            <w:hideMark/>
          </w:tcPr>
          <w:p w14:paraId="3AD111DE" w14:textId="77777777" w:rsidR="00AB03CC" w:rsidRPr="00ED44CB" w:rsidRDefault="00AB03CC" w:rsidP="0022067C">
            <w:pPr>
              <w:rPr>
                <w:sz w:val="20"/>
                <w:szCs w:val="20"/>
              </w:rPr>
            </w:pPr>
          </w:p>
        </w:tc>
        <w:tc>
          <w:tcPr>
            <w:tcW w:w="1640" w:type="dxa"/>
            <w:tcBorders>
              <w:top w:val="nil"/>
              <w:left w:val="nil"/>
              <w:bottom w:val="nil"/>
              <w:right w:val="nil"/>
            </w:tcBorders>
            <w:shd w:val="clear" w:color="auto" w:fill="auto"/>
            <w:noWrap/>
            <w:vAlign w:val="bottom"/>
            <w:hideMark/>
          </w:tcPr>
          <w:p w14:paraId="01A73769" w14:textId="77777777" w:rsidR="00AB03CC" w:rsidRPr="00ED44CB" w:rsidRDefault="00AB03CC" w:rsidP="0022067C">
            <w:pPr>
              <w:rPr>
                <w:sz w:val="20"/>
                <w:szCs w:val="20"/>
              </w:rPr>
            </w:pPr>
          </w:p>
        </w:tc>
      </w:tr>
      <w:tr w:rsidR="00AB03CC" w:rsidRPr="00ED44CB" w14:paraId="07233584" w14:textId="77777777" w:rsidTr="0022067C">
        <w:trPr>
          <w:trHeight w:hRule="exact" w:val="284"/>
        </w:trPr>
        <w:tc>
          <w:tcPr>
            <w:tcW w:w="2579" w:type="dxa"/>
            <w:tcBorders>
              <w:top w:val="nil"/>
              <w:left w:val="nil"/>
              <w:right w:val="nil"/>
            </w:tcBorders>
            <w:shd w:val="clear" w:color="auto" w:fill="auto"/>
            <w:noWrap/>
            <w:vAlign w:val="bottom"/>
            <w:hideMark/>
          </w:tcPr>
          <w:p w14:paraId="76764052"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Occasionally</w:t>
            </w:r>
          </w:p>
        </w:tc>
        <w:tc>
          <w:tcPr>
            <w:tcW w:w="1640" w:type="dxa"/>
            <w:tcBorders>
              <w:top w:val="nil"/>
              <w:left w:val="nil"/>
              <w:right w:val="nil"/>
            </w:tcBorders>
            <w:shd w:val="clear" w:color="auto" w:fill="auto"/>
            <w:noWrap/>
            <w:vAlign w:val="bottom"/>
            <w:hideMark/>
          </w:tcPr>
          <w:p w14:paraId="318E7234"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0.64</w:t>
            </w:r>
          </w:p>
        </w:tc>
        <w:tc>
          <w:tcPr>
            <w:tcW w:w="1641" w:type="dxa"/>
            <w:tcBorders>
              <w:top w:val="nil"/>
              <w:left w:val="nil"/>
              <w:right w:val="nil"/>
            </w:tcBorders>
            <w:shd w:val="clear" w:color="auto" w:fill="auto"/>
            <w:noWrap/>
            <w:vAlign w:val="bottom"/>
            <w:hideMark/>
          </w:tcPr>
          <w:p w14:paraId="40C0000B"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1.89</w:t>
            </w:r>
          </w:p>
        </w:tc>
        <w:tc>
          <w:tcPr>
            <w:tcW w:w="1640" w:type="dxa"/>
            <w:tcBorders>
              <w:top w:val="nil"/>
              <w:left w:val="nil"/>
              <w:right w:val="nil"/>
            </w:tcBorders>
            <w:shd w:val="clear" w:color="auto" w:fill="auto"/>
            <w:noWrap/>
            <w:vAlign w:val="bottom"/>
            <w:hideMark/>
          </w:tcPr>
          <w:p w14:paraId="20CE86F5"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0.21</w:t>
            </w:r>
          </w:p>
        </w:tc>
        <w:tc>
          <w:tcPr>
            <w:tcW w:w="1640" w:type="dxa"/>
            <w:tcBorders>
              <w:top w:val="nil"/>
              <w:left w:val="nil"/>
              <w:right w:val="nil"/>
            </w:tcBorders>
            <w:shd w:val="clear" w:color="auto" w:fill="auto"/>
            <w:noWrap/>
            <w:vAlign w:val="bottom"/>
            <w:hideMark/>
          </w:tcPr>
          <w:p w14:paraId="2E1C1A2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384360F4" w14:textId="77777777" w:rsidTr="0022067C">
        <w:trPr>
          <w:trHeight w:hRule="exact" w:val="284"/>
        </w:trPr>
        <w:tc>
          <w:tcPr>
            <w:tcW w:w="2579" w:type="dxa"/>
            <w:tcBorders>
              <w:top w:val="nil"/>
              <w:left w:val="nil"/>
              <w:bottom w:val="dashed" w:sz="4" w:space="0" w:color="auto"/>
              <w:right w:val="nil"/>
            </w:tcBorders>
            <w:shd w:val="clear" w:color="auto" w:fill="auto"/>
            <w:noWrap/>
            <w:vAlign w:val="bottom"/>
            <w:hideMark/>
          </w:tcPr>
          <w:p w14:paraId="6CC8AE0A"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Regularly or more</w:t>
            </w:r>
          </w:p>
        </w:tc>
        <w:tc>
          <w:tcPr>
            <w:tcW w:w="1640" w:type="dxa"/>
            <w:tcBorders>
              <w:top w:val="nil"/>
              <w:left w:val="nil"/>
              <w:bottom w:val="dashed" w:sz="4" w:space="0" w:color="auto"/>
              <w:right w:val="nil"/>
            </w:tcBorders>
            <w:shd w:val="clear" w:color="auto" w:fill="auto"/>
            <w:noWrap/>
            <w:vAlign w:val="bottom"/>
            <w:hideMark/>
          </w:tcPr>
          <w:p w14:paraId="69C9B276"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1.67</w:t>
            </w:r>
          </w:p>
        </w:tc>
        <w:tc>
          <w:tcPr>
            <w:tcW w:w="1641" w:type="dxa"/>
            <w:tcBorders>
              <w:top w:val="nil"/>
              <w:left w:val="nil"/>
              <w:bottom w:val="dashed" w:sz="4" w:space="0" w:color="auto"/>
              <w:right w:val="nil"/>
            </w:tcBorders>
            <w:shd w:val="clear" w:color="auto" w:fill="auto"/>
            <w:noWrap/>
            <w:vAlign w:val="bottom"/>
            <w:hideMark/>
          </w:tcPr>
          <w:p w14:paraId="79D04A6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5.28</w:t>
            </w:r>
          </w:p>
        </w:tc>
        <w:tc>
          <w:tcPr>
            <w:tcW w:w="1640" w:type="dxa"/>
            <w:tcBorders>
              <w:top w:val="nil"/>
              <w:left w:val="nil"/>
              <w:bottom w:val="dashed" w:sz="4" w:space="0" w:color="auto"/>
              <w:right w:val="nil"/>
            </w:tcBorders>
            <w:shd w:val="clear" w:color="auto" w:fill="auto"/>
            <w:noWrap/>
            <w:vAlign w:val="bottom"/>
            <w:hideMark/>
          </w:tcPr>
          <w:p w14:paraId="46C2728F"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0.23</w:t>
            </w:r>
          </w:p>
        </w:tc>
        <w:tc>
          <w:tcPr>
            <w:tcW w:w="1640" w:type="dxa"/>
            <w:tcBorders>
              <w:top w:val="nil"/>
              <w:left w:val="nil"/>
              <w:bottom w:val="dashed" w:sz="4" w:space="0" w:color="auto"/>
              <w:right w:val="nil"/>
            </w:tcBorders>
            <w:shd w:val="clear" w:color="auto" w:fill="auto"/>
            <w:noWrap/>
            <w:vAlign w:val="bottom"/>
            <w:hideMark/>
          </w:tcPr>
          <w:p w14:paraId="2CB1B397"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0.00</w:t>
            </w:r>
          </w:p>
        </w:tc>
      </w:tr>
      <w:tr w:rsidR="00AB03CC" w:rsidRPr="00ED44CB" w14:paraId="22D94F22" w14:textId="77777777" w:rsidTr="0022067C">
        <w:trPr>
          <w:trHeight w:hRule="exact" w:val="284"/>
        </w:trPr>
        <w:tc>
          <w:tcPr>
            <w:tcW w:w="2579" w:type="dxa"/>
            <w:tcBorders>
              <w:top w:val="dashed" w:sz="4" w:space="0" w:color="auto"/>
              <w:left w:val="nil"/>
              <w:bottom w:val="nil"/>
              <w:right w:val="nil"/>
            </w:tcBorders>
            <w:shd w:val="clear" w:color="auto" w:fill="auto"/>
            <w:noWrap/>
            <w:vAlign w:val="bottom"/>
            <w:hideMark/>
          </w:tcPr>
          <w:p w14:paraId="0BEB33DB"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/cut1</w:t>
            </w:r>
          </w:p>
        </w:tc>
        <w:tc>
          <w:tcPr>
            <w:tcW w:w="1640" w:type="dxa"/>
            <w:tcBorders>
              <w:top w:val="dashed" w:sz="4" w:space="0" w:color="auto"/>
              <w:left w:val="nil"/>
              <w:bottom w:val="nil"/>
              <w:right w:val="nil"/>
            </w:tcBorders>
            <w:shd w:val="clear" w:color="auto" w:fill="auto"/>
            <w:noWrap/>
            <w:vAlign w:val="bottom"/>
            <w:hideMark/>
          </w:tcPr>
          <w:p w14:paraId="59310969"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-1.41</w:t>
            </w:r>
          </w:p>
        </w:tc>
        <w:tc>
          <w:tcPr>
            <w:tcW w:w="1641" w:type="dxa"/>
            <w:tcBorders>
              <w:top w:val="dashed" w:sz="4" w:space="0" w:color="auto"/>
              <w:left w:val="nil"/>
              <w:bottom w:val="nil"/>
              <w:right w:val="nil"/>
            </w:tcBorders>
            <w:shd w:val="clear" w:color="auto" w:fill="auto"/>
            <w:noWrap/>
            <w:vAlign w:val="bottom"/>
            <w:hideMark/>
          </w:tcPr>
          <w:p w14:paraId="4942EB78"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-1.41</w:t>
            </w:r>
          </w:p>
        </w:tc>
        <w:tc>
          <w:tcPr>
            <w:tcW w:w="1640" w:type="dxa"/>
            <w:tcBorders>
              <w:top w:val="dashed" w:sz="4" w:space="0" w:color="auto"/>
              <w:left w:val="nil"/>
              <w:bottom w:val="nil"/>
              <w:right w:val="nil"/>
            </w:tcBorders>
            <w:shd w:val="clear" w:color="auto" w:fill="auto"/>
            <w:noWrap/>
            <w:vAlign w:val="bottom"/>
            <w:hideMark/>
          </w:tcPr>
          <w:p w14:paraId="27502AC5"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0.42</w:t>
            </w:r>
          </w:p>
        </w:tc>
        <w:tc>
          <w:tcPr>
            <w:tcW w:w="1640" w:type="dxa"/>
            <w:tcBorders>
              <w:top w:val="dashed" w:sz="4" w:space="0" w:color="auto"/>
              <w:left w:val="nil"/>
              <w:bottom w:val="nil"/>
              <w:right w:val="nil"/>
            </w:tcBorders>
            <w:shd w:val="clear" w:color="auto" w:fill="auto"/>
            <w:noWrap/>
            <w:vAlign w:val="bottom"/>
            <w:hideMark/>
          </w:tcPr>
          <w:p w14:paraId="498588AE" w14:textId="77777777" w:rsidR="00AB03CC" w:rsidRPr="00ED44CB" w:rsidRDefault="00AB03CC" w:rsidP="0022067C">
            <w:pPr>
              <w:jc w:val="center"/>
              <w:rPr>
                <w:rFonts w:ascii="Calibri" w:hAnsi="Calibri" w:cs="Calibri"/>
                <w:color w:val="000000"/>
                <w:sz w:val="20"/>
                <w:szCs w:val="20"/>
              </w:rPr>
            </w:pPr>
          </w:p>
        </w:tc>
      </w:tr>
      <w:tr w:rsidR="00AB03CC" w:rsidRPr="00ED44CB" w14:paraId="3880A7F3" w14:textId="77777777" w:rsidTr="0022067C">
        <w:trPr>
          <w:trHeight w:hRule="exact" w:val="284"/>
        </w:trPr>
        <w:tc>
          <w:tcPr>
            <w:tcW w:w="2579" w:type="dxa"/>
            <w:tcBorders>
              <w:top w:val="nil"/>
              <w:left w:val="nil"/>
              <w:bottom w:val="nil"/>
              <w:right w:val="nil"/>
            </w:tcBorders>
            <w:shd w:val="clear" w:color="auto" w:fill="auto"/>
            <w:noWrap/>
            <w:vAlign w:val="bottom"/>
            <w:hideMark/>
          </w:tcPr>
          <w:p w14:paraId="05BD8F9D"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/cut2</w:t>
            </w:r>
          </w:p>
        </w:tc>
        <w:tc>
          <w:tcPr>
            <w:tcW w:w="1640" w:type="dxa"/>
            <w:tcBorders>
              <w:top w:val="nil"/>
              <w:left w:val="nil"/>
              <w:bottom w:val="nil"/>
              <w:right w:val="nil"/>
            </w:tcBorders>
            <w:shd w:val="clear" w:color="auto" w:fill="auto"/>
            <w:noWrap/>
            <w:vAlign w:val="bottom"/>
            <w:hideMark/>
          </w:tcPr>
          <w:p w14:paraId="543B3FB8"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0.50</w:t>
            </w:r>
          </w:p>
        </w:tc>
        <w:tc>
          <w:tcPr>
            <w:tcW w:w="1641" w:type="dxa"/>
            <w:tcBorders>
              <w:top w:val="nil"/>
              <w:left w:val="nil"/>
              <w:bottom w:val="nil"/>
              <w:right w:val="nil"/>
            </w:tcBorders>
            <w:shd w:val="clear" w:color="auto" w:fill="auto"/>
            <w:noWrap/>
            <w:vAlign w:val="bottom"/>
            <w:hideMark/>
          </w:tcPr>
          <w:p w14:paraId="00084CD7"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0.50</w:t>
            </w:r>
          </w:p>
        </w:tc>
        <w:tc>
          <w:tcPr>
            <w:tcW w:w="1640" w:type="dxa"/>
            <w:tcBorders>
              <w:top w:val="nil"/>
              <w:left w:val="nil"/>
              <w:bottom w:val="nil"/>
              <w:right w:val="nil"/>
            </w:tcBorders>
            <w:shd w:val="clear" w:color="auto" w:fill="auto"/>
            <w:noWrap/>
            <w:vAlign w:val="bottom"/>
            <w:hideMark/>
          </w:tcPr>
          <w:p w14:paraId="59788329"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0.44</w:t>
            </w:r>
          </w:p>
        </w:tc>
        <w:tc>
          <w:tcPr>
            <w:tcW w:w="1640" w:type="dxa"/>
            <w:tcBorders>
              <w:top w:val="nil"/>
              <w:left w:val="nil"/>
              <w:bottom w:val="nil"/>
              <w:right w:val="nil"/>
            </w:tcBorders>
            <w:shd w:val="clear" w:color="auto" w:fill="auto"/>
            <w:noWrap/>
            <w:vAlign w:val="bottom"/>
            <w:hideMark/>
          </w:tcPr>
          <w:p w14:paraId="7F4C986E" w14:textId="77777777" w:rsidR="00AB03CC" w:rsidRPr="00ED44CB" w:rsidRDefault="00AB03CC" w:rsidP="0022067C">
            <w:pPr>
              <w:jc w:val="center"/>
              <w:rPr>
                <w:rFonts w:ascii="Calibri" w:hAnsi="Calibri" w:cs="Calibri"/>
                <w:color w:val="000000"/>
                <w:sz w:val="20"/>
                <w:szCs w:val="20"/>
              </w:rPr>
            </w:pPr>
          </w:p>
        </w:tc>
      </w:tr>
      <w:tr w:rsidR="00AB03CC" w:rsidRPr="00ED44CB" w14:paraId="7662672B" w14:textId="77777777" w:rsidTr="0022067C">
        <w:trPr>
          <w:trHeight w:hRule="exact" w:val="284"/>
        </w:trPr>
        <w:tc>
          <w:tcPr>
            <w:tcW w:w="2579" w:type="dxa"/>
            <w:tcBorders>
              <w:top w:val="nil"/>
              <w:left w:val="nil"/>
              <w:right w:val="nil"/>
            </w:tcBorders>
            <w:shd w:val="clear" w:color="auto" w:fill="auto"/>
            <w:noWrap/>
            <w:vAlign w:val="bottom"/>
            <w:hideMark/>
          </w:tcPr>
          <w:p w14:paraId="3AB7F603"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/cut3</w:t>
            </w:r>
          </w:p>
        </w:tc>
        <w:tc>
          <w:tcPr>
            <w:tcW w:w="1640" w:type="dxa"/>
            <w:tcBorders>
              <w:top w:val="nil"/>
              <w:left w:val="nil"/>
              <w:right w:val="nil"/>
            </w:tcBorders>
            <w:shd w:val="clear" w:color="auto" w:fill="auto"/>
            <w:noWrap/>
            <w:vAlign w:val="bottom"/>
            <w:hideMark/>
          </w:tcPr>
          <w:p w14:paraId="3E6597AC"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1.89</w:t>
            </w:r>
          </w:p>
        </w:tc>
        <w:tc>
          <w:tcPr>
            <w:tcW w:w="1641" w:type="dxa"/>
            <w:tcBorders>
              <w:top w:val="nil"/>
              <w:left w:val="nil"/>
              <w:right w:val="nil"/>
            </w:tcBorders>
            <w:shd w:val="clear" w:color="auto" w:fill="auto"/>
            <w:noWrap/>
            <w:vAlign w:val="bottom"/>
            <w:hideMark/>
          </w:tcPr>
          <w:p w14:paraId="5A787F5E"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1.89</w:t>
            </w:r>
          </w:p>
        </w:tc>
        <w:tc>
          <w:tcPr>
            <w:tcW w:w="1640" w:type="dxa"/>
            <w:tcBorders>
              <w:top w:val="nil"/>
              <w:left w:val="nil"/>
              <w:right w:val="nil"/>
            </w:tcBorders>
            <w:shd w:val="clear" w:color="auto" w:fill="auto"/>
            <w:noWrap/>
            <w:vAlign w:val="bottom"/>
            <w:hideMark/>
          </w:tcPr>
          <w:p w14:paraId="5BBB29D7"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0.44</w:t>
            </w:r>
          </w:p>
        </w:tc>
        <w:tc>
          <w:tcPr>
            <w:tcW w:w="1640" w:type="dxa"/>
            <w:tcBorders>
              <w:top w:val="nil"/>
              <w:left w:val="nil"/>
              <w:right w:val="nil"/>
            </w:tcBorders>
            <w:shd w:val="clear" w:color="auto" w:fill="auto"/>
            <w:noWrap/>
            <w:vAlign w:val="bottom"/>
            <w:hideMark/>
          </w:tcPr>
          <w:p w14:paraId="3640FE23" w14:textId="77777777" w:rsidR="00AB03CC" w:rsidRPr="00ED44CB" w:rsidRDefault="00AB03CC" w:rsidP="0022067C">
            <w:pPr>
              <w:jc w:val="center"/>
              <w:rPr>
                <w:rFonts w:ascii="Calibri" w:hAnsi="Calibri" w:cs="Calibri"/>
                <w:color w:val="000000"/>
                <w:sz w:val="20"/>
                <w:szCs w:val="20"/>
              </w:rPr>
            </w:pPr>
          </w:p>
        </w:tc>
      </w:tr>
      <w:tr w:rsidR="00AB03CC" w:rsidRPr="00ED44CB" w14:paraId="40FACD3F" w14:textId="77777777" w:rsidTr="0022067C">
        <w:trPr>
          <w:trHeight w:hRule="exact" w:val="284"/>
        </w:trPr>
        <w:tc>
          <w:tcPr>
            <w:tcW w:w="2579" w:type="dxa"/>
            <w:tcBorders>
              <w:top w:val="nil"/>
              <w:left w:val="nil"/>
              <w:bottom w:val="single" w:sz="12" w:space="0" w:color="auto"/>
              <w:right w:val="nil"/>
            </w:tcBorders>
            <w:shd w:val="clear" w:color="auto" w:fill="auto"/>
            <w:noWrap/>
            <w:vAlign w:val="bottom"/>
            <w:hideMark/>
          </w:tcPr>
          <w:p w14:paraId="381CD063" w14:textId="77777777" w:rsidR="00AB03CC" w:rsidRPr="00ED44CB" w:rsidRDefault="00AB03CC" w:rsidP="0022067C">
            <w:pPr>
              <w:rPr>
                <w:rFonts w:ascii="Calibri" w:hAnsi="Calibri" w:cs="Calibri"/>
                <w:color w:val="000000"/>
                <w:sz w:val="20"/>
                <w:szCs w:val="20"/>
              </w:rPr>
            </w:pPr>
            <w:r w:rsidRPr="00ED44CB">
              <w:rPr>
                <w:rFonts w:ascii="Calibri" w:hAnsi="Calibri" w:cs="Calibri"/>
                <w:color w:val="000000"/>
                <w:sz w:val="20"/>
                <w:szCs w:val="20"/>
              </w:rPr>
              <w:t>/cut4</w:t>
            </w:r>
          </w:p>
        </w:tc>
        <w:tc>
          <w:tcPr>
            <w:tcW w:w="1640" w:type="dxa"/>
            <w:tcBorders>
              <w:top w:val="nil"/>
              <w:left w:val="nil"/>
              <w:bottom w:val="single" w:sz="12" w:space="0" w:color="auto"/>
              <w:right w:val="nil"/>
            </w:tcBorders>
            <w:shd w:val="clear" w:color="auto" w:fill="auto"/>
            <w:noWrap/>
            <w:vAlign w:val="bottom"/>
            <w:hideMark/>
          </w:tcPr>
          <w:p w14:paraId="447331DE"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3.27</w:t>
            </w:r>
          </w:p>
        </w:tc>
        <w:tc>
          <w:tcPr>
            <w:tcW w:w="1641" w:type="dxa"/>
            <w:tcBorders>
              <w:top w:val="nil"/>
              <w:left w:val="nil"/>
              <w:bottom w:val="single" w:sz="12" w:space="0" w:color="auto"/>
              <w:right w:val="nil"/>
            </w:tcBorders>
            <w:shd w:val="clear" w:color="auto" w:fill="auto"/>
            <w:noWrap/>
            <w:vAlign w:val="bottom"/>
            <w:hideMark/>
          </w:tcPr>
          <w:p w14:paraId="124CEB91"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3.2</w:t>
            </w:r>
            <w:r w:rsidRPr="00ED44CB">
              <w:rPr>
                <w:rFonts w:ascii="Calibri" w:hAnsi="Calibri" w:cs="Calibri"/>
                <w:color w:val="000000"/>
                <w:sz w:val="20"/>
                <w:szCs w:val="20"/>
              </w:rPr>
              <w:t>7</w:t>
            </w:r>
          </w:p>
        </w:tc>
        <w:tc>
          <w:tcPr>
            <w:tcW w:w="1640" w:type="dxa"/>
            <w:tcBorders>
              <w:top w:val="nil"/>
              <w:left w:val="nil"/>
              <w:bottom w:val="single" w:sz="12" w:space="0" w:color="auto"/>
              <w:right w:val="nil"/>
            </w:tcBorders>
            <w:shd w:val="clear" w:color="auto" w:fill="auto"/>
            <w:noWrap/>
            <w:vAlign w:val="bottom"/>
            <w:hideMark/>
          </w:tcPr>
          <w:p w14:paraId="2BF5CBF4" w14:textId="77777777" w:rsidR="00AB03CC" w:rsidRPr="00ED44CB" w:rsidRDefault="00AB03CC" w:rsidP="0022067C">
            <w:pPr>
              <w:jc w:val="center"/>
              <w:rPr>
                <w:rFonts w:ascii="Calibri" w:hAnsi="Calibri" w:cs="Calibri"/>
                <w:color w:val="000000"/>
                <w:sz w:val="20"/>
                <w:szCs w:val="20"/>
              </w:rPr>
            </w:pPr>
            <w:r>
              <w:rPr>
                <w:rFonts w:ascii="Calibri" w:hAnsi="Calibri" w:cs="Calibri"/>
                <w:color w:val="000000"/>
                <w:sz w:val="20"/>
                <w:szCs w:val="20"/>
              </w:rPr>
              <w:t>0.45</w:t>
            </w:r>
          </w:p>
        </w:tc>
        <w:tc>
          <w:tcPr>
            <w:tcW w:w="1640" w:type="dxa"/>
            <w:tcBorders>
              <w:top w:val="nil"/>
              <w:left w:val="nil"/>
              <w:bottom w:val="single" w:sz="12" w:space="0" w:color="auto"/>
              <w:right w:val="nil"/>
            </w:tcBorders>
            <w:shd w:val="clear" w:color="auto" w:fill="auto"/>
            <w:noWrap/>
            <w:vAlign w:val="bottom"/>
            <w:hideMark/>
          </w:tcPr>
          <w:p w14:paraId="0F9E24EA" w14:textId="77777777" w:rsidR="00AB03CC" w:rsidRPr="00ED44CB" w:rsidRDefault="00AB03CC" w:rsidP="0022067C">
            <w:pPr>
              <w:jc w:val="center"/>
              <w:rPr>
                <w:rFonts w:ascii="Calibri" w:hAnsi="Calibri" w:cs="Calibri"/>
                <w:color w:val="000000"/>
                <w:sz w:val="20"/>
                <w:szCs w:val="20"/>
              </w:rPr>
            </w:pPr>
          </w:p>
        </w:tc>
      </w:tr>
    </w:tbl>
    <w:p w14:paraId="70A0B21D" w14:textId="3C70D19B" w:rsidR="00AB03CC" w:rsidRPr="002D02DE" w:rsidRDefault="00AB03CC" w:rsidP="00AB03CC">
      <w:pPr>
        <w:rPr>
          <w:rFonts w:asciiTheme="minorHAnsi" w:hAnsiTheme="minorHAnsi"/>
          <w:sz w:val="20"/>
          <w:szCs w:val="20"/>
        </w:rPr>
      </w:pPr>
      <w:r>
        <w:rPr>
          <w:rFonts w:asciiTheme="minorHAnsi" w:hAnsiTheme="minorHAnsi"/>
          <w:sz w:val="20"/>
          <w:szCs w:val="20"/>
        </w:rPr>
        <w:t>Note:</w:t>
      </w:r>
      <w:r w:rsidRPr="002D02DE">
        <w:rPr>
          <w:rFonts w:asciiTheme="minorHAnsi" w:hAnsiTheme="minorHAnsi"/>
          <w:sz w:val="20"/>
          <w:szCs w:val="20"/>
        </w:rPr>
        <w:t xml:space="preserve"> LR chi</w:t>
      </w:r>
      <w:r w:rsidRPr="002D02DE">
        <w:rPr>
          <w:rFonts w:asciiTheme="minorHAnsi" w:hAnsiTheme="minorHAnsi"/>
          <w:sz w:val="20"/>
          <w:szCs w:val="20"/>
          <w:vertAlign w:val="superscript"/>
        </w:rPr>
        <w:t>2</w:t>
      </w:r>
      <w:r w:rsidRPr="002D02DE">
        <w:rPr>
          <w:rFonts w:asciiTheme="minorHAnsi" w:hAnsiTheme="minorHAnsi"/>
          <w:sz w:val="20"/>
          <w:szCs w:val="20"/>
        </w:rPr>
        <w:t>(16) = 556.3; Prob. &gt; chi</w:t>
      </w:r>
      <w:r w:rsidRPr="002D02DE">
        <w:rPr>
          <w:rFonts w:asciiTheme="minorHAnsi" w:hAnsiTheme="minorHAnsi"/>
          <w:sz w:val="20"/>
          <w:szCs w:val="20"/>
          <w:vertAlign w:val="superscript"/>
        </w:rPr>
        <w:t>2</w:t>
      </w:r>
      <w:r w:rsidRPr="002D02DE">
        <w:rPr>
          <w:rFonts w:asciiTheme="minorHAnsi" w:hAnsiTheme="minorHAnsi"/>
          <w:sz w:val="20"/>
          <w:szCs w:val="20"/>
        </w:rPr>
        <w:t xml:space="preserve"> &lt; 0.001; Log likelihood = -1054.2; Pseudo R</w:t>
      </w:r>
      <w:r w:rsidRPr="002D02DE">
        <w:rPr>
          <w:rFonts w:asciiTheme="minorHAnsi" w:hAnsiTheme="minorHAnsi"/>
          <w:sz w:val="20"/>
          <w:szCs w:val="20"/>
          <w:vertAlign w:val="superscript"/>
        </w:rPr>
        <w:t>2</w:t>
      </w:r>
      <w:r w:rsidRPr="002D02DE">
        <w:rPr>
          <w:rFonts w:asciiTheme="minorHAnsi" w:hAnsiTheme="minorHAnsi"/>
          <w:sz w:val="20"/>
          <w:szCs w:val="20"/>
        </w:rPr>
        <w:t xml:space="preserve"> = 0.2</w:t>
      </w:r>
      <w:r>
        <w:rPr>
          <w:rFonts w:asciiTheme="minorHAnsi" w:hAnsiTheme="minorHAnsi"/>
          <w:sz w:val="20"/>
          <w:szCs w:val="20"/>
        </w:rPr>
        <w:t>1</w:t>
      </w:r>
    </w:p>
    <w:p w14:paraId="5FDE06A2" w14:textId="77777777" w:rsidR="00AB03CC" w:rsidRPr="00FE0166" w:rsidRDefault="00AB03CC" w:rsidP="00AB03CC">
      <w:pPr>
        <w:spacing w:line="276" w:lineRule="auto"/>
        <w:rPr>
          <w:rFonts w:asciiTheme="minorHAnsi" w:hAnsiTheme="minorHAnsi" w:cstheme="minorHAnsi"/>
          <w:bCs/>
          <w:sz w:val="22"/>
          <w:szCs w:val="22"/>
          <w:lang w:val="en-US"/>
        </w:rPr>
      </w:pPr>
    </w:p>
    <w:p w14:paraId="63B157AE" w14:textId="4F25F9F4" w:rsidR="00AB03CC" w:rsidRPr="00FE0166" w:rsidRDefault="00AB03CC" w:rsidP="00AB03CC">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4</w:t>
      </w:r>
      <w:r w:rsidRPr="00FE0166">
        <w:rPr>
          <w:rFonts w:asciiTheme="minorHAnsi" w:hAnsiTheme="minorHAnsi" w:cstheme="minorHAnsi"/>
          <w:b/>
          <w:sz w:val="22"/>
          <w:szCs w:val="22"/>
          <w:lang w:val="en-US"/>
        </w:rPr>
        <w:t xml:space="preserve">.3.3 Relative desired PT </w:t>
      </w:r>
      <w:r>
        <w:rPr>
          <w:rFonts w:asciiTheme="minorHAnsi" w:hAnsiTheme="minorHAnsi" w:cstheme="minorHAnsi"/>
          <w:b/>
          <w:sz w:val="22"/>
          <w:szCs w:val="22"/>
          <w:lang w:val="en-US"/>
        </w:rPr>
        <w:t>frequency</w:t>
      </w:r>
    </w:p>
    <w:p w14:paraId="257D9E75" w14:textId="407C894A" w:rsidR="00AB03CC" w:rsidRPr="00FE0166" w:rsidRDefault="00AB03CC" w:rsidP="00AB03CC">
      <w:p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 xml:space="preserve">In this section, the difference between the desired level of PT use and the actual level of PT use – i.e. the relative desired PT use </w:t>
      </w:r>
      <w:r>
        <w:rPr>
          <w:rFonts w:asciiTheme="minorHAnsi" w:hAnsiTheme="minorHAnsi" w:cstheme="minorHAnsi"/>
          <w:bCs/>
          <w:sz w:val="22"/>
          <w:szCs w:val="22"/>
          <w:lang w:val="en-US"/>
        </w:rPr>
        <w:t>–</w:t>
      </w:r>
      <w:r w:rsidRPr="00FE0166">
        <w:rPr>
          <w:rFonts w:asciiTheme="minorHAnsi" w:hAnsiTheme="minorHAnsi" w:cstheme="minorHAnsi"/>
          <w:bCs/>
          <w:sz w:val="22"/>
          <w:szCs w:val="22"/>
          <w:lang w:val="en-US"/>
        </w:rPr>
        <w:t xml:space="preserve"> is</w:t>
      </w:r>
      <w:r>
        <w:rPr>
          <w:rFonts w:asciiTheme="minorHAnsi" w:hAnsiTheme="minorHAnsi" w:cstheme="minorHAnsi"/>
          <w:bCs/>
          <w:sz w:val="22"/>
          <w:szCs w:val="22"/>
          <w:lang w:val="en-US"/>
        </w:rPr>
        <w:t xml:space="preserve"> </w:t>
      </w:r>
      <w:r w:rsidRPr="00FE0166">
        <w:rPr>
          <w:rFonts w:asciiTheme="minorHAnsi" w:hAnsiTheme="minorHAnsi" w:cstheme="minorHAnsi"/>
          <w:bCs/>
          <w:sz w:val="22"/>
          <w:szCs w:val="22"/>
          <w:lang w:val="en-US"/>
        </w:rPr>
        <w:t xml:space="preserve">examined through an ordered logit model (Table 9). The same process of variable attrition was conducted for this model as is described above. </w:t>
      </w:r>
      <w:r>
        <w:rPr>
          <w:rFonts w:asciiTheme="minorHAnsi" w:hAnsiTheme="minorHAnsi" w:cstheme="minorHAnsi"/>
          <w:bCs/>
          <w:sz w:val="22"/>
          <w:szCs w:val="22"/>
          <w:lang w:val="en-US"/>
        </w:rPr>
        <w:t>The explanatory power of this model is much lower than the two previous ones, explaining only 6</w:t>
      </w:r>
      <w:r w:rsidR="00B414D1">
        <w:rPr>
          <w:rFonts w:asciiTheme="minorHAnsi" w:hAnsiTheme="minorHAnsi" w:cstheme="minorHAnsi"/>
          <w:bCs/>
          <w:sz w:val="22"/>
          <w:szCs w:val="22"/>
          <w:lang w:val="en-US"/>
        </w:rPr>
        <w:t>.1</w:t>
      </w:r>
      <w:r>
        <w:rPr>
          <w:rFonts w:asciiTheme="minorHAnsi" w:hAnsiTheme="minorHAnsi" w:cstheme="minorHAnsi"/>
          <w:bCs/>
          <w:sz w:val="22"/>
          <w:szCs w:val="22"/>
          <w:lang w:val="en-US"/>
        </w:rPr>
        <w:t xml:space="preserve">% of the variance. </w:t>
      </w:r>
      <w:r w:rsidRPr="00FE0166">
        <w:rPr>
          <w:rFonts w:asciiTheme="minorHAnsi" w:hAnsiTheme="minorHAnsi" w:cstheme="minorHAnsi"/>
          <w:bCs/>
          <w:sz w:val="22"/>
          <w:szCs w:val="22"/>
          <w:lang w:val="en-US"/>
        </w:rPr>
        <w:t xml:space="preserve">Results indicate that </w:t>
      </w:r>
      <w:r w:rsidRPr="00FE0166">
        <w:rPr>
          <w:rFonts w:asciiTheme="minorHAnsi" w:hAnsiTheme="minorHAnsi" w:cstheme="minorHAnsi"/>
          <w:bCs/>
          <w:sz w:val="22"/>
          <w:szCs w:val="22"/>
          <w:lang w:val="en-US"/>
        </w:rPr>
        <w:lastRenderedPageBreak/>
        <w:t xml:space="preserve">especially those living in rural areas and having access to cars want to travel more by PT than they currently do. </w:t>
      </w:r>
      <w:r>
        <w:rPr>
          <w:rFonts w:asciiTheme="minorHAnsi" w:hAnsiTheme="minorHAnsi" w:cstheme="minorHAnsi"/>
          <w:bCs/>
          <w:sz w:val="22"/>
          <w:szCs w:val="22"/>
          <w:lang w:val="en-US"/>
        </w:rPr>
        <w:t xml:space="preserve">PT </w:t>
      </w:r>
      <w:r w:rsidRPr="00B64E2E">
        <w:rPr>
          <w:rFonts w:asciiTheme="minorHAnsi" w:hAnsiTheme="minorHAnsi" w:cstheme="minorHAnsi"/>
          <w:bCs/>
          <w:sz w:val="22"/>
          <w:szCs w:val="22"/>
          <w:lang w:val="en-US"/>
        </w:rPr>
        <w:t xml:space="preserve">Attitude </w:t>
      </w:r>
      <w:r>
        <w:rPr>
          <w:rFonts w:asciiTheme="minorHAnsi" w:hAnsiTheme="minorHAnsi" w:cstheme="minorHAnsi"/>
          <w:bCs/>
          <w:sz w:val="22"/>
          <w:szCs w:val="22"/>
          <w:lang w:val="en-US"/>
        </w:rPr>
        <w:t xml:space="preserve">and satisfaction with </w:t>
      </w:r>
      <w:r w:rsidRPr="00B64E2E">
        <w:rPr>
          <w:rFonts w:asciiTheme="minorHAnsi" w:hAnsiTheme="minorHAnsi" w:cstheme="minorHAnsi"/>
          <w:bCs/>
          <w:sz w:val="22"/>
          <w:szCs w:val="22"/>
          <w:lang w:val="en-US"/>
        </w:rPr>
        <w:t xml:space="preserve">reliability and comfort </w:t>
      </w:r>
      <w:r>
        <w:rPr>
          <w:rFonts w:asciiTheme="minorHAnsi" w:hAnsiTheme="minorHAnsi" w:cstheme="minorHAnsi"/>
          <w:bCs/>
          <w:sz w:val="22"/>
          <w:szCs w:val="22"/>
          <w:lang w:val="en-US"/>
        </w:rPr>
        <w:t>positively affect the relative desired PT use</w:t>
      </w:r>
      <w:r w:rsidRPr="00B64E2E">
        <w:rPr>
          <w:rFonts w:asciiTheme="minorHAnsi" w:hAnsiTheme="minorHAnsi" w:cstheme="minorHAnsi"/>
          <w:bCs/>
          <w:sz w:val="22"/>
          <w:szCs w:val="22"/>
          <w:lang w:val="en-US"/>
        </w:rPr>
        <w:t>.</w:t>
      </w:r>
      <w:r>
        <w:rPr>
          <w:rFonts w:asciiTheme="minorHAnsi" w:hAnsiTheme="minorHAnsi" w:cstheme="minorHAnsi"/>
          <w:bCs/>
          <w:sz w:val="22"/>
          <w:szCs w:val="22"/>
          <w:lang w:val="en-US"/>
        </w:rPr>
        <w:t xml:space="preserve"> Relaxing on PT also positively increases the desire to use it more. Compared to the economic motivation, the environment, saving time, and other motivations had positive influences. Surprisingly, being a car owner was the strongest influence (based on odds ratios) for wanting to increase PT frequency, which may relate to a sense that using a bus is a more “approved of” societal choice. </w:t>
      </w:r>
    </w:p>
    <w:p w14:paraId="5F34A5B9" w14:textId="77777777" w:rsidR="00AB03CC" w:rsidRDefault="00AB03CC" w:rsidP="00AB03CC">
      <w:pPr>
        <w:rPr>
          <w:rFonts w:asciiTheme="minorHAnsi" w:hAnsiTheme="minorHAnsi" w:cstheme="minorHAnsi"/>
          <w:bCs/>
          <w:sz w:val="22"/>
          <w:szCs w:val="22"/>
          <w:lang w:val="en-US"/>
        </w:rPr>
      </w:pPr>
    </w:p>
    <w:p w14:paraId="01C6A565" w14:textId="77777777" w:rsidR="00AB03CC" w:rsidRDefault="00AB03CC" w:rsidP="00AB03CC">
      <w:pPr>
        <w:spacing w:after="60"/>
        <w:rPr>
          <w:rFonts w:asciiTheme="minorHAnsi" w:hAnsiTheme="minorHAnsi"/>
          <w:sz w:val="22"/>
          <w:szCs w:val="22"/>
        </w:rPr>
      </w:pPr>
      <w:r>
        <w:rPr>
          <w:rFonts w:asciiTheme="minorHAnsi" w:hAnsiTheme="minorHAnsi"/>
          <w:sz w:val="22"/>
          <w:szCs w:val="22"/>
        </w:rPr>
        <w:t>Table</w:t>
      </w:r>
      <w:r w:rsidRPr="002D02DE">
        <w:rPr>
          <w:rFonts w:asciiTheme="minorHAnsi" w:hAnsiTheme="minorHAnsi"/>
          <w:sz w:val="22"/>
          <w:szCs w:val="22"/>
        </w:rPr>
        <w:t xml:space="preserve"> 9. Ordered logit regression on the </w:t>
      </w:r>
      <w:r>
        <w:rPr>
          <w:rFonts w:asciiTheme="minorHAnsi" w:hAnsiTheme="minorHAnsi"/>
          <w:sz w:val="22"/>
          <w:szCs w:val="22"/>
        </w:rPr>
        <w:t>relative desired PT frequency (N = 850)</w:t>
      </w:r>
    </w:p>
    <w:tbl>
      <w:tblPr>
        <w:tblW w:w="9076" w:type="dxa"/>
        <w:tblLook w:val="04A0" w:firstRow="1" w:lastRow="0" w:firstColumn="1" w:lastColumn="0" w:noHBand="0" w:noVBand="1"/>
      </w:tblPr>
      <w:tblGrid>
        <w:gridCol w:w="2552"/>
        <w:gridCol w:w="1701"/>
        <w:gridCol w:w="1563"/>
        <w:gridCol w:w="1701"/>
        <w:gridCol w:w="1559"/>
      </w:tblGrid>
      <w:tr w:rsidR="00AB03CC" w:rsidRPr="00CA680E" w14:paraId="3551E067" w14:textId="77777777" w:rsidTr="0022067C">
        <w:trPr>
          <w:trHeight w:hRule="exact" w:val="284"/>
        </w:trPr>
        <w:tc>
          <w:tcPr>
            <w:tcW w:w="2552" w:type="dxa"/>
            <w:tcBorders>
              <w:top w:val="single" w:sz="12" w:space="0" w:color="auto"/>
              <w:left w:val="nil"/>
              <w:bottom w:val="single" w:sz="4" w:space="0" w:color="auto"/>
              <w:right w:val="nil"/>
            </w:tcBorders>
            <w:shd w:val="clear" w:color="auto" w:fill="auto"/>
            <w:noWrap/>
            <w:vAlign w:val="bottom"/>
            <w:hideMark/>
          </w:tcPr>
          <w:p w14:paraId="3CC3B87B" w14:textId="77777777" w:rsidR="00AB03CC" w:rsidRPr="00E85579" w:rsidRDefault="00AB03CC" w:rsidP="0022067C">
            <w:pPr>
              <w:rPr>
                <w:rFonts w:asciiTheme="minorHAnsi" w:hAnsiTheme="minorHAnsi" w:cstheme="minorHAnsi"/>
                <w:sz w:val="20"/>
                <w:szCs w:val="20"/>
              </w:rPr>
            </w:pPr>
          </w:p>
        </w:tc>
        <w:tc>
          <w:tcPr>
            <w:tcW w:w="1701" w:type="dxa"/>
            <w:tcBorders>
              <w:top w:val="single" w:sz="12" w:space="0" w:color="auto"/>
              <w:left w:val="nil"/>
              <w:bottom w:val="single" w:sz="4" w:space="0" w:color="auto"/>
              <w:right w:val="nil"/>
            </w:tcBorders>
            <w:shd w:val="clear" w:color="auto" w:fill="auto"/>
            <w:noWrap/>
            <w:vAlign w:val="center"/>
            <w:hideMark/>
          </w:tcPr>
          <w:p w14:paraId="3B8927A5"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Coef.</w:t>
            </w:r>
          </w:p>
        </w:tc>
        <w:tc>
          <w:tcPr>
            <w:tcW w:w="1563" w:type="dxa"/>
            <w:tcBorders>
              <w:top w:val="single" w:sz="12" w:space="0" w:color="auto"/>
              <w:left w:val="nil"/>
              <w:bottom w:val="single" w:sz="4" w:space="0" w:color="auto"/>
              <w:right w:val="nil"/>
            </w:tcBorders>
            <w:shd w:val="clear" w:color="auto" w:fill="auto"/>
            <w:noWrap/>
            <w:vAlign w:val="center"/>
            <w:hideMark/>
          </w:tcPr>
          <w:p w14:paraId="17C2B112"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Odds Ratio</w:t>
            </w:r>
          </w:p>
        </w:tc>
        <w:tc>
          <w:tcPr>
            <w:tcW w:w="1701" w:type="dxa"/>
            <w:tcBorders>
              <w:top w:val="single" w:sz="12" w:space="0" w:color="auto"/>
              <w:left w:val="nil"/>
              <w:bottom w:val="single" w:sz="4" w:space="0" w:color="auto"/>
              <w:right w:val="nil"/>
            </w:tcBorders>
            <w:shd w:val="clear" w:color="auto" w:fill="auto"/>
            <w:noWrap/>
            <w:vAlign w:val="center"/>
            <w:hideMark/>
          </w:tcPr>
          <w:p w14:paraId="230FC7FF"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Std. Err.</w:t>
            </w:r>
          </w:p>
        </w:tc>
        <w:tc>
          <w:tcPr>
            <w:tcW w:w="1559" w:type="dxa"/>
            <w:tcBorders>
              <w:top w:val="single" w:sz="12" w:space="0" w:color="auto"/>
              <w:left w:val="nil"/>
              <w:bottom w:val="single" w:sz="4" w:space="0" w:color="auto"/>
              <w:right w:val="nil"/>
            </w:tcBorders>
            <w:shd w:val="clear" w:color="auto" w:fill="auto"/>
            <w:noWrap/>
            <w:vAlign w:val="center"/>
            <w:hideMark/>
          </w:tcPr>
          <w:p w14:paraId="2F784DEA"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P&gt;z</w:t>
            </w:r>
          </w:p>
        </w:tc>
      </w:tr>
      <w:tr w:rsidR="00AB03CC" w:rsidRPr="00CA680E" w14:paraId="2994EEE3" w14:textId="77777777" w:rsidTr="0022067C">
        <w:trPr>
          <w:trHeight w:hRule="exact" w:val="284"/>
        </w:trPr>
        <w:tc>
          <w:tcPr>
            <w:tcW w:w="5816" w:type="dxa"/>
            <w:gridSpan w:val="3"/>
            <w:tcBorders>
              <w:top w:val="single" w:sz="4" w:space="0" w:color="auto"/>
              <w:left w:val="nil"/>
              <w:bottom w:val="nil"/>
              <w:right w:val="nil"/>
            </w:tcBorders>
            <w:shd w:val="clear" w:color="auto" w:fill="auto"/>
            <w:noWrap/>
            <w:vAlign w:val="center"/>
            <w:hideMark/>
          </w:tcPr>
          <w:p w14:paraId="211A9374" w14:textId="77777777" w:rsidR="00AB03CC" w:rsidRPr="00E85579" w:rsidRDefault="00AB03CC" w:rsidP="0022067C">
            <w:pPr>
              <w:rPr>
                <w:rFonts w:asciiTheme="minorHAnsi" w:hAnsiTheme="minorHAnsi" w:cstheme="minorHAnsi"/>
                <w:i/>
                <w:color w:val="000000"/>
                <w:sz w:val="20"/>
                <w:szCs w:val="20"/>
              </w:rPr>
            </w:pPr>
            <w:r w:rsidRPr="00E85579">
              <w:rPr>
                <w:rFonts w:asciiTheme="minorHAnsi" w:hAnsiTheme="minorHAnsi" w:cstheme="minorHAnsi"/>
                <w:i/>
                <w:color w:val="000000"/>
                <w:sz w:val="20"/>
                <w:szCs w:val="20"/>
              </w:rPr>
              <w:t>Individual and context</w:t>
            </w:r>
          </w:p>
        </w:tc>
        <w:tc>
          <w:tcPr>
            <w:tcW w:w="1701" w:type="dxa"/>
            <w:tcBorders>
              <w:top w:val="single" w:sz="4" w:space="0" w:color="auto"/>
              <w:left w:val="nil"/>
              <w:bottom w:val="nil"/>
              <w:right w:val="nil"/>
            </w:tcBorders>
            <w:shd w:val="clear" w:color="auto" w:fill="auto"/>
            <w:noWrap/>
            <w:vAlign w:val="bottom"/>
            <w:hideMark/>
          </w:tcPr>
          <w:p w14:paraId="1397A049" w14:textId="77777777" w:rsidR="00AB03CC" w:rsidRPr="00E85579" w:rsidRDefault="00AB03CC" w:rsidP="0022067C">
            <w:pPr>
              <w:rPr>
                <w:rFonts w:asciiTheme="minorHAnsi" w:hAnsiTheme="minorHAnsi" w:cstheme="minorHAnsi"/>
                <w:color w:val="000000"/>
                <w:sz w:val="20"/>
                <w:szCs w:val="20"/>
              </w:rPr>
            </w:pPr>
          </w:p>
        </w:tc>
        <w:tc>
          <w:tcPr>
            <w:tcW w:w="1559" w:type="dxa"/>
            <w:tcBorders>
              <w:top w:val="single" w:sz="4" w:space="0" w:color="auto"/>
              <w:left w:val="nil"/>
              <w:bottom w:val="nil"/>
              <w:right w:val="nil"/>
            </w:tcBorders>
            <w:shd w:val="clear" w:color="auto" w:fill="auto"/>
            <w:noWrap/>
            <w:vAlign w:val="bottom"/>
            <w:hideMark/>
          </w:tcPr>
          <w:p w14:paraId="3AECCD83" w14:textId="77777777" w:rsidR="00AB03CC" w:rsidRPr="00E85579" w:rsidRDefault="00AB03CC" w:rsidP="0022067C">
            <w:pPr>
              <w:rPr>
                <w:rFonts w:asciiTheme="minorHAnsi" w:hAnsiTheme="minorHAnsi" w:cstheme="minorHAnsi"/>
                <w:sz w:val="20"/>
                <w:szCs w:val="20"/>
              </w:rPr>
            </w:pPr>
          </w:p>
        </w:tc>
      </w:tr>
      <w:tr w:rsidR="00AB03CC" w:rsidRPr="00CA680E" w14:paraId="62F7AFC3" w14:textId="77777777" w:rsidTr="0022067C">
        <w:trPr>
          <w:trHeight w:hRule="exact" w:val="284"/>
        </w:trPr>
        <w:tc>
          <w:tcPr>
            <w:tcW w:w="4253" w:type="dxa"/>
            <w:gridSpan w:val="2"/>
            <w:tcBorders>
              <w:top w:val="nil"/>
              <w:left w:val="nil"/>
              <w:bottom w:val="nil"/>
              <w:right w:val="nil"/>
            </w:tcBorders>
            <w:shd w:val="clear" w:color="auto" w:fill="auto"/>
            <w:noWrap/>
            <w:vAlign w:val="center"/>
            <w:hideMark/>
          </w:tcPr>
          <w:p w14:paraId="519D3B34"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Access to car</w:t>
            </w:r>
          </w:p>
        </w:tc>
        <w:tc>
          <w:tcPr>
            <w:tcW w:w="1563" w:type="dxa"/>
            <w:tcBorders>
              <w:top w:val="nil"/>
              <w:left w:val="nil"/>
              <w:bottom w:val="nil"/>
              <w:right w:val="nil"/>
            </w:tcBorders>
            <w:shd w:val="clear" w:color="auto" w:fill="auto"/>
            <w:noWrap/>
            <w:vAlign w:val="bottom"/>
            <w:hideMark/>
          </w:tcPr>
          <w:p w14:paraId="17F51156" w14:textId="77777777" w:rsidR="00AB03CC" w:rsidRPr="00E85579" w:rsidRDefault="00AB03CC" w:rsidP="0022067C">
            <w:pPr>
              <w:rPr>
                <w:rFonts w:asciiTheme="minorHAnsi" w:hAnsiTheme="minorHAnsi" w:cstheme="minorHAnsi"/>
                <w:color w:val="000000"/>
                <w:sz w:val="20"/>
                <w:szCs w:val="20"/>
              </w:rPr>
            </w:pPr>
          </w:p>
        </w:tc>
        <w:tc>
          <w:tcPr>
            <w:tcW w:w="1701" w:type="dxa"/>
            <w:tcBorders>
              <w:top w:val="nil"/>
              <w:left w:val="nil"/>
              <w:bottom w:val="nil"/>
              <w:right w:val="nil"/>
            </w:tcBorders>
            <w:shd w:val="clear" w:color="auto" w:fill="auto"/>
            <w:noWrap/>
            <w:vAlign w:val="bottom"/>
            <w:hideMark/>
          </w:tcPr>
          <w:p w14:paraId="2FA6C2BF" w14:textId="77777777" w:rsidR="00AB03CC" w:rsidRPr="00E85579" w:rsidRDefault="00AB03CC" w:rsidP="0022067C">
            <w:pPr>
              <w:rPr>
                <w:rFonts w:asciiTheme="minorHAnsi" w:hAnsiTheme="minorHAnsi" w:cstheme="minorHAnsi"/>
                <w:sz w:val="20"/>
                <w:szCs w:val="20"/>
              </w:rPr>
            </w:pPr>
          </w:p>
        </w:tc>
        <w:tc>
          <w:tcPr>
            <w:tcW w:w="1559" w:type="dxa"/>
            <w:tcBorders>
              <w:top w:val="nil"/>
              <w:left w:val="nil"/>
              <w:bottom w:val="nil"/>
              <w:right w:val="nil"/>
            </w:tcBorders>
            <w:shd w:val="clear" w:color="auto" w:fill="auto"/>
            <w:noWrap/>
            <w:vAlign w:val="bottom"/>
            <w:hideMark/>
          </w:tcPr>
          <w:p w14:paraId="2B89DD33" w14:textId="77777777" w:rsidR="00AB03CC" w:rsidRPr="00E85579" w:rsidRDefault="00AB03CC" w:rsidP="0022067C">
            <w:pPr>
              <w:rPr>
                <w:rFonts w:asciiTheme="minorHAnsi" w:hAnsiTheme="minorHAnsi" w:cstheme="minorHAnsi"/>
                <w:sz w:val="20"/>
                <w:szCs w:val="20"/>
              </w:rPr>
            </w:pPr>
          </w:p>
        </w:tc>
      </w:tr>
      <w:tr w:rsidR="00AB03CC" w:rsidRPr="00CA680E" w14:paraId="314F6FC6" w14:textId="77777777" w:rsidTr="0022067C">
        <w:trPr>
          <w:trHeight w:hRule="exact" w:val="284"/>
        </w:trPr>
        <w:tc>
          <w:tcPr>
            <w:tcW w:w="2552" w:type="dxa"/>
            <w:tcBorders>
              <w:top w:val="nil"/>
              <w:left w:val="nil"/>
              <w:bottom w:val="nil"/>
              <w:right w:val="nil"/>
            </w:tcBorders>
            <w:shd w:val="clear" w:color="auto" w:fill="auto"/>
            <w:noWrap/>
            <w:vAlign w:val="center"/>
            <w:hideMark/>
          </w:tcPr>
          <w:p w14:paraId="531EBB8F"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Never (ref.)</w:t>
            </w:r>
          </w:p>
        </w:tc>
        <w:tc>
          <w:tcPr>
            <w:tcW w:w="1701" w:type="dxa"/>
            <w:tcBorders>
              <w:top w:val="nil"/>
              <w:left w:val="nil"/>
              <w:bottom w:val="nil"/>
              <w:right w:val="nil"/>
            </w:tcBorders>
            <w:shd w:val="clear" w:color="auto" w:fill="auto"/>
            <w:noWrap/>
            <w:vAlign w:val="center"/>
            <w:hideMark/>
          </w:tcPr>
          <w:p w14:paraId="5D0E301E"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c>
          <w:tcPr>
            <w:tcW w:w="1563" w:type="dxa"/>
            <w:tcBorders>
              <w:top w:val="nil"/>
              <w:left w:val="nil"/>
              <w:bottom w:val="nil"/>
              <w:right w:val="nil"/>
            </w:tcBorders>
            <w:shd w:val="clear" w:color="auto" w:fill="auto"/>
            <w:noWrap/>
            <w:vAlign w:val="center"/>
            <w:hideMark/>
          </w:tcPr>
          <w:p w14:paraId="0458E092"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1.00</w:t>
            </w:r>
          </w:p>
        </w:tc>
        <w:tc>
          <w:tcPr>
            <w:tcW w:w="1701" w:type="dxa"/>
            <w:tcBorders>
              <w:top w:val="nil"/>
              <w:left w:val="nil"/>
              <w:bottom w:val="nil"/>
              <w:right w:val="nil"/>
            </w:tcBorders>
            <w:shd w:val="clear" w:color="auto" w:fill="auto"/>
            <w:noWrap/>
            <w:vAlign w:val="bottom"/>
            <w:hideMark/>
          </w:tcPr>
          <w:p w14:paraId="60ABE334" w14:textId="77777777" w:rsidR="00AB03CC" w:rsidRPr="00E85579" w:rsidRDefault="00AB03CC" w:rsidP="0022067C">
            <w:pPr>
              <w:jc w:val="center"/>
              <w:rPr>
                <w:rFonts w:asciiTheme="minorHAnsi" w:hAnsiTheme="minorHAnsi" w:cstheme="minorHAnsi"/>
                <w:color w:val="000000"/>
                <w:sz w:val="20"/>
                <w:szCs w:val="20"/>
              </w:rPr>
            </w:pPr>
          </w:p>
        </w:tc>
        <w:tc>
          <w:tcPr>
            <w:tcW w:w="1559" w:type="dxa"/>
            <w:tcBorders>
              <w:top w:val="nil"/>
              <w:left w:val="nil"/>
              <w:bottom w:val="nil"/>
              <w:right w:val="nil"/>
            </w:tcBorders>
            <w:shd w:val="clear" w:color="auto" w:fill="auto"/>
            <w:noWrap/>
            <w:vAlign w:val="bottom"/>
            <w:hideMark/>
          </w:tcPr>
          <w:p w14:paraId="3D383B80" w14:textId="77777777" w:rsidR="00AB03CC" w:rsidRPr="00E85579" w:rsidRDefault="00AB03CC" w:rsidP="0022067C">
            <w:pPr>
              <w:jc w:val="center"/>
              <w:rPr>
                <w:rFonts w:asciiTheme="minorHAnsi" w:hAnsiTheme="minorHAnsi" w:cstheme="minorHAnsi"/>
                <w:sz w:val="20"/>
                <w:szCs w:val="20"/>
              </w:rPr>
            </w:pPr>
          </w:p>
        </w:tc>
      </w:tr>
      <w:tr w:rsidR="00AB03CC" w:rsidRPr="00CA680E" w14:paraId="40D5FA2F" w14:textId="77777777" w:rsidTr="0022067C">
        <w:trPr>
          <w:trHeight w:hRule="exact" w:val="284"/>
        </w:trPr>
        <w:tc>
          <w:tcPr>
            <w:tcW w:w="2552" w:type="dxa"/>
            <w:tcBorders>
              <w:top w:val="nil"/>
              <w:left w:val="nil"/>
              <w:bottom w:val="nil"/>
              <w:right w:val="nil"/>
            </w:tcBorders>
            <w:shd w:val="clear" w:color="auto" w:fill="auto"/>
            <w:noWrap/>
            <w:vAlign w:val="center"/>
            <w:hideMark/>
          </w:tcPr>
          <w:p w14:paraId="4F7FC357"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Occasionally</w:t>
            </w:r>
          </w:p>
        </w:tc>
        <w:tc>
          <w:tcPr>
            <w:tcW w:w="1701" w:type="dxa"/>
            <w:tcBorders>
              <w:top w:val="nil"/>
              <w:left w:val="nil"/>
              <w:bottom w:val="nil"/>
              <w:right w:val="nil"/>
            </w:tcBorders>
            <w:shd w:val="clear" w:color="auto" w:fill="auto"/>
            <w:noWrap/>
            <w:vAlign w:val="bottom"/>
            <w:hideMark/>
          </w:tcPr>
          <w:p w14:paraId="7375B439"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0.12</w:t>
            </w:r>
          </w:p>
        </w:tc>
        <w:tc>
          <w:tcPr>
            <w:tcW w:w="1563" w:type="dxa"/>
            <w:tcBorders>
              <w:top w:val="nil"/>
              <w:left w:val="nil"/>
              <w:bottom w:val="nil"/>
              <w:right w:val="nil"/>
            </w:tcBorders>
            <w:shd w:val="clear" w:color="auto" w:fill="auto"/>
            <w:noWrap/>
            <w:vAlign w:val="bottom"/>
            <w:hideMark/>
          </w:tcPr>
          <w:p w14:paraId="058FE3D3"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1.13</w:t>
            </w:r>
          </w:p>
        </w:tc>
        <w:tc>
          <w:tcPr>
            <w:tcW w:w="1701" w:type="dxa"/>
            <w:tcBorders>
              <w:top w:val="nil"/>
              <w:left w:val="nil"/>
              <w:bottom w:val="nil"/>
              <w:right w:val="nil"/>
            </w:tcBorders>
            <w:shd w:val="clear" w:color="auto" w:fill="auto"/>
            <w:noWrap/>
            <w:vAlign w:val="bottom"/>
            <w:hideMark/>
          </w:tcPr>
          <w:p w14:paraId="7C23C587"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0.21</w:t>
            </w:r>
          </w:p>
        </w:tc>
        <w:tc>
          <w:tcPr>
            <w:tcW w:w="1559" w:type="dxa"/>
            <w:tcBorders>
              <w:top w:val="nil"/>
              <w:left w:val="nil"/>
              <w:bottom w:val="nil"/>
              <w:right w:val="nil"/>
            </w:tcBorders>
            <w:shd w:val="clear" w:color="auto" w:fill="auto"/>
            <w:noWrap/>
            <w:vAlign w:val="bottom"/>
            <w:hideMark/>
          </w:tcPr>
          <w:p w14:paraId="035DCEDF"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0.56</w:t>
            </w:r>
          </w:p>
        </w:tc>
      </w:tr>
      <w:tr w:rsidR="00AB03CC" w:rsidRPr="00CA680E" w14:paraId="05C3D466" w14:textId="77777777" w:rsidTr="0022067C">
        <w:trPr>
          <w:trHeight w:hRule="exact" w:val="284"/>
        </w:trPr>
        <w:tc>
          <w:tcPr>
            <w:tcW w:w="2552" w:type="dxa"/>
            <w:tcBorders>
              <w:top w:val="nil"/>
              <w:left w:val="nil"/>
              <w:bottom w:val="nil"/>
              <w:right w:val="nil"/>
            </w:tcBorders>
            <w:shd w:val="clear" w:color="auto" w:fill="auto"/>
            <w:noWrap/>
            <w:vAlign w:val="center"/>
            <w:hideMark/>
          </w:tcPr>
          <w:p w14:paraId="6BEBA740"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Often</w:t>
            </w:r>
          </w:p>
        </w:tc>
        <w:tc>
          <w:tcPr>
            <w:tcW w:w="1701" w:type="dxa"/>
            <w:tcBorders>
              <w:top w:val="nil"/>
              <w:left w:val="nil"/>
              <w:bottom w:val="nil"/>
              <w:right w:val="nil"/>
            </w:tcBorders>
            <w:shd w:val="clear" w:color="auto" w:fill="auto"/>
            <w:noWrap/>
            <w:vAlign w:val="bottom"/>
            <w:hideMark/>
          </w:tcPr>
          <w:p w14:paraId="4A7C3BB5"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0.76</w:t>
            </w:r>
          </w:p>
        </w:tc>
        <w:tc>
          <w:tcPr>
            <w:tcW w:w="1563" w:type="dxa"/>
            <w:tcBorders>
              <w:top w:val="nil"/>
              <w:left w:val="nil"/>
              <w:bottom w:val="nil"/>
              <w:right w:val="nil"/>
            </w:tcBorders>
            <w:shd w:val="clear" w:color="auto" w:fill="auto"/>
            <w:noWrap/>
            <w:vAlign w:val="bottom"/>
            <w:hideMark/>
          </w:tcPr>
          <w:p w14:paraId="1B0B7988"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2.13</w:t>
            </w:r>
          </w:p>
        </w:tc>
        <w:tc>
          <w:tcPr>
            <w:tcW w:w="1701" w:type="dxa"/>
            <w:tcBorders>
              <w:top w:val="nil"/>
              <w:left w:val="nil"/>
              <w:bottom w:val="nil"/>
              <w:right w:val="nil"/>
            </w:tcBorders>
            <w:shd w:val="clear" w:color="auto" w:fill="auto"/>
            <w:noWrap/>
            <w:vAlign w:val="bottom"/>
            <w:hideMark/>
          </w:tcPr>
          <w:p w14:paraId="224203AA"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0.22</w:t>
            </w:r>
          </w:p>
        </w:tc>
        <w:tc>
          <w:tcPr>
            <w:tcW w:w="1559" w:type="dxa"/>
            <w:tcBorders>
              <w:top w:val="nil"/>
              <w:left w:val="nil"/>
              <w:bottom w:val="nil"/>
              <w:right w:val="nil"/>
            </w:tcBorders>
            <w:shd w:val="clear" w:color="auto" w:fill="auto"/>
            <w:noWrap/>
            <w:vAlign w:val="bottom"/>
            <w:hideMark/>
          </w:tcPr>
          <w:p w14:paraId="59935F82"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r>
      <w:tr w:rsidR="00AB03CC" w:rsidRPr="00CA680E" w14:paraId="195D2A6A" w14:textId="77777777" w:rsidTr="0022067C">
        <w:trPr>
          <w:trHeight w:hRule="exact" w:val="284"/>
        </w:trPr>
        <w:tc>
          <w:tcPr>
            <w:tcW w:w="2552" w:type="dxa"/>
            <w:tcBorders>
              <w:top w:val="nil"/>
              <w:left w:val="nil"/>
              <w:bottom w:val="nil"/>
              <w:right w:val="nil"/>
            </w:tcBorders>
            <w:shd w:val="clear" w:color="auto" w:fill="auto"/>
            <w:noWrap/>
            <w:vAlign w:val="center"/>
            <w:hideMark/>
          </w:tcPr>
          <w:p w14:paraId="44B7FC2F"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Owner</w:t>
            </w:r>
          </w:p>
        </w:tc>
        <w:tc>
          <w:tcPr>
            <w:tcW w:w="1701" w:type="dxa"/>
            <w:tcBorders>
              <w:top w:val="nil"/>
              <w:left w:val="nil"/>
              <w:bottom w:val="nil"/>
              <w:right w:val="nil"/>
            </w:tcBorders>
            <w:shd w:val="clear" w:color="auto" w:fill="auto"/>
            <w:noWrap/>
            <w:vAlign w:val="bottom"/>
            <w:hideMark/>
          </w:tcPr>
          <w:p w14:paraId="61527A94"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1.47</w:t>
            </w:r>
          </w:p>
        </w:tc>
        <w:tc>
          <w:tcPr>
            <w:tcW w:w="1563" w:type="dxa"/>
            <w:tcBorders>
              <w:top w:val="nil"/>
              <w:left w:val="nil"/>
              <w:bottom w:val="nil"/>
              <w:right w:val="nil"/>
            </w:tcBorders>
            <w:shd w:val="clear" w:color="auto" w:fill="auto"/>
            <w:noWrap/>
            <w:vAlign w:val="bottom"/>
            <w:hideMark/>
          </w:tcPr>
          <w:p w14:paraId="343561FF"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4.36</w:t>
            </w:r>
          </w:p>
        </w:tc>
        <w:tc>
          <w:tcPr>
            <w:tcW w:w="1701" w:type="dxa"/>
            <w:tcBorders>
              <w:top w:val="nil"/>
              <w:left w:val="nil"/>
              <w:bottom w:val="nil"/>
              <w:right w:val="nil"/>
            </w:tcBorders>
            <w:shd w:val="clear" w:color="auto" w:fill="auto"/>
            <w:noWrap/>
            <w:vAlign w:val="bottom"/>
            <w:hideMark/>
          </w:tcPr>
          <w:p w14:paraId="7EFD527E"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0.19</w:t>
            </w:r>
          </w:p>
        </w:tc>
        <w:tc>
          <w:tcPr>
            <w:tcW w:w="1559" w:type="dxa"/>
            <w:tcBorders>
              <w:top w:val="nil"/>
              <w:left w:val="nil"/>
              <w:bottom w:val="nil"/>
              <w:right w:val="nil"/>
            </w:tcBorders>
            <w:shd w:val="clear" w:color="auto" w:fill="auto"/>
            <w:noWrap/>
            <w:vAlign w:val="bottom"/>
            <w:hideMark/>
          </w:tcPr>
          <w:p w14:paraId="5752AA54"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r>
      <w:tr w:rsidR="00AB03CC" w:rsidRPr="00CA680E" w14:paraId="2420B32C" w14:textId="77777777" w:rsidTr="0022067C">
        <w:trPr>
          <w:trHeight w:hRule="exact" w:val="284"/>
        </w:trPr>
        <w:tc>
          <w:tcPr>
            <w:tcW w:w="4253" w:type="dxa"/>
            <w:gridSpan w:val="2"/>
            <w:tcBorders>
              <w:top w:val="nil"/>
              <w:left w:val="nil"/>
              <w:bottom w:val="nil"/>
              <w:right w:val="nil"/>
            </w:tcBorders>
            <w:shd w:val="clear" w:color="auto" w:fill="auto"/>
            <w:noWrap/>
            <w:vAlign w:val="center"/>
            <w:hideMark/>
          </w:tcPr>
          <w:p w14:paraId="2630EC71"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Built Environment</w:t>
            </w:r>
          </w:p>
        </w:tc>
        <w:tc>
          <w:tcPr>
            <w:tcW w:w="1563" w:type="dxa"/>
            <w:tcBorders>
              <w:top w:val="nil"/>
              <w:left w:val="nil"/>
              <w:bottom w:val="nil"/>
              <w:right w:val="nil"/>
            </w:tcBorders>
            <w:shd w:val="clear" w:color="auto" w:fill="auto"/>
            <w:noWrap/>
            <w:vAlign w:val="bottom"/>
            <w:hideMark/>
          </w:tcPr>
          <w:p w14:paraId="3DEB6CEA" w14:textId="77777777" w:rsidR="00AB03CC" w:rsidRPr="00E85579" w:rsidRDefault="00AB03CC" w:rsidP="0022067C">
            <w:pPr>
              <w:rPr>
                <w:rFonts w:asciiTheme="minorHAnsi" w:hAnsiTheme="minorHAnsi" w:cstheme="minorHAnsi"/>
                <w:color w:val="000000"/>
                <w:sz w:val="20"/>
                <w:szCs w:val="20"/>
              </w:rPr>
            </w:pPr>
          </w:p>
        </w:tc>
        <w:tc>
          <w:tcPr>
            <w:tcW w:w="1701" w:type="dxa"/>
            <w:tcBorders>
              <w:top w:val="nil"/>
              <w:left w:val="nil"/>
              <w:bottom w:val="nil"/>
              <w:right w:val="nil"/>
            </w:tcBorders>
            <w:shd w:val="clear" w:color="auto" w:fill="auto"/>
            <w:noWrap/>
            <w:vAlign w:val="bottom"/>
            <w:hideMark/>
          </w:tcPr>
          <w:p w14:paraId="0BBE19E3" w14:textId="77777777" w:rsidR="00AB03CC" w:rsidRPr="00E85579" w:rsidRDefault="00AB03CC" w:rsidP="0022067C">
            <w:pPr>
              <w:rPr>
                <w:rFonts w:asciiTheme="minorHAnsi" w:hAnsiTheme="minorHAnsi" w:cstheme="minorHAnsi"/>
                <w:sz w:val="20"/>
                <w:szCs w:val="20"/>
              </w:rPr>
            </w:pPr>
          </w:p>
        </w:tc>
        <w:tc>
          <w:tcPr>
            <w:tcW w:w="1559" w:type="dxa"/>
            <w:tcBorders>
              <w:top w:val="nil"/>
              <w:left w:val="nil"/>
              <w:bottom w:val="nil"/>
              <w:right w:val="nil"/>
            </w:tcBorders>
            <w:shd w:val="clear" w:color="auto" w:fill="auto"/>
            <w:noWrap/>
            <w:vAlign w:val="bottom"/>
            <w:hideMark/>
          </w:tcPr>
          <w:p w14:paraId="16F3DAE1" w14:textId="77777777" w:rsidR="00AB03CC" w:rsidRPr="00E85579" w:rsidRDefault="00AB03CC" w:rsidP="0022067C">
            <w:pPr>
              <w:rPr>
                <w:rFonts w:asciiTheme="minorHAnsi" w:hAnsiTheme="minorHAnsi" w:cstheme="minorHAnsi"/>
                <w:sz w:val="20"/>
                <w:szCs w:val="20"/>
              </w:rPr>
            </w:pPr>
          </w:p>
        </w:tc>
      </w:tr>
      <w:tr w:rsidR="00AB03CC" w:rsidRPr="00CA680E" w14:paraId="1311FFE0" w14:textId="77777777" w:rsidTr="0022067C">
        <w:trPr>
          <w:trHeight w:hRule="exact" w:val="284"/>
        </w:trPr>
        <w:tc>
          <w:tcPr>
            <w:tcW w:w="2552" w:type="dxa"/>
            <w:tcBorders>
              <w:top w:val="nil"/>
              <w:left w:val="nil"/>
              <w:bottom w:val="nil"/>
              <w:right w:val="nil"/>
            </w:tcBorders>
            <w:shd w:val="clear" w:color="auto" w:fill="auto"/>
            <w:noWrap/>
            <w:vAlign w:val="center"/>
            <w:hideMark/>
          </w:tcPr>
          <w:p w14:paraId="158652C3"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Rural (ref.)</w:t>
            </w:r>
          </w:p>
        </w:tc>
        <w:tc>
          <w:tcPr>
            <w:tcW w:w="1701" w:type="dxa"/>
            <w:tcBorders>
              <w:top w:val="nil"/>
              <w:left w:val="nil"/>
              <w:bottom w:val="nil"/>
              <w:right w:val="nil"/>
            </w:tcBorders>
            <w:shd w:val="clear" w:color="auto" w:fill="auto"/>
            <w:noWrap/>
            <w:vAlign w:val="center"/>
            <w:hideMark/>
          </w:tcPr>
          <w:p w14:paraId="5D21CA05"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c>
          <w:tcPr>
            <w:tcW w:w="1563" w:type="dxa"/>
            <w:tcBorders>
              <w:top w:val="nil"/>
              <w:left w:val="nil"/>
              <w:bottom w:val="nil"/>
              <w:right w:val="nil"/>
            </w:tcBorders>
            <w:shd w:val="clear" w:color="auto" w:fill="auto"/>
            <w:noWrap/>
            <w:vAlign w:val="center"/>
            <w:hideMark/>
          </w:tcPr>
          <w:p w14:paraId="74501115"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1.00</w:t>
            </w:r>
          </w:p>
        </w:tc>
        <w:tc>
          <w:tcPr>
            <w:tcW w:w="1701" w:type="dxa"/>
            <w:tcBorders>
              <w:top w:val="nil"/>
              <w:left w:val="nil"/>
              <w:bottom w:val="nil"/>
              <w:right w:val="nil"/>
            </w:tcBorders>
            <w:shd w:val="clear" w:color="auto" w:fill="auto"/>
            <w:noWrap/>
            <w:vAlign w:val="bottom"/>
            <w:hideMark/>
          </w:tcPr>
          <w:p w14:paraId="3EAC48B7" w14:textId="77777777" w:rsidR="00AB03CC" w:rsidRPr="00E85579" w:rsidRDefault="00AB03CC" w:rsidP="0022067C">
            <w:pPr>
              <w:jc w:val="center"/>
              <w:rPr>
                <w:rFonts w:asciiTheme="minorHAnsi" w:hAnsiTheme="minorHAnsi" w:cstheme="minorHAnsi"/>
                <w:color w:val="000000"/>
                <w:sz w:val="20"/>
                <w:szCs w:val="20"/>
              </w:rPr>
            </w:pPr>
          </w:p>
        </w:tc>
        <w:tc>
          <w:tcPr>
            <w:tcW w:w="1559" w:type="dxa"/>
            <w:tcBorders>
              <w:top w:val="nil"/>
              <w:left w:val="nil"/>
              <w:bottom w:val="nil"/>
              <w:right w:val="nil"/>
            </w:tcBorders>
            <w:shd w:val="clear" w:color="auto" w:fill="auto"/>
            <w:noWrap/>
            <w:vAlign w:val="bottom"/>
            <w:hideMark/>
          </w:tcPr>
          <w:p w14:paraId="726E7882" w14:textId="77777777" w:rsidR="00AB03CC" w:rsidRPr="00E85579" w:rsidRDefault="00AB03CC" w:rsidP="0022067C">
            <w:pPr>
              <w:jc w:val="center"/>
              <w:rPr>
                <w:rFonts w:asciiTheme="minorHAnsi" w:hAnsiTheme="minorHAnsi" w:cstheme="minorHAnsi"/>
                <w:sz w:val="20"/>
                <w:szCs w:val="20"/>
              </w:rPr>
            </w:pPr>
          </w:p>
        </w:tc>
      </w:tr>
      <w:tr w:rsidR="00AB03CC" w:rsidRPr="00CA680E" w14:paraId="0D2AF9E1" w14:textId="77777777" w:rsidTr="0022067C">
        <w:trPr>
          <w:trHeight w:hRule="exact" w:val="284"/>
        </w:trPr>
        <w:tc>
          <w:tcPr>
            <w:tcW w:w="2552" w:type="dxa"/>
            <w:tcBorders>
              <w:top w:val="nil"/>
              <w:left w:val="nil"/>
              <w:right w:val="nil"/>
            </w:tcBorders>
            <w:shd w:val="clear" w:color="auto" w:fill="auto"/>
            <w:noWrap/>
            <w:vAlign w:val="center"/>
            <w:hideMark/>
          </w:tcPr>
          <w:p w14:paraId="3491F68A"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Urban, not central</w:t>
            </w:r>
          </w:p>
        </w:tc>
        <w:tc>
          <w:tcPr>
            <w:tcW w:w="1701" w:type="dxa"/>
            <w:tcBorders>
              <w:top w:val="nil"/>
              <w:left w:val="nil"/>
              <w:right w:val="nil"/>
            </w:tcBorders>
            <w:shd w:val="clear" w:color="auto" w:fill="auto"/>
            <w:noWrap/>
            <w:vAlign w:val="bottom"/>
            <w:hideMark/>
          </w:tcPr>
          <w:p w14:paraId="5EABCE85"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-0.68</w:t>
            </w:r>
          </w:p>
        </w:tc>
        <w:tc>
          <w:tcPr>
            <w:tcW w:w="1563" w:type="dxa"/>
            <w:tcBorders>
              <w:top w:val="nil"/>
              <w:left w:val="nil"/>
              <w:right w:val="nil"/>
            </w:tcBorders>
            <w:shd w:val="clear" w:color="auto" w:fill="auto"/>
            <w:noWrap/>
            <w:vAlign w:val="bottom"/>
            <w:hideMark/>
          </w:tcPr>
          <w:p w14:paraId="001E9B9D"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0.51</w:t>
            </w:r>
          </w:p>
        </w:tc>
        <w:tc>
          <w:tcPr>
            <w:tcW w:w="1701" w:type="dxa"/>
            <w:tcBorders>
              <w:top w:val="nil"/>
              <w:left w:val="nil"/>
              <w:right w:val="nil"/>
            </w:tcBorders>
            <w:shd w:val="clear" w:color="auto" w:fill="auto"/>
            <w:noWrap/>
            <w:vAlign w:val="bottom"/>
            <w:hideMark/>
          </w:tcPr>
          <w:p w14:paraId="31447A9A"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0.29</w:t>
            </w:r>
          </w:p>
        </w:tc>
        <w:tc>
          <w:tcPr>
            <w:tcW w:w="1559" w:type="dxa"/>
            <w:tcBorders>
              <w:top w:val="nil"/>
              <w:left w:val="nil"/>
              <w:right w:val="nil"/>
            </w:tcBorders>
            <w:shd w:val="clear" w:color="auto" w:fill="auto"/>
            <w:noWrap/>
            <w:vAlign w:val="bottom"/>
            <w:hideMark/>
          </w:tcPr>
          <w:p w14:paraId="2B203200"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0.02</w:t>
            </w:r>
          </w:p>
        </w:tc>
      </w:tr>
      <w:tr w:rsidR="00AB03CC" w:rsidRPr="00CA680E" w14:paraId="491043B3" w14:textId="77777777" w:rsidTr="0022067C">
        <w:trPr>
          <w:trHeight w:hRule="exact" w:val="284"/>
        </w:trPr>
        <w:tc>
          <w:tcPr>
            <w:tcW w:w="2552" w:type="dxa"/>
            <w:tcBorders>
              <w:top w:val="nil"/>
              <w:left w:val="nil"/>
              <w:bottom w:val="dashed" w:sz="4" w:space="0" w:color="auto"/>
              <w:right w:val="nil"/>
            </w:tcBorders>
            <w:shd w:val="clear" w:color="auto" w:fill="auto"/>
            <w:noWrap/>
            <w:vAlign w:val="center"/>
            <w:hideMark/>
          </w:tcPr>
          <w:p w14:paraId="44C0D1FA"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Central</w:t>
            </w:r>
          </w:p>
        </w:tc>
        <w:tc>
          <w:tcPr>
            <w:tcW w:w="1701" w:type="dxa"/>
            <w:tcBorders>
              <w:top w:val="nil"/>
              <w:left w:val="nil"/>
              <w:bottom w:val="dashed" w:sz="4" w:space="0" w:color="auto"/>
              <w:right w:val="nil"/>
            </w:tcBorders>
            <w:shd w:val="clear" w:color="auto" w:fill="auto"/>
            <w:noWrap/>
            <w:vAlign w:val="bottom"/>
            <w:hideMark/>
          </w:tcPr>
          <w:p w14:paraId="3444483A"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-1.00</w:t>
            </w:r>
          </w:p>
        </w:tc>
        <w:tc>
          <w:tcPr>
            <w:tcW w:w="1563" w:type="dxa"/>
            <w:tcBorders>
              <w:top w:val="nil"/>
              <w:left w:val="nil"/>
              <w:bottom w:val="dashed" w:sz="4" w:space="0" w:color="auto"/>
              <w:right w:val="nil"/>
            </w:tcBorders>
            <w:shd w:val="clear" w:color="auto" w:fill="auto"/>
            <w:noWrap/>
            <w:vAlign w:val="bottom"/>
            <w:hideMark/>
          </w:tcPr>
          <w:p w14:paraId="3A939BD5"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0.37</w:t>
            </w:r>
          </w:p>
        </w:tc>
        <w:tc>
          <w:tcPr>
            <w:tcW w:w="1701" w:type="dxa"/>
            <w:tcBorders>
              <w:top w:val="nil"/>
              <w:left w:val="nil"/>
              <w:bottom w:val="dashed" w:sz="4" w:space="0" w:color="auto"/>
              <w:right w:val="nil"/>
            </w:tcBorders>
            <w:shd w:val="clear" w:color="auto" w:fill="auto"/>
            <w:noWrap/>
            <w:vAlign w:val="bottom"/>
            <w:hideMark/>
          </w:tcPr>
          <w:p w14:paraId="4BCE0E26"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0.30</w:t>
            </w:r>
          </w:p>
        </w:tc>
        <w:tc>
          <w:tcPr>
            <w:tcW w:w="1559" w:type="dxa"/>
            <w:tcBorders>
              <w:top w:val="nil"/>
              <w:left w:val="nil"/>
              <w:bottom w:val="dashed" w:sz="4" w:space="0" w:color="auto"/>
              <w:right w:val="nil"/>
            </w:tcBorders>
            <w:shd w:val="clear" w:color="auto" w:fill="auto"/>
            <w:noWrap/>
            <w:vAlign w:val="bottom"/>
            <w:hideMark/>
          </w:tcPr>
          <w:p w14:paraId="3B01A47E"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r>
      <w:tr w:rsidR="00AB03CC" w:rsidRPr="00CA680E" w14:paraId="7E1F673A" w14:textId="77777777" w:rsidTr="0022067C">
        <w:trPr>
          <w:trHeight w:hRule="exact" w:val="284"/>
        </w:trPr>
        <w:tc>
          <w:tcPr>
            <w:tcW w:w="4253" w:type="dxa"/>
            <w:gridSpan w:val="2"/>
            <w:tcBorders>
              <w:top w:val="dashed" w:sz="4" w:space="0" w:color="auto"/>
              <w:left w:val="nil"/>
              <w:bottom w:val="nil"/>
              <w:right w:val="nil"/>
            </w:tcBorders>
            <w:shd w:val="clear" w:color="auto" w:fill="auto"/>
            <w:noWrap/>
            <w:vAlign w:val="center"/>
            <w:hideMark/>
          </w:tcPr>
          <w:p w14:paraId="10020046" w14:textId="77777777" w:rsidR="00AB03CC" w:rsidRPr="00E85579" w:rsidRDefault="00AB03CC" w:rsidP="0022067C">
            <w:pPr>
              <w:rPr>
                <w:rFonts w:asciiTheme="minorHAnsi" w:hAnsiTheme="minorHAnsi" w:cstheme="minorHAnsi"/>
                <w:i/>
                <w:color w:val="000000"/>
                <w:sz w:val="20"/>
                <w:szCs w:val="20"/>
              </w:rPr>
            </w:pPr>
            <w:r w:rsidRPr="00E85579">
              <w:rPr>
                <w:rFonts w:asciiTheme="minorHAnsi" w:hAnsiTheme="minorHAnsi" w:cstheme="minorHAnsi"/>
                <w:i/>
                <w:color w:val="000000"/>
                <w:sz w:val="20"/>
                <w:szCs w:val="20"/>
              </w:rPr>
              <w:t>T</w:t>
            </w:r>
            <w:r w:rsidRPr="00B0192D">
              <w:rPr>
                <w:rFonts w:asciiTheme="minorHAnsi" w:hAnsiTheme="minorHAnsi" w:cstheme="minorHAnsi"/>
                <w:i/>
                <w:color w:val="000000"/>
                <w:sz w:val="20"/>
                <w:szCs w:val="20"/>
              </w:rPr>
              <w:t>ime use on PT</w:t>
            </w:r>
          </w:p>
        </w:tc>
        <w:tc>
          <w:tcPr>
            <w:tcW w:w="1563" w:type="dxa"/>
            <w:tcBorders>
              <w:top w:val="dashed" w:sz="4" w:space="0" w:color="auto"/>
              <w:left w:val="nil"/>
              <w:bottom w:val="nil"/>
              <w:right w:val="nil"/>
            </w:tcBorders>
            <w:shd w:val="clear" w:color="auto" w:fill="auto"/>
            <w:noWrap/>
            <w:vAlign w:val="bottom"/>
            <w:hideMark/>
          </w:tcPr>
          <w:p w14:paraId="37D13387" w14:textId="77777777" w:rsidR="00AB03CC" w:rsidRPr="00E85579" w:rsidRDefault="00AB03CC" w:rsidP="0022067C">
            <w:pPr>
              <w:rPr>
                <w:rFonts w:asciiTheme="minorHAnsi" w:hAnsiTheme="minorHAnsi" w:cstheme="minorHAnsi"/>
                <w:color w:val="000000"/>
                <w:sz w:val="20"/>
                <w:szCs w:val="20"/>
              </w:rPr>
            </w:pPr>
          </w:p>
        </w:tc>
        <w:tc>
          <w:tcPr>
            <w:tcW w:w="1701" w:type="dxa"/>
            <w:tcBorders>
              <w:top w:val="dashed" w:sz="4" w:space="0" w:color="auto"/>
              <w:left w:val="nil"/>
              <w:bottom w:val="nil"/>
              <w:right w:val="nil"/>
            </w:tcBorders>
            <w:shd w:val="clear" w:color="auto" w:fill="auto"/>
            <w:noWrap/>
            <w:vAlign w:val="bottom"/>
            <w:hideMark/>
          </w:tcPr>
          <w:p w14:paraId="6FB2A16D" w14:textId="77777777" w:rsidR="00AB03CC" w:rsidRPr="00E85579" w:rsidRDefault="00AB03CC" w:rsidP="0022067C">
            <w:pPr>
              <w:rPr>
                <w:rFonts w:asciiTheme="minorHAnsi" w:hAnsiTheme="minorHAnsi" w:cstheme="minorHAnsi"/>
                <w:sz w:val="20"/>
                <w:szCs w:val="20"/>
              </w:rPr>
            </w:pPr>
          </w:p>
        </w:tc>
        <w:tc>
          <w:tcPr>
            <w:tcW w:w="1559" w:type="dxa"/>
            <w:tcBorders>
              <w:top w:val="dashed" w:sz="4" w:space="0" w:color="auto"/>
              <w:left w:val="nil"/>
              <w:bottom w:val="nil"/>
              <w:right w:val="nil"/>
            </w:tcBorders>
            <w:shd w:val="clear" w:color="auto" w:fill="auto"/>
            <w:noWrap/>
            <w:vAlign w:val="bottom"/>
            <w:hideMark/>
          </w:tcPr>
          <w:p w14:paraId="32E7B534" w14:textId="77777777" w:rsidR="00AB03CC" w:rsidRPr="00E85579" w:rsidRDefault="00AB03CC" w:rsidP="0022067C">
            <w:pPr>
              <w:rPr>
                <w:rFonts w:asciiTheme="minorHAnsi" w:hAnsiTheme="minorHAnsi" w:cstheme="minorHAnsi"/>
                <w:sz w:val="20"/>
                <w:szCs w:val="20"/>
              </w:rPr>
            </w:pPr>
          </w:p>
        </w:tc>
      </w:tr>
      <w:tr w:rsidR="00AB03CC" w:rsidRPr="00CA680E" w14:paraId="08939957" w14:textId="77777777" w:rsidTr="0022067C">
        <w:trPr>
          <w:trHeight w:hRule="exact" w:val="284"/>
        </w:trPr>
        <w:tc>
          <w:tcPr>
            <w:tcW w:w="2552" w:type="dxa"/>
            <w:tcBorders>
              <w:top w:val="nil"/>
              <w:left w:val="nil"/>
              <w:bottom w:val="nil"/>
              <w:right w:val="nil"/>
            </w:tcBorders>
            <w:shd w:val="clear" w:color="auto" w:fill="auto"/>
            <w:noWrap/>
            <w:vAlign w:val="center"/>
            <w:hideMark/>
          </w:tcPr>
          <w:p w14:paraId="15C80606"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Relax</w:t>
            </w:r>
          </w:p>
        </w:tc>
        <w:tc>
          <w:tcPr>
            <w:tcW w:w="1701" w:type="dxa"/>
            <w:tcBorders>
              <w:top w:val="nil"/>
              <w:left w:val="nil"/>
              <w:bottom w:val="nil"/>
              <w:right w:val="nil"/>
            </w:tcBorders>
            <w:shd w:val="clear" w:color="auto" w:fill="auto"/>
            <w:noWrap/>
            <w:vAlign w:val="bottom"/>
            <w:hideMark/>
          </w:tcPr>
          <w:p w14:paraId="359BC1AA" w14:textId="77777777" w:rsidR="00AB03CC" w:rsidRPr="00E85579" w:rsidRDefault="00AB03CC" w:rsidP="0022067C">
            <w:pPr>
              <w:rPr>
                <w:rFonts w:asciiTheme="minorHAnsi" w:hAnsiTheme="minorHAnsi" w:cstheme="minorHAnsi"/>
                <w:color w:val="000000"/>
                <w:sz w:val="20"/>
                <w:szCs w:val="20"/>
              </w:rPr>
            </w:pPr>
          </w:p>
        </w:tc>
        <w:tc>
          <w:tcPr>
            <w:tcW w:w="1563" w:type="dxa"/>
            <w:tcBorders>
              <w:top w:val="nil"/>
              <w:left w:val="nil"/>
              <w:bottom w:val="nil"/>
              <w:right w:val="nil"/>
            </w:tcBorders>
            <w:shd w:val="clear" w:color="auto" w:fill="auto"/>
            <w:noWrap/>
            <w:vAlign w:val="bottom"/>
            <w:hideMark/>
          </w:tcPr>
          <w:p w14:paraId="3361540D" w14:textId="77777777" w:rsidR="00AB03CC" w:rsidRPr="00E85579" w:rsidRDefault="00AB03CC" w:rsidP="0022067C">
            <w:pPr>
              <w:rPr>
                <w:rFonts w:asciiTheme="minorHAnsi" w:hAnsiTheme="minorHAnsi" w:cstheme="minorHAnsi"/>
                <w:sz w:val="20"/>
                <w:szCs w:val="20"/>
              </w:rPr>
            </w:pPr>
          </w:p>
        </w:tc>
        <w:tc>
          <w:tcPr>
            <w:tcW w:w="1701" w:type="dxa"/>
            <w:tcBorders>
              <w:top w:val="nil"/>
              <w:left w:val="nil"/>
              <w:bottom w:val="nil"/>
              <w:right w:val="nil"/>
            </w:tcBorders>
            <w:shd w:val="clear" w:color="auto" w:fill="auto"/>
            <w:noWrap/>
            <w:vAlign w:val="bottom"/>
            <w:hideMark/>
          </w:tcPr>
          <w:p w14:paraId="37E24087" w14:textId="77777777" w:rsidR="00AB03CC" w:rsidRPr="00E85579" w:rsidRDefault="00AB03CC" w:rsidP="0022067C">
            <w:pPr>
              <w:rPr>
                <w:rFonts w:asciiTheme="minorHAnsi" w:hAnsiTheme="minorHAnsi" w:cstheme="minorHAnsi"/>
                <w:sz w:val="20"/>
                <w:szCs w:val="20"/>
              </w:rPr>
            </w:pPr>
          </w:p>
        </w:tc>
        <w:tc>
          <w:tcPr>
            <w:tcW w:w="1559" w:type="dxa"/>
            <w:tcBorders>
              <w:top w:val="nil"/>
              <w:left w:val="nil"/>
              <w:bottom w:val="nil"/>
              <w:right w:val="nil"/>
            </w:tcBorders>
            <w:shd w:val="clear" w:color="auto" w:fill="auto"/>
            <w:noWrap/>
            <w:vAlign w:val="bottom"/>
            <w:hideMark/>
          </w:tcPr>
          <w:p w14:paraId="7DD251A8" w14:textId="77777777" w:rsidR="00AB03CC" w:rsidRPr="00E85579" w:rsidRDefault="00AB03CC" w:rsidP="0022067C">
            <w:pPr>
              <w:rPr>
                <w:rFonts w:asciiTheme="minorHAnsi" w:hAnsiTheme="minorHAnsi" w:cstheme="minorHAnsi"/>
                <w:sz w:val="20"/>
                <w:szCs w:val="20"/>
              </w:rPr>
            </w:pPr>
          </w:p>
        </w:tc>
      </w:tr>
      <w:tr w:rsidR="00AB03CC" w:rsidRPr="00CA680E" w14:paraId="64271928" w14:textId="77777777" w:rsidTr="0022067C">
        <w:trPr>
          <w:trHeight w:hRule="exact" w:val="284"/>
        </w:trPr>
        <w:tc>
          <w:tcPr>
            <w:tcW w:w="2552" w:type="dxa"/>
            <w:tcBorders>
              <w:top w:val="nil"/>
              <w:left w:val="nil"/>
              <w:bottom w:val="nil"/>
              <w:right w:val="nil"/>
            </w:tcBorders>
            <w:shd w:val="clear" w:color="auto" w:fill="auto"/>
            <w:noWrap/>
            <w:vAlign w:val="center"/>
            <w:hideMark/>
          </w:tcPr>
          <w:p w14:paraId="216E4319"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Never, rarely (ref.)</w:t>
            </w:r>
          </w:p>
        </w:tc>
        <w:tc>
          <w:tcPr>
            <w:tcW w:w="1701" w:type="dxa"/>
            <w:tcBorders>
              <w:top w:val="nil"/>
              <w:left w:val="nil"/>
              <w:bottom w:val="nil"/>
              <w:right w:val="nil"/>
            </w:tcBorders>
            <w:shd w:val="clear" w:color="auto" w:fill="auto"/>
            <w:noWrap/>
            <w:vAlign w:val="center"/>
            <w:hideMark/>
          </w:tcPr>
          <w:p w14:paraId="1E10DB2B"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c>
          <w:tcPr>
            <w:tcW w:w="1563" w:type="dxa"/>
            <w:tcBorders>
              <w:top w:val="nil"/>
              <w:left w:val="nil"/>
              <w:bottom w:val="nil"/>
              <w:right w:val="nil"/>
            </w:tcBorders>
            <w:shd w:val="clear" w:color="auto" w:fill="auto"/>
            <w:noWrap/>
            <w:vAlign w:val="center"/>
            <w:hideMark/>
          </w:tcPr>
          <w:p w14:paraId="07B4C63C"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1.00</w:t>
            </w:r>
          </w:p>
        </w:tc>
        <w:tc>
          <w:tcPr>
            <w:tcW w:w="1701" w:type="dxa"/>
            <w:tcBorders>
              <w:top w:val="nil"/>
              <w:left w:val="nil"/>
              <w:bottom w:val="nil"/>
              <w:right w:val="nil"/>
            </w:tcBorders>
            <w:shd w:val="clear" w:color="auto" w:fill="auto"/>
            <w:noWrap/>
            <w:vAlign w:val="bottom"/>
            <w:hideMark/>
          </w:tcPr>
          <w:p w14:paraId="3D259575" w14:textId="77777777" w:rsidR="00AB03CC" w:rsidRPr="00E85579" w:rsidRDefault="00AB03CC" w:rsidP="0022067C">
            <w:pPr>
              <w:jc w:val="center"/>
              <w:rPr>
                <w:rFonts w:asciiTheme="minorHAnsi" w:hAnsiTheme="minorHAnsi" w:cstheme="minorHAnsi"/>
                <w:color w:val="000000"/>
                <w:sz w:val="20"/>
                <w:szCs w:val="20"/>
              </w:rPr>
            </w:pPr>
          </w:p>
        </w:tc>
        <w:tc>
          <w:tcPr>
            <w:tcW w:w="1559" w:type="dxa"/>
            <w:tcBorders>
              <w:top w:val="nil"/>
              <w:left w:val="nil"/>
              <w:bottom w:val="nil"/>
              <w:right w:val="nil"/>
            </w:tcBorders>
            <w:shd w:val="clear" w:color="auto" w:fill="auto"/>
            <w:noWrap/>
            <w:vAlign w:val="bottom"/>
            <w:hideMark/>
          </w:tcPr>
          <w:p w14:paraId="65E3830B" w14:textId="77777777" w:rsidR="00AB03CC" w:rsidRPr="00E85579" w:rsidRDefault="00AB03CC" w:rsidP="0022067C">
            <w:pPr>
              <w:jc w:val="center"/>
              <w:rPr>
                <w:rFonts w:asciiTheme="minorHAnsi" w:hAnsiTheme="minorHAnsi" w:cstheme="minorHAnsi"/>
                <w:sz w:val="20"/>
                <w:szCs w:val="20"/>
              </w:rPr>
            </w:pPr>
          </w:p>
        </w:tc>
      </w:tr>
      <w:tr w:rsidR="00AB03CC" w:rsidRPr="00CA680E" w14:paraId="02E367F0" w14:textId="77777777" w:rsidTr="0022067C">
        <w:trPr>
          <w:trHeight w:hRule="exact" w:val="284"/>
        </w:trPr>
        <w:tc>
          <w:tcPr>
            <w:tcW w:w="2552" w:type="dxa"/>
            <w:tcBorders>
              <w:top w:val="nil"/>
              <w:left w:val="nil"/>
              <w:right w:val="nil"/>
            </w:tcBorders>
            <w:shd w:val="clear" w:color="auto" w:fill="auto"/>
            <w:noWrap/>
            <w:vAlign w:val="center"/>
            <w:hideMark/>
          </w:tcPr>
          <w:p w14:paraId="4AFCFD68"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Occasionally</w:t>
            </w:r>
          </w:p>
        </w:tc>
        <w:tc>
          <w:tcPr>
            <w:tcW w:w="1701" w:type="dxa"/>
            <w:tcBorders>
              <w:top w:val="nil"/>
              <w:left w:val="nil"/>
              <w:right w:val="nil"/>
            </w:tcBorders>
            <w:shd w:val="clear" w:color="auto" w:fill="auto"/>
            <w:noWrap/>
            <w:vAlign w:val="bottom"/>
            <w:hideMark/>
          </w:tcPr>
          <w:p w14:paraId="66924B81"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0.19</w:t>
            </w:r>
          </w:p>
        </w:tc>
        <w:tc>
          <w:tcPr>
            <w:tcW w:w="1563" w:type="dxa"/>
            <w:tcBorders>
              <w:top w:val="nil"/>
              <w:left w:val="nil"/>
              <w:right w:val="nil"/>
            </w:tcBorders>
            <w:shd w:val="clear" w:color="auto" w:fill="auto"/>
            <w:noWrap/>
            <w:vAlign w:val="bottom"/>
            <w:hideMark/>
          </w:tcPr>
          <w:p w14:paraId="15679412"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1.21</w:t>
            </w:r>
          </w:p>
        </w:tc>
        <w:tc>
          <w:tcPr>
            <w:tcW w:w="1701" w:type="dxa"/>
            <w:tcBorders>
              <w:top w:val="nil"/>
              <w:left w:val="nil"/>
              <w:right w:val="nil"/>
            </w:tcBorders>
            <w:shd w:val="clear" w:color="auto" w:fill="auto"/>
            <w:noWrap/>
            <w:vAlign w:val="bottom"/>
            <w:hideMark/>
          </w:tcPr>
          <w:p w14:paraId="41A821D9"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0.20</w:t>
            </w:r>
          </w:p>
        </w:tc>
        <w:tc>
          <w:tcPr>
            <w:tcW w:w="1559" w:type="dxa"/>
            <w:tcBorders>
              <w:top w:val="nil"/>
              <w:left w:val="nil"/>
              <w:right w:val="nil"/>
            </w:tcBorders>
            <w:shd w:val="clear" w:color="auto" w:fill="auto"/>
            <w:noWrap/>
            <w:vAlign w:val="bottom"/>
            <w:hideMark/>
          </w:tcPr>
          <w:p w14:paraId="6A275B38"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0.33</w:t>
            </w:r>
          </w:p>
        </w:tc>
      </w:tr>
      <w:tr w:rsidR="00AB03CC" w:rsidRPr="00CA680E" w14:paraId="489AE73A" w14:textId="77777777" w:rsidTr="0022067C">
        <w:trPr>
          <w:trHeight w:hRule="exact" w:val="284"/>
        </w:trPr>
        <w:tc>
          <w:tcPr>
            <w:tcW w:w="2552" w:type="dxa"/>
            <w:tcBorders>
              <w:top w:val="nil"/>
              <w:left w:val="nil"/>
              <w:bottom w:val="dashed" w:sz="4" w:space="0" w:color="auto"/>
              <w:right w:val="nil"/>
            </w:tcBorders>
            <w:shd w:val="clear" w:color="auto" w:fill="auto"/>
            <w:noWrap/>
            <w:vAlign w:val="center"/>
            <w:hideMark/>
          </w:tcPr>
          <w:p w14:paraId="69170793"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Often, Always</w:t>
            </w:r>
          </w:p>
        </w:tc>
        <w:tc>
          <w:tcPr>
            <w:tcW w:w="1701" w:type="dxa"/>
            <w:tcBorders>
              <w:top w:val="nil"/>
              <w:left w:val="nil"/>
              <w:bottom w:val="dashed" w:sz="4" w:space="0" w:color="auto"/>
              <w:right w:val="nil"/>
            </w:tcBorders>
            <w:shd w:val="clear" w:color="auto" w:fill="auto"/>
            <w:noWrap/>
            <w:vAlign w:val="bottom"/>
            <w:hideMark/>
          </w:tcPr>
          <w:p w14:paraId="338A84BF"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0.44</w:t>
            </w:r>
          </w:p>
        </w:tc>
        <w:tc>
          <w:tcPr>
            <w:tcW w:w="1563" w:type="dxa"/>
            <w:tcBorders>
              <w:top w:val="nil"/>
              <w:left w:val="nil"/>
              <w:bottom w:val="dashed" w:sz="4" w:space="0" w:color="auto"/>
              <w:right w:val="nil"/>
            </w:tcBorders>
            <w:shd w:val="clear" w:color="auto" w:fill="auto"/>
            <w:noWrap/>
            <w:vAlign w:val="bottom"/>
            <w:hideMark/>
          </w:tcPr>
          <w:p w14:paraId="641364E8"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1.56</w:t>
            </w:r>
          </w:p>
        </w:tc>
        <w:tc>
          <w:tcPr>
            <w:tcW w:w="1701" w:type="dxa"/>
            <w:tcBorders>
              <w:top w:val="nil"/>
              <w:left w:val="nil"/>
              <w:bottom w:val="dashed" w:sz="4" w:space="0" w:color="auto"/>
              <w:right w:val="nil"/>
            </w:tcBorders>
            <w:shd w:val="clear" w:color="auto" w:fill="auto"/>
            <w:noWrap/>
            <w:vAlign w:val="bottom"/>
            <w:hideMark/>
          </w:tcPr>
          <w:p w14:paraId="57130A19"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0.18</w:t>
            </w:r>
          </w:p>
        </w:tc>
        <w:tc>
          <w:tcPr>
            <w:tcW w:w="1559" w:type="dxa"/>
            <w:tcBorders>
              <w:top w:val="nil"/>
              <w:left w:val="nil"/>
              <w:bottom w:val="dashed" w:sz="4" w:space="0" w:color="auto"/>
              <w:right w:val="nil"/>
            </w:tcBorders>
            <w:shd w:val="clear" w:color="auto" w:fill="auto"/>
            <w:noWrap/>
            <w:vAlign w:val="bottom"/>
            <w:hideMark/>
          </w:tcPr>
          <w:p w14:paraId="1077378D"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0.02</w:t>
            </w:r>
          </w:p>
        </w:tc>
      </w:tr>
      <w:tr w:rsidR="00AB03CC" w:rsidRPr="00CA680E" w14:paraId="6973EE91" w14:textId="77777777" w:rsidTr="0022067C">
        <w:trPr>
          <w:trHeight w:hRule="exact" w:val="284"/>
        </w:trPr>
        <w:tc>
          <w:tcPr>
            <w:tcW w:w="5816" w:type="dxa"/>
            <w:gridSpan w:val="3"/>
            <w:tcBorders>
              <w:top w:val="dashed" w:sz="4" w:space="0" w:color="auto"/>
              <w:left w:val="nil"/>
              <w:bottom w:val="nil"/>
              <w:right w:val="nil"/>
            </w:tcBorders>
            <w:shd w:val="clear" w:color="auto" w:fill="auto"/>
            <w:noWrap/>
            <w:vAlign w:val="center"/>
            <w:hideMark/>
          </w:tcPr>
          <w:p w14:paraId="79A56F16" w14:textId="77777777" w:rsidR="00AB03CC" w:rsidRPr="00E85579" w:rsidRDefault="00AB03CC" w:rsidP="0022067C">
            <w:pPr>
              <w:rPr>
                <w:rFonts w:asciiTheme="minorHAnsi" w:hAnsiTheme="minorHAnsi" w:cstheme="minorHAnsi"/>
                <w:i/>
                <w:color w:val="000000"/>
                <w:sz w:val="20"/>
                <w:szCs w:val="20"/>
              </w:rPr>
            </w:pPr>
            <w:r w:rsidRPr="00E85579">
              <w:rPr>
                <w:rFonts w:asciiTheme="minorHAnsi" w:hAnsiTheme="minorHAnsi" w:cstheme="minorHAnsi"/>
                <w:i/>
                <w:color w:val="000000"/>
                <w:sz w:val="20"/>
                <w:szCs w:val="20"/>
              </w:rPr>
              <w:t>M</w:t>
            </w:r>
            <w:r w:rsidRPr="00B0192D">
              <w:rPr>
                <w:rFonts w:asciiTheme="minorHAnsi" w:hAnsiTheme="minorHAnsi" w:cstheme="minorHAnsi"/>
                <w:i/>
                <w:color w:val="000000"/>
                <w:sz w:val="20"/>
                <w:szCs w:val="20"/>
              </w:rPr>
              <w:t>otivation for using PT</w:t>
            </w:r>
          </w:p>
        </w:tc>
        <w:tc>
          <w:tcPr>
            <w:tcW w:w="1701" w:type="dxa"/>
            <w:tcBorders>
              <w:top w:val="dashed" w:sz="4" w:space="0" w:color="auto"/>
              <w:left w:val="nil"/>
              <w:bottom w:val="nil"/>
              <w:right w:val="nil"/>
            </w:tcBorders>
            <w:shd w:val="clear" w:color="auto" w:fill="auto"/>
            <w:noWrap/>
            <w:vAlign w:val="bottom"/>
            <w:hideMark/>
          </w:tcPr>
          <w:p w14:paraId="5AA3A915" w14:textId="77777777" w:rsidR="00AB03CC" w:rsidRPr="00E85579" w:rsidRDefault="00AB03CC" w:rsidP="0022067C">
            <w:pPr>
              <w:rPr>
                <w:rFonts w:asciiTheme="minorHAnsi" w:hAnsiTheme="minorHAnsi" w:cstheme="minorHAnsi"/>
                <w:color w:val="000000"/>
                <w:sz w:val="20"/>
                <w:szCs w:val="20"/>
              </w:rPr>
            </w:pPr>
          </w:p>
        </w:tc>
        <w:tc>
          <w:tcPr>
            <w:tcW w:w="1559" w:type="dxa"/>
            <w:tcBorders>
              <w:top w:val="dashed" w:sz="4" w:space="0" w:color="auto"/>
              <w:left w:val="nil"/>
              <w:bottom w:val="nil"/>
              <w:right w:val="nil"/>
            </w:tcBorders>
            <w:shd w:val="clear" w:color="auto" w:fill="auto"/>
            <w:noWrap/>
            <w:vAlign w:val="bottom"/>
            <w:hideMark/>
          </w:tcPr>
          <w:p w14:paraId="539A81D7" w14:textId="77777777" w:rsidR="00AB03CC" w:rsidRPr="00E85579" w:rsidRDefault="00AB03CC" w:rsidP="0022067C">
            <w:pPr>
              <w:rPr>
                <w:rFonts w:asciiTheme="minorHAnsi" w:hAnsiTheme="minorHAnsi" w:cstheme="minorHAnsi"/>
                <w:sz w:val="20"/>
                <w:szCs w:val="20"/>
              </w:rPr>
            </w:pPr>
          </w:p>
        </w:tc>
      </w:tr>
      <w:tr w:rsidR="00AB03CC" w:rsidRPr="00CA680E" w14:paraId="3E9C3D1B" w14:textId="77777777" w:rsidTr="0022067C">
        <w:trPr>
          <w:trHeight w:hRule="exact" w:val="284"/>
        </w:trPr>
        <w:tc>
          <w:tcPr>
            <w:tcW w:w="2552" w:type="dxa"/>
            <w:tcBorders>
              <w:top w:val="nil"/>
              <w:left w:val="nil"/>
              <w:bottom w:val="nil"/>
              <w:right w:val="nil"/>
            </w:tcBorders>
            <w:shd w:val="clear" w:color="auto" w:fill="auto"/>
            <w:noWrap/>
            <w:vAlign w:val="center"/>
            <w:hideMark/>
          </w:tcPr>
          <w:p w14:paraId="1F942C3C"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Economic (ref.)</w:t>
            </w:r>
          </w:p>
        </w:tc>
        <w:tc>
          <w:tcPr>
            <w:tcW w:w="1701" w:type="dxa"/>
            <w:tcBorders>
              <w:top w:val="nil"/>
              <w:left w:val="nil"/>
              <w:bottom w:val="nil"/>
              <w:right w:val="nil"/>
            </w:tcBorders>
            <w:shd w:val="clear" w:color="auto" w:fill="auto"/>
            <w:noWrap/>
            <w:vAlign w:val="center"/>
            <w:hideMark/>
          </w:tcPr>
          <w:p w14:paraId="1271C16E"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c>
          <w:tcPr>
            <w:tcW w:w="1563" w:type="dxa"/>
            <w:tcBorders>
              <w:top w:val="nil"/>
              <w:left w:val="nil"/>
              <w:bottom w:val="nil"/>
              <w:right w:val="nil"/>
            </w:tcBorders>
            <w:shd w:val="clear" w:color="auto" w:fill="auto"/>
            <w:noWrap/>
            <w:vAlign w:val="center"/>
            <w:hideMark/>
          </w:tcPr>
          <w:p w14:paraId="31166550"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1.00</w:t>
            </w:r>
          </w:p>
        </w:tc>
        <w:tc>
          <w:tcPr>
            <w:tcW w:w="1701" w:type="dxa"/>
            <w:tcBorders>
              <w:top w:val="nil"/>
              <w:left w:val="nil"/>
              <w:bottom w:val="nil"/>
              <w:right w:val="nil"/>
            </w:tcBorders>
            <w:shd w:val="clear" w:color="auto" w:fill="auto"/>
            <w:noWrap/>
            <w:vAlign w:val="bottom"/>
            <w:hideMark/>
          </w:tcPr>
          <w:p w14:paraId="43398B6C" w14:textId="77777777" w:rsidR="00AB03CC" w:rsidRPr="00E85579" w:rsidRDefault="00AB03CC" w:rsidP="0022067C">
            <w:pPr>
              <w:jc w:val="center"/>
              <w:rPr>
                <w:rFonts w:asciiTheme="minorHAnsi" w:hAnsiTheme="minorHAnsi" w:cstheme="minorHAnsi"/>
                <w:color w:val="000000"/>
                <w:sz w:val="20"/>
                <w:szCs w:val="20"/>
              </w:rPr>
            </w:pPr>
          </w:p>
        </w:tc>
        <w:tc>
          <w:tcPr>
            <w:tcW w:w="1559" w:type="dxa"/>
            <w:tcBorders>
              <w:top w:val="nil"/>
              <w:left w:val="nil"/>
              <w:bottom w:val="nil"/>
              <w:right w:val="nil"/>
            </w:tcBorders>
            <w:shd w:val="clear" w:color="auto" w:fill="auto"/>
            <w:noWrap/>
            <w:vAlign w:val="bottom"/>
            <w:hideMark/>
          </w:tcPr>
          <w:p w14:paraId="11A69484" w14:textId="77777777" w:rsidR="00AB03CC" w:rsidRPr="00E85579" w:rsidRDefault="00AB03CC" w:rsidP="0022067C">
            <w:pPr>
              <w:jc w:val="center"/>
              <w:rPr>
                <w:rFonts w:asciiTheme="minorHAnsi" w:hAnsiTheme="minorHAnsi" w:cstheme="minorHAnsi"/>
                <w:sz w:val="20"/>
                <w:szCs w:val="20"/>
              </w:rPr>
            </w:pPr>
          </w:p>
        </w:tc>
      </w:tr>
      <w:tr w:rsidR="00AB03CC" w:rsidRPr="00CA680E" w14:paraId="5F87BF17" w14:textId="77777777" w:rsidTr="0022067C">
        <w:trPr>
          <w:trHeight w:hRule="exact" w:val="284"/>
        </w:trPr>
        <w:tc>
          <w:tcPr>
            <w:tcW w:w="2552" w:type="dxa"/>
            <w:tcBorders>
              <w:top w:val="nil"/>
              <w:left w:val="nil"/>
              <w:bottom w:val="nil"/>
              <w:right w:val="nil"/>
            </w:tcBorders>
            <w:shd w:val="clear" w:color="auto" w:fill="auto"/>
            <w:noWrap/>
            <w:vAlign w:val="center"/>
            <w:hideMark/>
          </w:tcPr>
          <w:p w14:paraId="0AE114A5"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Other</w:t>
            </w:r>
          </w:p>
        </w:tc>
        <w:tc>
          <w:tcPr>
            <w:tcW w:w="1701" w:type="dxa"/>
            <w:tcBorders>
              <w:top w:val="nil"/>
              <w:left w:val="nil"/>
              <w:bottom w:val="nil"/>
              <w:right w:val="nil"/>
            </w:tcBorders>
            <w:shd w:val="clear" w:color="auto" w:fill="auto"/>
            <w:noWrap/>
            <w:vAlign w:val="bottom"/>
            <w:hideMark/>
          </w:tcPr>
          <w:p w14:paraId="77E1BDA1"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0.71</w:t>
            </w:r>
          </w:p>
        </w:tc>
        <w:tc>
          <w:tcPr>
            <w:tcW w:w="1563" w:type="dxa"/>
            <w:tcBorders>
              <w:top w:val="nil"/>
              <w:left w:val="nil"/>
              <w:bottom w:val="nil"/>
              <w:right w:val="nil"/>
            </w:tcBorders>
            <w:shd w:val="clear" w:color="auto" w:fill="auto"/>
            <w:noWrap/>
            <w:vAlign w:val="bottom"/>
            <w:hideMark/>
          </w:tcPr>
          <w:p w14:paraId="2A34B277"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2.03</w:t>
            </w:r>
          </w:p>
        </w:tc>
        <w:tc>
          <w:tcPr>
            <w:tcW w:w="1701" w:type="dxa"/>
            <w:tcBorders>
              <w:top w:val="nil"/>
              <w:left w:val="nil"/>
              <w:bottom w:val="nil"/>
              <w:right w:val="nil"/>
            </w:tcBorders>
            <w:shd w:val="clear" w:color="auto" w:fill="auto"/>
            <w:noWrap/>
            <w:vAlign w:val="bottom"/>
            <w:hideMark/>
          </w:tcPr>
          <w:p w14:paraId="42AF4524"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0.28</w:t>
            </w:r>
          </w:p>
        </w:tc>
        <w:tc>
          <w:tcPr>
            <w:tcW w:w="1559" w:type="dxa"/>
            <w:tcBorders>
              <w:top w:val="nil"/>
              <w:left w:val="nil"/>
              <w:bottom w:val="nil"/>
              <w:right w:val="nil"/>
            </w:tcBorders>
            <w:shd w:val="clear" w:color="auto" w:fill="auto"/>
            <w:noWrap/>
            <w:vAlign w:val="bottom"/>
            <w:hideMark/>
          </w:tcPr>
          <w:p w14:paraId="58FC3B9C"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0.01</w:t>
            </w:r>
          </w:p>
        </w:tc>
      </w:tr>
      <w:tr w:rsidR="00AB03CC" w:rsidRPr="00CA680E" w14:paraId="298082BA" w14:textId="77777777" w:rsidTr="0022067C">
        <w:trPr>
          <w:trHeight w:hRule="exact" w:val="284"/>
        </w:trPr>
        <w:tc>
          <w:tcPr>
            <w:tcW w:w="2552" w:type="dxa"/>
            <w:tcBorders>
              <w:top w:val="nil"/>
              <w:left w:val="nil"/>
              <w:bottom w:val="nil"/>
              <w:right w:val="nil"/>
            </w:tcBorders>
            <w:shd w:val="clear" w:color="auto" w:fill="auto"/>
            <w:noWrap/>
            <w:vAlign w:val="center"/>
            <w:hideMark/>
          </w:tcPr>
          <w:p w14:paraId="75BAB303"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Environment</w:t>
            </w:r>
          </w:p>
        </w:tc>
        <w:tc>
          <w:tcPr>
            <w:tcW w:w="1701" w:type="dxa"/>
            <w:tcBorders>
              <w:top w:val="nil"/>
              <w:left w:val="nil"/>
              <w:bottom w:val="nil"/>
              <w:right w:val="nil"/>
            </w:tcBorders>
            <w:shd w:val="clear" w:color="auto" w:fill="auto"/>
            <w:noWrap/>
            <w:vAlign w:val="bottom"/>
            <w:hideMark/>
          </w:tcPr>
          <w:p w14:paraId="16727C3E"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0.60</w:t>
            </w:r>
          </w:p>
        </w:tc>
        <w:tc>
          <w:tcPr>
            <w:tcW w:w="1563" w:type="dxa"/>
            <w:tcBorders>
              <w:top w:val="nil"/>
              <w:left w:val="nil"/>
              <w:bottom w:val="nil"/>
              <w:right w:val="nil"/>
            </w:tcBorders>
            <w:shd w:val="clear" w:color="auto" w:fill="auto"/>
            <w:noWrap/>
            <w:vAlign w:val="bottom"/>
            <w:hideMark/>
          </w:tcPr>
          <w:p w14:paraId="41151DA1"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1.82</w:t>
            </w:r>
          </w:p>
        </w:tc>
        <w:tc>
          <w:tcPr>
            <w:tcW w:w="1701" w:type="dxa"/>
            <w:tcBorders>
              <w:top w:val="nil"/>
              <w:left w:val="nil"/>
              <w:bottom w:val="nil"/>
              <w:right w:val="nil"/>
            </w:tcBorders>
            <w:shd w:val="clear" w:color="auto" w:fill="auto"/>
            <w:noWrap/>
            <w:vAlign w:val="bottom"/>
            <w:hideMark/>
          </w:tcPr>
          <w:p w14:paraId="621E91C9"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0.17</w:t>
            </w:r>
          </w:p>
        </w:tc>
        <w:tc>
          <w:tcPr>
            <w:tcW w:w="1559" w:type="dxa"/>
            <w:tcBorders>
              <w:top w:val="nil"/>
              <w:left w:val="nil"/>
              <w:bottom w:val="nil"/>
              <w:right w:val="nil"/>
            </w:tcBorders>
            <w:shd w:val="clear" w:color="auto" w:fill="auto"/>
            <w:noWrap/>
            <w:vAlign w:val="bottom"/>
            <w:hideMark/>
          </w:tcPr>
          <w:p w14:paraId="49CBC63A"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r>
      <w:tr w:rsidR="00AB03CC" w:rsidRPr="00CA680E" w14:paraId="028DE521" w14:textId="77777777" w:rsidTr="0022067C">
        <w:trPr>
          <w:trHeight w:hRule="exact" w:val="284"/>
        </w:trPr>
        <w:tc>
          <w:tcPr>
            <w:tcW w:w="2552" w:type="dxa"/>
            <w:tcBorders>
              <w:top w:val="nil"/>
              <w:left w:val="nil"/>
              <w:right w:val="nil"/>
            </w:tcBorders>
            <w:shd w:val="clear" w:color="auto" w:fill="auto"/>
            <w:noWrap/>
            <w:vAlign w:val="center"/>
            <w:hideMark/>
          </w:tcPr>
          <w:p w14:paraId="4223E360"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Saves time</w:t>
            </w:r>
          </w:p>
        </w:tc>
        <w:tc>
          <w:tcPr>
            <w:tcW w:w="1701" w:type="dxa"/>
            <w:tcBorders>
              <w:top w:val="nil"/>
              <w:left w:val="nil"/>
              <w:right w:val="nil"/>
            </w:tcBorders>
            <w:shd w:val="clear" w:color="auto" w:fill="auto"/>
            <w:noWrap/>
            <w:vAlign w:val="bottom"/>
            <w:hideMark/>
          </w:tcPr>
          <w:p w14:paraId="75D6B07D"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0.43</w:t>
            </w:r>
          </w:p>
        </w:tc>
        <w:tc>
          <w:tcPr>
            <w:tcW w:w="1563" w:type="dxa"/>
            <w:tcBorders>
              <w:top w:val="nil"/>
              <w:left w:val="nil"/>
              <w:right w:val="nil"/>
            </w:tcBorders>
            <w:shd w:val="clear" w:color="auto" w:fill="auto"/>
            <w:noWrap/>
            <w:vAlign w:val="bottom"/>
            <w:hideMark/>
          </w:tcPr>
          <w:p w14:paraId="483DAAB7"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1.54</w:t>
            </w:r>
          </w:p>
        </w:tc>
        <w:tc>
          <w:tcPr>
            <w:tcW w:w="1701" w:type="dxa"/>
            <w:tcBorders>
              <w:top w:val="nil"/>
              <w:left w:val="nil"/>
              <w:right w:val="nil"/>
            </w:tcBorders>
            <w:shd w:val="clear" w:color="auto" w:fill="auto"/>
            <w:noWrap/>
            <w:vAlign w:val="bottom"/>
            <w:hideMark/>
          </w:tcPr>
          <w:p w14:paraId="00CAF957"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0.20</w:t>
            </w:r>
          </w:p>
        </w:tc>
        <w:tc>
          <w:tcPr>
            <w:tcW w:w="1559" w:type="dxa"/>
            <w:tcBorders>
              <w:top w:val="nil"/>
              <w:left w:val="nil"/>
              <w:right w:val="nil"/>
            </w:tcBorders>
            <w:shd w:val="clear" w:color="auto" w:fill="auto"/>
            <w:noWrap/>
            <w:vAlign w:val="bottom"/>
            <w:hideMark/>
          </w:tcPr>
          <w:p w14:paraId="05CC1D54"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0.03</w:t>
            </w:r>
          </w:p>
        </w:tc>
      </w:tr>
      <w:tr w:rsidR="00AB03CC" w:rsidRPr="00CA680E" w14:paraId="72F0DC11" w14:textId="77777777" w:rsidTr="0022067C">
        <w:trPr>
          <w:trHeight w:hRule="exact" w:val="284"/>
        </w:trPr>
        <w:tc>
          <w:tcPr>
            <w:tcW w:w="2552" w:type="dxa"/>
            <w:tcBorders>
              <w:top w:val="nil"/>
              <w:left w:val="nil"/>
              <w:bottom w:val="dashed" w:sz="4" w:space="0" w:color="auto"/>
              <w:right w:val="nil"/>
            </w:tcBorders>
            <w:shd w:val="clear" w:color="auto" w:fill="auto"/>
            <w:noWrap/>
            <w:vAlign w:val="center"/>
            <w:hideMark/>
          </w:tcPr>
          <w:p w14:paraId="189BD826"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Simple, less stressful</w:t>
            </w:r>
          </w:p>
        </w:tc>
        <w:tc>
          <w:tcPr>
            <w:tcW w:w="1701" w:type="dxa"/>
            <w:tcBorders>
              <w:top w:val="nil"/>
              <w:left w:val="nil"/>
              <w:bottom w:val="dashed" w:sz="4" w:space="0" w:color="auto"/>
              <w:right w:val="nil"/>
            </w:tcBorders>
            <w:shd w:val="clear" w:color="auto" w:fill="auto"/>
            <w:noWrap/>
            <w:vAlign w:val="bottom"/>
            <w:hideMark/>
          </w:tcPr>
          <w:p w14:paraId="2DBFE401"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0.30</w:t>
            </w:r>
          </w:p>
        </w:tc>
        <w:tc>
          <w:tcPr>
            <w:tcW w:w="1563" w:type="dxa"/>
            <w:tcBorders>
              <w:top w:val="nil"/>
              <w:left w:val="nil"/>
              <w:bottom w:val="dashed" w:sz="4" w:space="0" w:color="auto"/>
              <w:right w:val="nil"/>
            </w:tcBorders>
            <w:shd w:val="clear" w:color="auto" w:fill="auto"/>
            <w:noWrap/>
            <w:vAlign w:val="bottom"/>
            <w:hideMark/>
          </w:tcPr>
          <w:p w14:paraId="359ACA38"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1.35</w:t>
            </w:r>
          </w:p>
        </w:tc>
        <w:tc>
          <w:tcPr>
            <w:tcW w:w="1701" w:type="dxa"/>
            <w:tcBorders>
              <w:top w:val="nil"/>
              <w:left w:val="nil"/>
              <w:bottom w:val="dashed" w:sz="4" w:space="0" w:color="auto"/>
              <w:right w:val="nil"/>
            </w:tcBorders>
            <w:shd w:val="clear" w:color="auto" w:fill="auto"/>
            <w:noWrap/>
            <w:vAlign w:val="bottom"/>
            <w:hideMark/>
          </w:tcPr>
          <w:p w14:paraId="0E4C99D1"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0.19</w:t>
            </w:r>
          </w:p>
        </w:tc>
        <w:tc>
          <w:tcPr>
            <w:tcW w:w="1559" w:type="dxa"/>
            <w:tcBorders>
              <w:top w:val="nil"/>
              <w:left w:val="nil"/>
              <w:bottom w:val="dashed" w:sz="4" w:space="0" w:color="auto"/>
              <w:right w:val="nil"/>
            </w:tcBorders>
            <w:shd w:val="clear" w:color="auto" w:fill="auto"/>
            <w:noWrap/>
            <w:vAlign w:val="bottom"/>
            <w:hideMark/>
          </w:tcPr>
          <w:p w14:paraId="2BB5A7BE"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0.11</w:t>
            </w:r>
          </w:p>
        </w:tc>
      </w:tr>
      <w:tr w:rsidR="00AB03CC" w:rsidRPr="00CA680E" w14:paraId="614577BD" w14:textId="77777777" w:rsidTr="0022067C">
        <w:trPr>
          <w:trHeight w:hRule="exact" w:val="284"/>
        </w:trPr>
        <w:tc>
          <w:tcPr>
            <w:tcW w:w="4253" w:type="dxa"/>
            <w:gridSpan w:val="2"/>
            <w:tcBorders>
              <w:top w:val="dashed" w:sz="4" w:space="0" w:color="auto"/>
              <w:left w:val="nil"/>
              <w:bottom w:val="nil"/>
              <w:right w:val="nil"/>
            </w:tcBorders>
            <w:shd w:val="clear" w:color="auto" w:fill="auto"/>
            <w:noWrap/>
            <w:vAlign w:val="center"/>
            <w:hideMark/>
          </w:tcPr>
          <w:p w14:paraId="1D377349"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A</w:t>
            </w:r>
            <w:r>
              <w:rPr>
                <w:rFonts w:asciiTheme="minorHAnsi" w:hAnsiTheme="minorHAnsi" w:cstheme="minorHAnsi"/>
                <w:color w:val="000000"/>
                <w:sz w:val="20"/>
                <w:szCs w:val="20"/>
              </w:rPr>
              <w:t>ttitude towards PT</w:t>
            </w:r>
          </w:p>
        </w:tc>
        <w:tc>
          <w:tcPr>
            <w:tcW w:w="1563" w:type="dxa"/>
            <w:tcBorders>
              <w:top w:val="dashed" w:sz="4" w:space="0" w:color="auto"/>
              <w:left w:val="nil"/>
              <w:bottom w:val="nil"/>
              <w:right w:val="nil"/>
            </w:tcBorders>
            <w:shd w:val="clear" w:color="auto" w:fill="auto"/>
            <w:noWrap/>
            <w:vAlign w:val="bottom"/>
            <w:hideMark/>
          </w:tcPr>
          <w:p w14:paraId="734E7BC7" w14:textId="77777777" w:rsidR="00AB03CC" w:rsidRPr="00E85579" w:rsidRDefault="00AB03CC" w:rsidP="0022067C">
            <w:pPr>
              <w:rPr>
                <w:rFonts w:asciiTheme="minorHAnsi" w:hAnsiTheme="minorHAnsi" w:cstheme="minorHAnsi"/>
                <w:color w:val="000000"/>
                <w:sz w:val="20"/>
                <w:szCs w:val="20"/>
              </w:rPr>
            </w:pPr>
          </w:p>
        </w:tc>
        <w:tc>
          <w:tcPr>
            <w:tcW w:w="1701" w:type="dxa"/>
            <w:tcBorders>
              <w:top w:val="dashed" w:sz="4" w:space="0" w:color="auto"/>
              <w:left w:val="nil"/>
              <w:bottom w:val="nil"/>
              <w:right w:val="nil"/>
            </w:tcBorders>
            <w:shd w:val="clear" w:color="auto" w:fill="auto"/>
            <w:noWrap/>
            <w:vAlign w:val="bottom"/>
            <w:hideMark/>
          </w:tcPr>
          <w:p w14:paraId="24EF6D57" w14:textId="77777777" w:rsidR="00AB03CC" w:rsidRPr="00E85579" w:rsidRDefault="00AB03CC" w:rsidP="0022067C">
            <w:pPr>
              <w:rPr>
                <w:rFonts w:asciiTheme="minorHAnsi" w:hAnsiTheme="minorHAnsi" w:cstheme="minorHAnsi"/>
                <w:sz w:val="20"/>
                <w:szCs w:val="20"/>
              </w:rPr>
            </w:pPr>
          </w:p>
        </w:tc>
        <w:tc>
          <w:tcPr>
            <w:tcW w:w="1559" w:type="dxa"/>
            <w:tcBorders>
              <w:top w:val="dashed" w:sz="4" w:space="0" w:color="auto"/>
              <w:left w:val="nil"/>
              <w:bottom w:val="nil"/>
              <w:right w:val="nil"/>
            </w:tcBorders>
            <w:shd w:val="clear" w:color="auto" w:fill="auto"/>
            <w:noWrap/>
            <w:vAlign w:val="bottom"/>
            <w:hideMark/>
          </w:tcPr>
          <w:p w14:paraId="104279C0" w14:textId="77777777" w:rsidR="00AB03CC" w:rsidRPr="00E85579" w:rsidRDefault="00AB03CC" w:rsidP="0022067C">
            <w:pPr>
              <w:rPr>
                <w:rFonts w:asciiTheme="minorHAnsi" w:hAnsiTheme="minorHAnsi" w:cstheme="minorHAnsi"/>
                <w:sz w:val="20"/>
                <w:szCs w:val="20"/>
              </w:rPr>
            </w:pPr>
          </w:p>
        </w:tc>
      </w:tr>
      <w:tr w:rsidR="00AB03CC" w:rsidRPr="00CA680E" w14:paraId="20973F87" w14:textId="77777777" w:rsidTr="0022067C">
        <w:trPr>
          <w:trHeight w:hRule="exact" w:val="284"/>
        </w:trPr>
        <w:tc>
          <w:tcPr>
            <w:tcW w:w="2552" w:type="dxa"/>
            <w:tcBorders>
              <w:top w:val="nil"/>
              <w:left w:val="nil"/>
              <w:bottom w:val="nil"/>
              <w:right w:val="nil"/>
            </w:tcBorders>
            <w:shd w:val="clear" w:color="auto" w:fill="auto"/>
            <w:noWrap/>
            <w:vAlign w:val="center"/>
            <w:hideMark/>
          </w:tcPr>
          <w:p w14:paraId="410F8851"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Negative (ref.)</w:t>
            </w:r>
          </w:p>
        </w:tc>
        <w:tc>
          <w:tcPr>
            <w:tcW w:w="1701" w:type="dxa"/>
            <w:tcBorders>
              <w:top w:val="nil"/>
              <w:left w:val="nil"/>
              <w:bottom w:val="nil"/>
              <w:right w:val="nil"/>
            </w:tcBorders>
            <w:shd w:val="clear" w:color="auto" w:fill="auto"/>
            <w:vAlign w:val="center"/>
            <w:hideMark/>
          </w:tcPr>
          <w:p w14:paraId="0BED7288"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c>
          <w:tcPr>
            <w:tcW w:w="1563" w:type="dxa"/>
            <w:tcBorders>
              <w:top w:val="nil"/>
              <w:left w:val="nil"/>
              <w:bottom w:val="nil"/>
              <w:right w:val="nil"/>
            </w:tcBorders>
            <w:shd w:val="clear" w:color="auto" w:fill="auto"/>
            <w:noWrap/>
            <w:vAlign w:val="center"/>
            <w:hideMark/>
          </w:tcPr>
          <w:p w14:paraId="2F4F7C7C"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1.00</w:t>
            </w:r>
          </w:p>
        </w:tc>
        <w:tc>
          <w:tcPr>
            <w:tcW w:w="1701" w:type="dxa"/>
            <w:tcBorders>
              <w:top w:val="nil"/>
              <w:left w:val="nil"/>
              <w:bottom w:val="nil"/>
              <w:right w:val="nil"/>
            </w:tcBorders>
            <w:shd w:val="clear" w:color="auto" w:fill="auto"/>
            <w:noWrap/>
            <w:vAlign w:val="bottom"/>
            <w:hideMark/>
          </w:tcPr>
          <w:p w14:paraId="176779EA" w14:textId="77777777" w:rsidR="00AB03CC" w:rsidRPr="00E85579" w:rsidRDefault="00AB03CC" w:rsidP="0022067C">
            <w:pPr>
              <w:jc w:val="center"/>
              <w:rPr>
                <w:rFonts w:asciiTheme="minorHAnsi" w:hAnsiTheme="minorHAnsi" w:cstheme="minorHAnsi"/>
                <w:color w:val="000000"/>
                <w:sz w:val="20"/>
                <w:szCs w:val="20"/>
              </w:rPr>
            </w:pPr>
          </w:p>
        </w:tc>
        <w:tc>
          <w:tcPr>
            <w:tcW w:w="1559" w:type="dxa"/>
            <w:tcBorders>
              <w:top w:val="nil"/>
              <w:left w:val="nil"/>
              <w:bottom w:val="nil"/>
              <w:right w:val="nil"/>
            </w:tcBorders>
            <w:shd w:val="clear" w:color="auto" w:fill="auto"/>
            <w:noWrap/>
            <w:vAlign w:val="bottom"/>
            <w:hideMark/>
          </w:tcPr>
          <w:p w14:paraId="77BCC9D1" w14:textId="77777777" w:rsidR="00AB03CC" w:rsidRPr="00E85579" w:rsidRDefault="00AB03CC" w:rsidP="0022067C">
            <w:pPr>
              <w:jc w:val="center"/>
              <w:rPr>
                <w:rFonts w:asciiTheme="minorHAnsi" w:hAnsiTheme="minorHAnsi" w:cstheme="minorHAnsi"/>
                <w:sz w:val="20"/>
                <w:szCs w:val="20"/>
              </w:rPr>
            </w:pPr>
          </w:p>
        </w:tc>
      </w:tr>
      <w:tr w:rsidR="00AB03CC" w:rsidRPr="00CA680E" w14:paraId="6F0200CE" w14:textId="77777777" w:rsidTr="0022067C">
        <w:trPr>
          <w:trHeight w:hRule="exact" w:val="284"/>
        </w:trPr>
        <w:tc>
          <w:tcPr>
            <w:tcW w:w="2552" w:type="dxa"/>
            <w:tcBorders>
              <w:top w:val="nil"/>
              <w:left w:val="nil"/>
              <w:right w:val="nil"/>
            </w:tcBorders>
            <w:shd w:val="clear" w:color="auto" w:fill="auto"/>
            <w:noWrap/>
            <w:vAlign w:val="center"/>
            <w:hideMark/>
          </w:tcPr>
          <w:p w14:paraId="656CE765"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Neutral</w:t>
            </w:r>
          </w:p>
        </w:tc>
        <w:tc>
          <w:tcPr>
            <w:tcW w:w="1701" w:type="dxa"/>
            <w:tcBorders>
              <w:top w:val="nil"/>
              <w:left w:val="nil"/>
              <w:right w:val="nil"/>
            </w:tcBorders>
            <w:shd w:val="clear" w:color="auto" w:fill="auto"/>
            <w:noWrap/>
            <w:vAlign w:val="bottom"/>
            <w:hideMark/>
          </w:tcPr>
          <w:p w14:paraId="1DF6073A"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0.57</w:t>
            </w:r>
          </w:p>
        </w:tc>
        <w:tc>
          <w:tcPr>
            <w:tcW w:w="1563" w:type="dxa"/>
            <w:tcBorders>
              <w:top w:val="nil"/>
              <w:left w:val="nil"/>
              <w:right w:val="nil"/>
            </w:tcBorders>
            <w:shd w:val="clear" w:color="auto" w:fill="auto"/>
            <w:noWrap/>
            <w:vAlign w:val="bottom"/>
            <w:hideMark/>
          </w:tcPr>
          <w:p w14:paraId="02800761"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1.77</w:t>
            </w:r>
          </w:p>
        </w:tc>
        <w:tc>
          <w:tcPr>
            <w:tcW w:w="1701" w:type="dxa"/>
            <w:tcBorders>
              <w:top w:val="nil"/>
              <w:left w:val="nil"/>
              <w:right w:val="nil"/>
            </w:tcBorders>
            <w:shd w:val="clear" w:color="auto" w:fill="auto"/>
            <w:noWrap/>
            <w:vAlign w:val="bottom"/>
            <w:hideMark/>
          </w:tcPr>
          <w:p w14:paraId="04A7B669"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0.22</w:t>
            </w:r>
          </w:p>
        </w:tc>
        <w:tc>
          <w:tcPr>
            <w:tcW w:w="1559" w:type="dxa"/>
            <w:tcBorders>
              <w:top w:val="nil"/>
              <w:left w:val="nil"/>
              <w:right w:val="nil"/>
            </w:tcBorders>
            <w:shd w:val="clear" w:color="auto" w:fill="auto"/>
            <w:noWrap/>
            <w:vAlign w:val="bottom"/>
            <w:hideMark/>
          </w:tcPr>
          <w:p w14:paraId="310D8708"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0.01</w:t>
            </w:r>
          </w:p>
        </w:tc>
      </w:tr>
      <w:tr w:rsidR="00AB03CC" w:rsidRPr="00CA680E" w14:paraId="055E2DE8" w14:textId="77777777" w:rsidTr="0022067C">
        <w:trPr>
          <w:trHeight w:hRule="exact" w:val="284"/>
        </w:trPr>
        <w:tc>
          <w:tcPr>
            <w:tcW w:w="2552" w:type="dxa"/>
            <w:tcBorders>
              <w:top w:val="nil"/>
              <w:left w:val="nil"/>
              <w:bottom w:val="dashed" w:sz="4" w:space="0" w:color="auto"/>
              <w:right w:val="nil"/>
            </w:tcBorders>
            <w:shd w:val="clear" w:color="auto" w:fill="auto"/>
            <w:noWrap/>
            <w:vAlign w:val="center"/>
            <w:hideMark/>
          </w:tcPr>
          <w:p w14:paraId="3AE5D7A9"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Positive</w:t>
            </w:r>
          </w:p>
        </w:tc>
        <w:tc>
          <w:tcPr>
            <w:tcW w:w="1701" w:type="dxa"/>
            <w:tcBorders>
              <w:top w:val="nil"/>
              <w:left w:val="nil"/>
              <w:bottom w:val="dashed" w:sz="4" w:space="0" w:color="auto"/>
              <w:right w:val="nil"/>
            </w:tcBorders>
            <w:shd w:val="clear" w:color="auto" w:fill="auto"/>
            <w:noWrap/>
            <w:vAlign w:val="bottom"/>
            <w:hideMark/>
          </w:tcPr>
          <w:p w14:paraId="1E8F3128"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0.60</w:t>
            </w:r>
          </w:p>
        </w:tc>
        <w:tc>
          <w:tcPr>
            <w:tcW w:w="1563" w:type="dxa"/>
            <w:tcBorders>
              <w:top w:val="nil"/>
              <w:left w:val="nil"/>
              <w:bottom w:val="dashed" w:sz="4" w:space="0" w:color="auto"/>
              <w:right w:val="nil"/>
            </w:tcBorders>
            <w:shd w:val="clear" w:color="auto" w:fill="auto"/>
            <w:noWrap/>
            <w:vAlign w:val="bottom"/>
            <w:hideMark/>
          </w:tcPr>
          <w:p w14:paraId="765D9F4C"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1.82</w:t>
            </w:r>
          </w:p>
        </w:tc>
        <w:tc>
          <w:tcPr>
            <w:tcW w:w="1701" w:type="dxa"/>
            <w:tcBorders>
              <w:top w:val="nil"/>
              <w:left w:val="nil"/>
              <w:bottom w:val="dashed" w:sz="4" w:space="0" w:color="auto"/>
              <w:right w:val="nil"/>
            </w:tcBorders>
            <w:shd w:val="clear" w:color="auto" w:fill="auto"/>
            <w:noWrap/>
            <w:vAlign w:val="bottom"/>
            <w:hideMark/>
          </w:tcPr>
          <w:p w14:paraId="00B529AA"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0.21</w:t>
            </w:r>
          </w:p>
        </w:tc>
        <w:tc>
          <w:tcPr>
            <w:tcW w:w="1559" w:type="dxa"/>
            <w:tcBorders>
              <w:top w:val="nil"/>
              <w:left w:val="nil"/>
              <w:bottom w:val="dashed" w:sz="4" w:space="0" w:color="auto"/>
              <w:right w:val="nil"/>
            </w:tcBorders>
            <w:shd w:val="clear" w:color="auto" w:fill="auto"/>
            <w:noWrap/>
            <w:vAlign w:val="bottom"/>
            <w:hideMark/>
          </w:tcPr>
          <w:p w14:paraId="410C0665"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w:t>
            </w:r>
          </w:p>
        </w:tc>
      </w:tr>
      <w:tr w:rsidR="00AB03CC" w:rsidRPr="00CA680E" w14:paraId="5D338A5B" w14:textId="77777777" w:rsidTr="0022067C">
        <w:trPr>
          <w:trHeight w:hRule="exact" w:val="284"/>
        </w:trPr>
        <w:tc>
          <w:tcPr>
            <w:tcW w:w="5816" w:type="dxa"/>
            <w:gridSpan w:val="3"/>
            <w:tcBorders>
              <w:top w:val="dashed" w:sz="4" w:space="0" w:color="auto"/>
              <w:left w:val="nil"/>
              <w:bottom w:val="nil"/>
              <w:right w:val="nil"/>
            </w:tcBorders>
            <w:shd w:val="clear" w:color="auto" w:fill="auto"/>
            <w:noWrap/>
            <w:vAlign w:val="center"/>
            <w:hideMark/>
          </w:tcPr>
          <w:p w14:paraId="0913DABA" w14:textId="77777777" w:rsidR="00AB03CC" w:rsidRPr="00E85579" w:rsidRDefault="00AB03CC" w:rsidP="0022067C">
            <w:pPr>
              <w:rPr>
                <w:rFonts w:asciiTheme="minorHAnsi" w:hAnsiTheme="minorHAnsi" w:cstheme="minorHAnsi"/>
                <w:color w:val="000000"/>
                <w:sz w:val="20"/>
                <w:szCs w:val="20"/>
              </w:rPr>
            </w:pPr>
            <w:r>
              <w:rPr>
                <w:rFonts w:asciiTheme="minorHAnsi" w:hAnsiTheme="minorHAnsi" w:cstheme="minorHAnsi"/>
                <w:color w:val="000000"/>
                <w:sz w:val="20"/>
                <w:szCs w:val="20"/>
              </w:rPr>
              <w:t>Satisfaction with PT service</w:t>
            </w:r>
          </w:p>
        </w:tc>
        <w:tc>
          <w:tcPr>
            <w:tcW w:w="1701" w:type="dxa"/>
            <w:tcBorders>
              <w:top w:val="dashed" w:sz="4" w:space="0" w:color="auto"/>
              <w:left w:val="nil"/>
              <w:bottom w:val="nil"/>
              <w:right w:val="nil"/>
            </w:tcBorders>
            <w:shd w:val="clear" w:color="auto" w:fill="auto"/>
            <w:noWrap/>
            <w:vAlign w:val="bottom"/>
            <w:hideMark/>
          </w:tcPr>
          <w:p w14:paraId="59BAC2F2" w14:textId="77777777" w:rsidR="00AB03CC" w:rsidRPr="00E85579" w:rsidRDefault="00AB03CC" w:rsidP="0022067C">
            <w:pPr>
              <w:rPr>
                <w:rFonts w:asciiTheme="minorHAnsi" w:hAnsiTheme="minorHAnsi" w:cstheme="minorHAnsi"/>
                <w:color w:val="000000"/>
                <w:sz w:val="20"/>
                <w:szCs w:val="20"/>
              </w:rPr>
            </w:pPr>
          </w:p>
        </w:tc>
        <w:tc>
          <w:tcPr>
            <w:tcW w:w="1559" w:type="dxa"/>
            <w:tcBorders>
              <w:top w:val="dashed" w:sz="4" w:space="0" w:color="auto"/>
              <w:left w:val="nil"/>
              <w:bottom w:val="nil"/>
              <w:right w:val="nil"/>
            </w:tcBorders>
            <w:shd w:val="clear" w:color="auto" w:fill="auto"/>
            <w:noWrap/>
            <w:vAlign w:val="bottom"/>
            <w:hideMark/>
          </w:tcPr>
          <w:p w14:paraId="6CD5B2A6" w14:textId="77777777" w:rsidR="00AB03CC" w:rsidRPr="00E85579" w:rsidRDefault="00AB03CC" w:rsidP="0022067C">
            <w:pPr>
              <w:rPr>
                <w:rFonts w:asciiTheme="minorHAnsi" w:hAnsiTheme="minorHAnsi" w:cstheme="minorHAnsi"/>
                <w:sz w:val="20"/>
                <w:szCs w:val="20"/>
              </w:rPr>
            </w:pPr>
          </w:p>
        </w:tc>
      </w:tr>
      <w:tr w:rsidR="00AB03CC" w:rsidRPr="00CA680E" w14:paraId="062BF18B" w14:textId="77777777" w:rsidTr="0022067C">
        <w:trPr>
          <w:trHeight w:hRule="exact" w:val="284"/>
        </w:trPr>
        <w:tc>
          <w:tcPr>
            <w:tcW w:w="2552" w:type="dxa"/>
            <w:tcBorders>
              <w:top w:val="nil"/>
              <w:left w:val="nil"/>
              <w:right w:val="nil"/>
            </w:tcBorders>
            <w:shd w:val="clear" w:color="auto" w:fill="auto"/>
            <w:noWrap/>
            <w:vAlign w:val="center"/>
            <w:hideMark/>
          </w:tcPr>
          <w:p w14:paraId="1D4FAF3C"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Reliability</w:t>
            </w:r>
          </w:p>
        </w:tc>
        <w:tc>
          <w:tcPr>
            <w:tcW w:w="1701" w:type="dxa"/>
            <w:tcBorders>
              <w:top w:val="nil"/>
              <w:left w:val="nil"/>
              <w:right w:val="nil"/>
            </w:tcBorders>
            <w:shd w:val="clear" w:color="auto" w:fill="auto"/>
            <w:noWrap/>
            <w:vAlign w:val="bottom"/>
            <w:hideMark/>
          </w:tcPr>
          <w:p w14:paraId="15025309"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0.44</w:t>
            </w:r>
          </w:p>
        </w:tc>
        <w:tc>
          <w:tcPr>
            <w:tcW w:w="1563" w:type="dxa"/>
            <w:tcBorders>
              <w:top w:val="nil"/>
              <w:left w:val="nil"/>
              <w:right w:val="nil"/>
            </w:tcBorders>
            <w:shd w:val="clear" w:color="auto" w:fill="auto"/>
            <w:noWrap/>
            <w:vAlign w:val="bottom"/>
            <w:hideMark/>
          </w:tcPr>
          <w:p w14:paraId="153849A1"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1.55</w:t>
            </w:r>
          </w:p>
        </w:tc>
        <w:tc>
          <w:tcPr>
            <w:tcW w:w="1701" w:type="dxa"/>
            <w:tcBorders>
              <w:top w:val="nil"/>
              <w:left w:val="nil"/>
              <w:right w:val="nil"/>
            </w:tcBorders>
            <w:shd w:val="clear" w:color="auto" w:fill="auto"/>
            <w:noWrap/>
            <w:vAlign w:val="bottom"/>
            <w:hideMark/>
          </w:tcPr>
          <w:p w14:paraId="2B6D524C"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0.19</w:t>
            </w:r>
          </w:p>
        </w:tc>
        <w:tc>
          <w:tcPr>
            <w:tcW w:w="1559" w:type="dxa"/>
            <w:tcBorders>
              <w:top w:val="nil"/>
              <w:left w:val="nil"/>
              <w:right w:val="nil"/>
            </w:tcBorders>
            <w:shd w:val="clear" w:color="auto" w:fill="auto"/>
            <w:noWrap/>
            <w:vAlign w:val="bottom"/>
            <w:hideMark/>
          </w:tcPr>
          <w:p w14:paraId="1BFAF8EA"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0.02</w:t>
            </w:r>
          </w:p>
        </w:tc>
      </w:tr>
      <w:tr w:rsidR="00AB03CC" w:rsidRPr="00CA680E" w14:paraId="5F733BC1" w14:textId="77777777" w:rsidTr="0022067C">
        <w:trPr>
          <w:trHeight w:hRule="exact" w:val="284"/>
        </w:trPr>
        <w:tc>
          <w:tcPr>
            <w:tcW w:w="2552" w:type="dxa"/>
            <w:tcBorders>
              <w:top w:val="nil"/>
              <w:left w:val="nil"/>
              <w:bottom w:val="dashed" w:sz="4" w:space="0" w:color="auto"/>
              <w:right w:val="nil"/>
            </w:tcBorders>
            <w:shd w:val="clear" w:color="auto" w:fill="auto"/>
            <w:noWrap/>
            <w:vAlign w:val="center"/>
            <w:hideMark/>
          </w:tcPr>
          <w:p w14:paraId="5EDE0E60"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Comfort</w:t>
            </w:r>
          </w:p>
        </w:tc>
        <w:tc>
          <w:tcPr>
            <w:tcW w:w="1701" w:type="dxa"/>
            <w:tcBorders>
              <w:top w:val="nil"/>
              <w:left w:val="nil"/>
              <w:bottom w:val="dashed" w:sz="4" w:space="0" w:color="auto"/>
              <w:right w:val="nil"/>
            </w:tcBorders>
            <w:shd w:val="clear" w:color="auto" w:fill="auto"/>
            <w:noWrap/>
            <w:vAlign w:val="bottom"/>
            <w:hideMark/>
          </w:tcPr>
          <w:p w14:paraId="07DA7183"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0.44</w:t>
            </w:r>
          </w:p>
        </w:tc>
        <w:tc>
          <w:tcPr>
            <w:tcW w:w="1563" w:type="dxa"/>
            <w:tcBorders>
              <w:top w:val="nil"/>
              <w:left w:val="nil"/>
              <w:bottom w:val="dashed" w:sz="4" w:space="0" w:color="auto"/>
              <w:right w:val="nil"/>
            </w:tcBorders>
            <w:shd w:val="clear" w:color="auto" w:fill="auto"/>
            <w:noWrap/>
            <w:vAlign w:val="bottom"/>
            <w:hideMark/>
          </w:tcPr>
          <w:p w14:paraId="624172FF"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1.55</w:t>
            </w:r>
          </w:p>
        </w:tc>
        <w:tc>
          <w:tcPr>
            <w:tcW w:w="1701" w:type="dxa"/>
            <w:tcBorders>
              <w:top w:val="nil"/>
              <w:left w:val="nil"/>
              <w:bottom w:val="dashed" w:sz="4" w:space="0" w:color="auto"/>
              <w:right w:val="nil"/>
            </w:tcBorders>
            <w:shd w:val="clear" w:color="auto" w:fill="auto"/>
            <w:noWrap/>
            <w:vAlign w:val="bottom"/>
            <w:hideMark/>
          </w:tcPr>
          <w:p w14:paraId="03E59AA0"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0.18</w:t>
            </w:r>
          </w:p>
        </w:tc>
        <w:tc>
          <w:tcPr>
            <w:tcW w:w="1559" w:type="dxa"/>
            <w:tcBorders>
              <w:top w:val="nil"/>
              <w:left w:val="nil"/>
              <w:bottom w:val="dashed" w:sz="4" w:space="0" w:color="auto"/>
              <w:right w:val="nil"/>
            </w:tcBorders>
            <w:shd w:val="clear" w:color="auto" w:fill="auto"/>
            <w:noWrap/>
            <w:vAlign w:val="bottom"/>
            <w:hideMark/>
          </w:tcPr>
          <w:p w14:paraId="1A699484"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0.02</w:t>
            </w:r>
          </w:p>
        </w:tc>
      </w:tr>
      <w:tr w:rsidR="00AB03CC" w:rsidRPr="00CA680E" w14:paraId="2ECAD26C" w14:textId="77777777" w:rsidTr="0022067C">
        <w:trPr>
          <w:trHeight w:hRule="exact" w:val="284"/>
        </w:trPr>
        <w:tc>
          <w:tcPr>
            <w:tcW w:w="2552" w:type="dxa"/>
            <w:tcBorders>
              <w:top w:val="dashed" w:sz="4" w:space="0" w:color="auto"/>
              <w:left w:val="nil"/>
              <w:bottom w:val="nil"/>
              <w:right w:val="nil"/>
            </w:tcBorders>
            <w:shd w:val="clear" w:color="auto" w:fill="auto"/>
            <w:noWrap/>
            <w:vAlign w:val="center"/>
            <w:hideMark/>
          </w:tcPr>
          <w:p w14:paraId="62C856F8"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/cut1</w:t>
            </w:r>
          </w:p>
        </w:tc>
        <w:tc>
          <w:tcPr>
            <w:tcW w:w="1701" w:type="dxa"/>
            <w:tcBorders>
              <w:top w:val="dashed" w:sz="4" w:space="0" w:color="auto"/>
              <w:left w:val="nil"/>
              <w:bottom w:val="nil"/>
              <w:right w:val="nil"/>
            </w:tcBorders>
            <w:shd w:val="clear" w:color="auto" w:fill="auto"/>
            <w:noWrap/>
            <w:vAlign w:val="bottom"/>
            <w:hideMark/>
          </w:tcPr>
          <w:p w14:paraId="3ABD4B99"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-0.46</w:t>
            </w:r>
          </w:p>
        </w:tc>
        <w:tc>
          <w:tcPr>
            <w:tcW w:w="1563" w:type="dxa"/>
            <w:tcBorders>
              <w:top w:val="dashed" w:sz="4" w:space="0" w:color="auto"/>
              <w:left w:val="nil"/>
              <w:bottom w:val="nil"/>
              <w:right w:val="nil"/>
            </w:tcBorders>
            <w:shd w:val="clear" w:color="auto" w:fill="auto"/>
            <w:noWrap/>
            <w:vAlign w:val="bottom"/>
            <w:hideMark/>
          </w:tcPr>
          <w:p w14:paraId="0B0A0ED1"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-0.46</w:t>
            </w:r>
          </w:p>
        </w:tc>
        <w:tc>
          <w:tcPr>
            <w:tcW w:w="1701" w:type="dxa"/>
            <w:tcBorders>
              <w:top w:val="dashed" w:sz="4" w:space="0" w:color="auto"/>
              <w:left w:val="nil"/>
              <w:bottom w:val="nil"/>
              <w:right w:val="nil"/>
            </w:tcBorders>
            <w:shd w:val="clear" w:color="auto" w:fill="auto"/>
            <w:noWrap/>
            <w:vAlign w:val="bottom"/>
            <w:hideMark/>
          </w:tcPr>
          <w:p w14:paraId="1BE7206D"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rPr>
              <w:t>0.41</w:t>
            </w:r>
          </w:p>
        </w:tc>
        <w:tc>
          <w:tcPr>
            <w:tcW w:w="1559" w:type="dxa"/>
            <w:tcBorders>
              <w:top w:val="dashed" w:sz="4" w:space="0" w:color="auto"/>
              <w:left w:val="nil"/>
              <w:bottom w:val="nil"/>
              <w:right w:val="nil"/>
            </w:tcBorders>
            <w:shd w:val="clear" w:color="auto" w:fill="auto"/>
            <w:noWrap/>
            <w:vAlign w:val="bottom"/>
            <w:hideMark/>
          </w:tcPr>
          <w:p w14:paraId="0CD3A76E" w14:textId="77777777" w:rsidR="00AB03CC" w:rsidRPr="00E85579" w:rsidRDefault="00AB03CC" w:rsidP="0022067C">
            <w:pPr>
              <w:jc w:val="center"/>
              <w:rPr>
                <w:rFonts w:asciiTheme="minorHAnsi" w:hAnsiTheme="minorHAnsi" w:cstheme="minorHAnsi"/>
                <w:sz w:val="20"/>
                <w:szCs w:val="20"/>
              </w:rPr>
            </w:pPr>
          </w:p>
        </w:tc>
      </w:tr>
      <w:tr w:rsidR="00AB03CC" w:rsidRPr="00CA680E" w14:paraId="59A10CA8" w14:textId="77777777" w:rsidTr="0022067C">
        <w:trPr>
          <w:trHeight w:hRule="exact" w:val="284"/>
        </w:trPr>
        <w:tc>
          <w:tcPr>
            <w:tcW w:w="2552" w:type="dxa"/>
            <w:tcBorders>
              <w:top w:val="nil"/>
              <w:left w:val="nil"/>
              <w:bottom w:val="nil"/>
              <w:right w:val="nil"/>
            </w:tcBorders>
            <w:shd w:val="clear" w:color="auto" w:fill="auto"/>
            <w:noWrap/>
            <w:vAlign w:val="center"/>
            <w:hideMark/>
          </w:tcPr>
          <w:p w14:paraId="35F73A33"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/cut2</w:t>
            </w:r>
          </w:p>
        </w:tc>
        <w:tc>
          <w:tcPr>
            <w:tcW w:w="1701" w:type="dxa"/>
            <w:tcBorders>
              <w:top w:val="nil"/>
              <w:left w:val="nil"/>
              <w:bottom w:val="nil"/>
              <w:right w:val="nil"/>
            </w:tcBorders>
            <w:shd w:val="clear" w:color="auto" w:fill="auto"/>
            <w:noWrap/>
            <w:vAlign w:val="bottom"/>
            <w:hideMark/>
          </w:tcPr>
          <w:p w14:paraId="68807C82"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0.75</w:t>
            </w:r>
          </w:p>
        </w:tc>
        <w:tc>
          <w:tcPr>
            <w:tcW w:w="1563" w:type="dxa"/>
            <w:tcBorders>
              <w:top w:val="nil"/>
              <w:left w:val="nil"/>
              <w:bottom w:val="nil"/>
              <w:right w:val="nil"/>
            </w:tcBorders>
            <w:shd w:val="clear" w:color="auto" w:fill="auto"/>
            <w:noWrap/>
            <w:vAlign w:val="bottom"/>
            <w:hideMark/>
          </w:tcPr>
          <w:p w14:paraId="24357A18"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0.75</w:t>
            </w:r>
          </w:p>
        </w:tc>
        <w:tc>
          <w:tcPr>
            <w:tcW w:w="1701" w:type="dxa"/>
            <w:tcBorders>
              <w:top w:val="nil"/>
              <w:left w:val="nil"/>
              <w:bottom w:val="nil"/>
              <w:right w:val="nil"/>
            </w:tcBorders>
            <w:shd w:val="clear" w:color="auto" w:fill="auto"/>
            <w:noWrap/>
            <w:vAlign w:val="bottom"/>
            <w:hideMark/>
          </w:tcPr>
          <w:p w14:paraId="3299AFA7"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rPr>
              <w:t>0.41</w:t>
            </w:r>
          </w:p>
        </w:tc>
        <w:tc>
          <w:tcPr>
            <w:tcW w:w="1559" w:type="dxa"/>
            <w:tcBorders>
              <w:top w:val="nil"/>
              <w:left w:val="nil"/>
              <w:bottom w:val="nil"/>
              <w:right w:val="nil"/>
            </w:tcBorders>
            <w:shd w:val="clear" w:color="auto" w:fill="auto"/>
            <w:noWrap/>
            <w:vAlign w:val="bottom"/>
            <w:hideMark/>
          </w:tcPr>
          <w:p w14:paraId="4CF477B4" w14:textId="77777777" w:rsidR="00AB03CC" w:rsidRPr="00E85579" w:rsidRDefault="00AB03CC" w:rsidP="0022067C">
            <w:pPr>
              <w:jc w:val="center"/>
              <w:rPr>
                <w:rFonts w:asciiTheme="minorHAnsi" w:hAnsiTheme="minorHAnsi" w:cstheme="minorHAnsi"/>
                <w:sz w:val="20"/>
                <w:szCs w:val="20"/>
              </w:rPr>
            </w:pPr>
          </w:p>
        </w:tc>
      </w:tr>
      <w:tr w:rsidR="00AB03CC" w:rsidRPr="00CA680E" w14:paraId="181098D7" w14:textId="77777777" w:rsidTr="003108A6">
        <w:trPr>
          <w:trHeight w:hRule="exact" w:val="284"/>
        </w:trPr>
        <w:tc>
          <w:tcPr>
            <w:tcW w:w="2552" w:type="dxa"/>
            <w:tcBorders>
              <w:top w:val="nil"/>
              <w:left w:val="nil"/>
              <w:right w:val="nil"/>
            </w:tcBorders>
            <w:shd w:val="clear" w:color="auto" w:fill="auto"/>
            <w:noWrap/>
            <w:vAlign w:val="center"/>
            <w:hideMark/>
          </w:tcPr>
          <w:p w14:paraId="126F61D3"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/cut3</w:t>
            </w:r>
          </w:p>
        </w:tc>
        <w:tc>
          <w:tcPr>
            <w:tcW w:w="1701" w:type="dxa"/>
            <w:tcBorders>
              <w:top w:val="nil"/>
              <w:left w:val="nil"/>
              <w:right w:val="nil"/>
            </w:tcBorders>
            <w:shd w:val="clear" w:color="auto" w:fill="auto"/>
            <w:noWrap/>
            <w:vAlign w:val="bottom"/>
            <w:hideMark/>
          </w:tcPr>
          <w:p w14:paraId="5608987E"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2.99</w:t>
            </w:r>
          </w:p>
        </w:tc>
        <w:tc>
          <w:tcPr>
            <w:tcW w:w="1563" w:type="dxa"/>
            <w:tcBorders>
              <w:top w:val="nil"/>
              <w:left w:val="nil"/>
              <w:right w:val="nil"/>
            </w:tcBorders>
            <w:shd w:val="clear" w:color="auto" w:fill="auto"/>
            <w:noWrap/>
            <w:vAlign w:val="bottom"/>
            <w:hideMark/>
          </w:tcPr>
          <w:p w14:paraId="22CF067F"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2.99</w:t>
            </w:r>
          </w:p>
        </w:tc>
        <w:tc>
          <w:tcPr>
            <w:tcW w:w="1701" w:type="dxa"/>
            <w:tcBorders>
              <w:top w:val="nil"/>
              <w:left w:val="nil"/>
              <w:right w:val="nil"/>
            </w:tcBorders>
            <w:shd w:val="clear" w:color="auto" w:fill="auto"/>
            <w:noWrap/>
            <w:vAlign w:val="bottom"/>
            <w:hideMark/>
          </w:tcPr>
          <w:p w14:paraId="7B38FF1D"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rPr>
              <w:t>0.43</w:t>
            </w:r>
          </w:p>
        </w:tc>
        <w:tc>
          <w:tcPr>
            <w:tcW w:w="1559" w:type="dxa"/>
            <w:tcBorders>
              <w:top w:val="nil"/>
              <w:left w:val="nil"/>
              <w:right w:val="nil"/>
            </w:tcBorders>
            <w:shd w:val="clear" w:color="auto" w:fill="auto"/>
            <w:noWrap/>
            <w:vAlign w:val="bottom"/>
            <w:hideMark/>
          </w:tcPr>
          <w:p w14:paraId="549FF897" w14:textId="77777777" w:rsidR="00AB03CC" w:rsidRPr="00E85579" w:rsidRDefault="00AB03CC" w:rsidP="0022067C">
            <w:pPr>
              <w:jc w:val="center"/>
              <w:rPr>
                <w:rFonts w:asciiTheme="minorHAnsi" w:hAnsiTheme="minorHAnsi" w:cstheme="minorHAnsi"/>
                <w:sz w:val="20"/>
                <w:szCs w:val="20"/>
              </w:rPr>
            </w:pPr>
          </w:p>
        </w:tc>
      </w:tr>
      <w:tr w:rsidR="00AB03CC" w:rsidRPr="00CA680E" w14:paraId="77C1884A" w14:textId="77777777" w:rsidTr="003108A6">
        <w:trPr>
          <w:trHeight w:hRule="exact" w:val="284"/>
        </w:trPr>
        <w:tc>
          <w:tcPr>
            <w:tcW w:w="2552" w:type="dxa"/>
            <w:tcBorders>
              <w:top w:val="nil"/>
              <w:left w:val="nil"/>
              <w:bottom w:val="single" w:sz="12" w:space="0" w:color="auto"/>
              <w:right w:val="nil"/>
            </w:tcBorders>
            <w:shd w:val="clear" w:color="auto" w:fill="auto"/>
            <w:noWrap/>
            <w:vAlign w:val="center"/>
            <w:hideMark/>
          </w:tcPr>
          <w:p w14:paraId="4FC43DBB" w14:textId="77777777" w:rsidR="00AB03CC" w:rsidRPr="00E85579" w:rsidRDefault="00AB03CC" w:rsidP="0022067C">
            <w:pPr>
              <w:rPr>
                <w:rFonts w:asciiTheme="minorHAnsi" w:hAnsiTheme="minorHAnsi" w:cstheme="minorHAnsi"/>
                <w:color w:val="000000"/>
                <w:sz w:val="20"/>
                <w:szCs w:val="20"/>
              </w:rPr>
            </w:pPr>
            <w:r w:rsidRPr="00E85579">
              <w:rPr>
                <w:rFonts w:asciiTheme="minorHAnsi" w:hAnsiTheme="minorHAnsi" w:cstheme="minorHAnsi"/>
                <w:color w:val="000000"/>
                <w:sz w:val="20"/>
                <w:szCs w:val="20"/>
              </w:rPr>
              <w:t>/cut4</w:t>
            </w:r>
          </w:p>
        </w:tc>
        <w:tc>
          <w:tcPr>
            <w:tcW w:w="1701" w:type="dxa"/>
            <w:tcBorders>
              <w:top w:val="nil"/>
              <w:left w:val="nil"/>
              <w:bottom w:val="single" w:sz="12" w:space="0" w:color="auto"/>
              <w:right w:val="nil"/>
            </w:tcBorders>
            <w:shd w:val="clear" w:color="auto" w:fill="auto"/>
            <w:noWrap/>
            <w:vAlign w:val="bottom"/>
            <w:hideMark/>
          </w:tcPr>
          <w:p w14:paraId="36810FAB"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4.38</w:t>
            </w:r>
          </w:p>
        </w:tc>
        <w:tc>
          <w:tcPr>
            <w:tcW w:w="1563" w:type="dxa"/>
            <w:tcBorders>
              <w:top w:val="nil"/>
              <w:left w:val="nil"/>
              <w:bottom w:val="single" w:sz="12" w:space="0" w:color="auto"/>
              <w:right w:val="nil"/>
            </w:tcBorders>
            <w:shd w:val="clear" w:color="auto" w:fill="auto"/>
            <w:noWrap/>
            <w:vAlign w:val="bottom"/>
            <w:hideMark/>
          </w:tcPr>
          <w:p w14:paraId="1042D9B5"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4.38</w:t>
            </w:r>
          </w:p>
        </w:tc>
        <w:tc>
          <w:tcPr>
            <w:tcW w:w="1701" w:type="dxa"/>
            <w:tcBorders>
              <w:top w:val="nil"/>
              <w:left w:val="nil"/>
              <w:bottom w:val="single" w:sz="12" w:space="0" w:color="auto"/>
              <w:right w:val="nil"/>
            </w:tcBorders>
            <w:shd w:val="clear" w:color="auto" w:fill="auto"/>
            <w:noWrap/>
            <w:vAlign w:val="bottom"/>
            <w:hideMark/>
          </w:tcPr>
          <w:p w14:paraId="6FA6AC46" w14:textId="77777777" w:rsidR="00AB03CC" w:rsidRPr="00E85579" w:rsidRDefault="00AB03CC" w:rsidP="0022067C">
            <w:pPr>
              <w:jc w:val="center"/>
              <w:rPr>
                <w:rFonts w:asciiTheme="minorHAnsi" w:hAnsiTheme="minorHAnsi" w:cstheme="minorHAnsi"/>
                <w:color w:val="000000"/>
                <w:sz w:val="20"/>
                <w:szCs w:val="20"/>
              </w:rPr>
            </w:pPr>
            <w:r w:rsidRPr="00E85579">
              <w:rPr>
                <w:rFonts w:asciiTheme="minorHAnsi" w:hAnsiTheme="minorHAnsi" w:cstheme="minorHAnsi"/>
                <w:color w:val="000000"/>
                <w:sz w:val="20"/>
              </w:rPr>
              <w:t>0.44</w:t>
            </w:r>
          </w:p>
        </w:tc>
        <w:tc>
          <w:tcPr>
            <w:tcW w:w="1559" w:type="dxa"/>
            <w:tcBorders>
              <w:top w:val="nil"/>
              <w:left w:val="nil"/>
              <w:bottom w:val="single" w:sz="12" w:space="0" w:color="auto"/>
              <w:right w:val="nil"/>
            </w:tcBorders>
            <w:shd w:val="clear" w:color="auto" w:fill="auto"/>
            <w:noWrap/>
            <w:vAlign w:val="bottom"/>
            <w:hideMark/>
          </w:tcPr>
          <w:p w14:paraId="682BEA1F" w14:textId="77777777" w:rsidR="00AB03CC" w:rsidRPr="00E85579" w:rsidRDefault="00AB03CC" w:rsidP="0022067C">
            <w:pPr>
              <w:jc w:val="center"/>
              <w:rPr>
                <w:rFonts w:asciiTheme="minorHAnsi" w:hAnsiTheme="minorHAnsi" w:cstheme="minorHAnsi"/>
                <w:sz w:val="20"/>
                <w:szCs w:val="20"/>
              </w:rPr>
            </w:pPr>
          </w:p>
        </w:tc>
      </w:tr>
    </w:tbl>
    <w:p w14:paraId="569687B3" w14:textId="4C2586BF" w:rsidR="00AB03CC" w:rsidRPr="00B64E2E" w:rsidRDefault="00AB03CC" w:rsidP="00AB03CC">
      <w:pPr>
        <w:rPr>
          <w:rFonts w:asciiTheme="minorHAnsi" w:hAnsiTheme="minorHAnsi"/>
          <w:sz w:val="20"/>
          <w:szCs w:val="20"/>
        </w:rPr>
      </w:pPr>
      <w:r w:rsidRPr="00B64E2E">
        <w:rPr>
          <w:rFonts w:asciiTheme="minorHAnsi" w:hAnsiTheme="minorHAnsi"/>
          <w:sz w:val="20"/>
          <w:szCs w:val="20"/>
        </w:rPr>
        <w:t>Note</w:t>
      </w:r>
      <w:r>
        <w:rPr>
          <w:rFonts w:asciiTheme="minorHAnsi" w:hAnsiTheme="minorHAnsi"/>
          <w:sz w:val="20"/>
          <w:szCs w:val="20"/>
        </w:rPr>
        <w:t>:</w:t>
      </w:r>
      <w:r w:rsidRPr="00B64E2E">
        <w:rPr>
          <w:rFonts w:asciiTheme="minorHAnsi" w:hAnsiTheme="minorHAnsi"/>
          <w:sz w:val="20"/>
          <w:szCs w:val="20"/>
        </w:rPr>
        <w:t xml:space="preserve"> LR chi</w:t>
      </w:r>
      <w:r w:rsidRPr="00B64E2E">
        <w:rPr>
          <w:rFonts w:asciiTheme="minorHAnsi" w:hAnsiTheme="minorHAnsi"/>
          <w:sz w:val="20"/>
          <w:szCs w:val="20"/>
          <w:vertAlign w:val="superscript"/>
        </w:rPr>
        <w:t>2</w:t>
      </w:r>
      <w:r w:rsidRPr="00B64E2E">
        <w:rPr>
          <w:rFonts w:asciiTheme="minorHAnsi" w:hAnsiTheme="minorHAnsi"/>
          <w:sz w:val="20"/>
          <w:szCs w:val="20"/>
        </w:rPr>
        <w:t>(1</w:t>
      </w:r>
      <w:r>
        <w:rPr>
          <w:rFonts w:asciiTheme="minorHAnsi" w:hAnsiTheme="minorHAnsi"/>
          <w:sz w:val="20"/>
          <w:szCs w:val="20"/>
        </w:rPr>
        <w:t>5</w:t>
      </w:r>
      <w:r w:rsidRPr="00B64E2E">
        <w:rPr>
          <w:rFonts w:asciiTheme="minorHAnsi" w:hAnsiTheme="minorHAnsi"/>
          <w:sz w:val="20"/>
          <w:szCs w:val="20"/>
        </w:rPr>
        <w:t>) = 1</w:t>
      </w:r>
      <w:r>
        <w:rPr>
          <w:rFonts w:asciiTheme="minorHAnsi" w:hAnsiTheme="minorHAnsi"/>
          <w:sz w:val="20"/>
          <w:szCs w:val="20"/>
        </w:rPr>
        <w:t>4</w:t>
      </w:r>
      <w:r w:rsidRPr="00B64E2E">
        <w:rPr>
          <w:rFonts w:asciiTheme="minorHAnsi" w:hAnsiTheme="minorHAnsi"/>
          <w:sz w:val="20"/>
          <w:szCs w:val="20"/>
        </w:rPr>
        <w:t>8.</w:t>
      </w:r>
      <w:r>
        <w:rPr>
          <w:rFonts w:asciiTheme="minorHAnsi" w:hAnsiTheme="minorHAnsi"/>
          <w:sz w:val="20"/>
          <w:szCs w:val="20"/>
        </w:rPr>
        <w:t>9</w:t>
      </w:r>
      <w:r w:rsidRPr="00B64E2E">
        <w:rPr>
          <w:rFonts w:asciiTheme="minorHAnsi" w:hAnsiTheme="minorHAnsi"/>
          <w:sz w:val="20"/>
          <w:szCs w:val="20"/>
        </w:rPr>
        <w:t>; Prob. &gt; chi</w:t>
      </w:r>
      <w:r w:rsidRPr="00B64E2E">
        <w:rPr>
          <w:rFonts w:asciiTheme="minorHAnsi" w:hAnsiTheme="minorHAnsi"/>
          <w:sz w:val="20"/>
          <w:szCs w:val="20"/>
          <w:vertAlign w:val="superscript"/>
        </w:rPr>
        <w:t>2</w:t>
      </w:r>
      <w:r w:rsidRPr="00B64E2E">
        <w:rPr>
          <w:rFonts w:asciiTheme="minorHAnsi" w:hAnsiTheme="minorHAnsi"/>
          <w:sz w:val="20"/>
          <w:szCs w:val="20"/>
        </w:rPr>
        <w:t xml:space="preserve"> &lt; 0.001; Log likelihood = -113</w:t>
      </w:r>
      <w:r>
        <w:rPr>
          <w:rFonts w:asciiTheme="minorHAnsi" w:hAnsiTheme="minorHAnsi"/>
          <w:sz w:val="20"/>
          <w:szCs w:val="20"/>
        </w:rPr>
        <w:t>7</w:t>
      </w:r>
      <w:r w:rsidRPr="00B64E2E">
        <w:rPr>
          <w:rFonts w:asciiTheme="minorHAnsi" w:hAnsiTheme="minorHAnsi"/>
          <w:sz w:val="20"/>
          <w:szCs w:val="20"/>
        </w:rPr>
        <w:t>.</w:t>
      </w:r>
      <w:r>
        <w:rPr>
          <w:rFonts w:asciiTheme="minorHAnsi" w:hAnsiTheme="minorHAnsi"/>
          <w:sz w:val="20"/>
          <w:szCs w:val="20"/>
        </w:rPr>
        <w:t>1</w:t>
      </w:r>
      <w:r w:rsidRPr="00B64E2E">
        <w:rPr>
          <w:rFonts w:asciiTheme="minorHAnsi" w:hAnsiTheme="minorHAnsi"/>
          <w:sz w:val="20"/>
          <w:szCs w:val="20"/>
        </w:rPr>
        <w:t>; Pseudo R</w:t>
      </w:r>
      <w:r w:rsidRPr="00B64E2E">
        <w:rPr>
          <w:rFonts w:asciiTheme="minorHAnsi" w:hAnsiTheme="minorHAnsi"/>
          <w:sz w:val="20"/>
          <w:szCs w:val="20"/>
          <w:vertAlign w:val="superscript"/>
        </w:rPr>
        <w:t>2</w:t>
      </w:r>
      <w:r w:rsidRPr="00B64E2E">
        <w:rPr>
          <w:rFonts w:asciiTheme="minorHAnsi" w:hAnsiTheme="minorHAnsi"/>
          <w:sz w:val="20"/>
          <w:szCs w:val="20"/>
        </w:rPr>
        <w:t xml:space="preserve"> = 0.06</w:t>
      </w:r>
    </w:p>
    <w:p w14:paraId="1E04101D" w14:textId="09C54254" w:rsidR="0083170E" w:rsidRDefault="0083170E" w:rsidP="00271762">
      <w:pPr>
        <w:spacing w:line="276" w:lineRule="auto"/>
        <w:rPr>
          <w:rFonts w:asciiTheme="minorHAnsi" w:hAnsiTheme="minorHAnsi" w:cstheme="minorHAnsi"/>
          <w:b/>
          <w:sz w:val="22"/>
          <w:szCs w:val="22"/>
          <w:lang w:val="en-US"/>
        </w:rPr>
      </w:pPr>
    </w:p>
    <w:p w14:paraId="6FD0C2D4" w14:textId="18B5C8ED" w:rsidR="00930DAD" w:rsidRDefault="00930DAD" w:rsidP="00683E87">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4.3.</w:t>
      </w:r>
      <w:r w:rsidR="00AB03CC">
        <w:rPr>
          <w:rFonts w:asciiTheme="minorHAnsi" w:hAnsiTheme="minorHAnsi" w:cstheme="minorHAnsi"/>
          <w:b/>
          <w:sz w:val="22"/>
          <w:szCs w:val="22"/>
          <w:lang w:val="en-US"/>
        </w:rPr>
        <w:t>4</w:t>
      </w:r>
      <w:r>
        <w:rPr>
          <w:rFonts w:asciiTheme="minorHAnsi" w:hAnsiTheme="minorHAnsi" w:cstheme="minorHAnsi"/>
          <w:b/>
          <w:sz w:val="22"/>
          <w:szCs w:val="22"/>
          <w:lang w:val="en-US"/>
        </w:rPr>
        <w:t xml:space="preserve"> Intention to use PT</w:t>
      </w:r>
    </w:p>
    <w:p w14:paraId="35277066" w14:textId="3C49F276" w:rsidR="0029615E" w:rsidRDefault="00930DAD" w:rsidP="003108A6">
      <w:pPr>
        <w:spacing w:line="276" w:lineRule="auto"/>
        <w:jc w:val="both"/>
        <w:rPr>
          <w:rFonts w:asciiTheme="minorHAnsi" w:hAnsiTheme="minorHAnsi" w:cstheme="minorHAnsi"/>
          <w:sz w:val="22"/>
          <w:szCs w:val="22"/>
          <w:lang w:val="en-US"/>
        </w:rPr>
      </w:pPr>
      <w:r w:rsidRPr="003108A6">
        <w:rPr>
          <w:rFonts w:asciiTheme="minorHAnsi" w:hAnsiTheme="minorHAnsi" w:cstheme="minorHAnsi"/>
          <w:sz w:val="22"/>
          <w:szCs w:val="22"/>
          <w:lang w:val="en-US"/>
        </w:rPr>
        <w:lastRenderedPageBreak/>
        <w:t xml:space="preserve">In order to measure intention to use PT in later life stages, respondents were asked to indicate </w:t>
      </w:r>
      <w:r w:rsidRPr="00930DAD">
        <w:rPr>
          <w:rFonts w:asciiTheme="minorHAnsi" w:hAnsiTheme="minorHAnsi" w:cstheme="minorHAnsi"/>
          <w:sz w:val="22"/>
          <w:szCs w:val="22"/>
          <w:lang w:val="en-US"/>
        </w:rPr>
        <w:t xml:space="preserve">whether </w:t>
      </w:r>
      <w:r>
        <w:rPr>
          <w:rFonts w:asciiTheme="minorHAnsi" w:hAnsiTheme="minorHAnsi" w:cstheme="minorHAnsi"/>
          <w:sz w:val="22"/>
          <w:szCs w:val="22"/>
          <w:lang w:val="en-US"/>
        </w:rPr>
        <w:t>they</w:t>
      </w:r>
      <w:r w:rsidRPr="00930DAD">
        <w:rPr>
          <w:rFonts w:asciiTheme="minorHAnsi" w:hAnsiTheme="minorHAnsi" w:cstheme="minorHAnsi"/>
          <w:sz w:val="22"/>
          <w:szCs w:val="22"/>
          <w:lang w:val="en-US"/>
        </w:rPr>
        <w:t xml:space="preserve"> </w:t>
      </w:r>
      <w:r w:rsidR="00DF7709">
        <w:rPr>
          <w:rFonts w:asciiTheme="minorHAnsi" w:hAnsiTheme="minorHAnsi" w:cstheme="minorHAnsi"/>
          <w:sz w:val="22"/>
          <w:szCs w:val="22"/>
          <w:lang w:val="en-US"/>
        </w:rPr>
        <w:t>in</w:t>
      </w:r>
      <w:r w:rsidRPr="00930DAD">
        <w:rPr>
          <w:rFonts w:asciiTheme="minorHAnsi" w:hAnsiTheme="minorHAnsi" w:cstheme="minorHAnsi"/>
          <w:sz w:val="22"/>
          <w:szCs w:val="22"/>
          <w:lang w:val="en-US"/>
        </w:rPr>
        <w:t>tend to use PT (yes/no) as an adult without a child, as an adult with a child</w:t>
      </w:r>
      <w:r>
        <w:rPr>
          <w:rFonts w:asciiTheme="minorHAnsi" w:hAnsiTheme="minorHAnsi" w:cstheme="minorHAnsi"/>
          <w:sz w:val="22"/>
          <w:szCs w:val="22"/>
          <w:lang w:val="en-US"/>
        </w:rPr>
        <w:t>(ren)</w:t>
      </w:r>
      <w:r w:rsidRPr="00930DAD">
        <w:rPr>
          <w:rFonts w:asciiTheme="minorHAnsi" w:hAnsiTheme="minorHAnsi" w:cstheme="minorHAnsi"/>
          <w:sz w:val="22"/>
          <w:szCs w:val="22"/>
          <w:lang w:val="en-US"/>
        </w:rPr>
        <w:t xml:space="preserve">, and </w:t>
      </w:r>
      <w:r w:rsidR="00DF7709">
        <w:rPr>
          <w:rFonts w:asciiTheme="minorHAnsi" w:hAnsiTheme="minorHAnsi" w:cstheme="minorHAnsi"/>
          <w:sz w:val="22"/>
          <w:szCs w:val="22"/>
          <w:lang w:val="en-US"/>
        </w:rPr>
        <w:t>when</w:t>
      </w:r>
      <w:r w:rsidRPr="00930DAD">
        <w:rPr>
          <w:rFonts w:asciiTheme="minorHAnsi" w:hAnsiTheme="minorHAnsi" w:cstheme="minorHAnsi"/>
          <w:sz w:val="22"/>
          <w:szCs w:val="22"/>
          <w:lang w:val="en-US"/>
        </w:rPr>
        <w:t xml:space="preserve"> retired.</w:t>
      </w:r>
      <w:r>
        <w:rPr>
          <w:rFonts w:asciiTheme="minorHAnsi" w:hAnsiTheme="minorHAnsi" w:cstheme="minorHAnsi"/>
          <w:sz w:val="22"/>
          <w:szCs w:val="22"/>
          <w:lang w:val="en-US"/>
        </w:rPr>
        <w:t xml:space="preserve"> We performed three binary logistic regression</w:t>
      </w:r>
      <w:r w:rsidR="0029615E">
        <w:rPr>
          <w:rFonts w:asciiTheme="minorHAnsi" w:hAnsiTheme="minorHAnsi" w:cstheme="minorHAnsi"/>
          <w:sz w:val="22"/>
          <w:szCs w:val="22"/>
          <w:lang w:val="en-US"/>
        </w:rPr>
        <w:t>s</w:t>
      </w:r>
      <w:r>
        <w:rPr>
          <w:rFonts w:asciiTheme="minorHAnsi" w:hAnsiTheme="minorHAnsi" w:cstheme="minorHAnsi"/>
          <w:sz w:val="22"/>
          <w:szCs w:val="22"/>
          <w:lang w:val="en-US"/>
        </w:rPr>
        <w:t xml:space="preserve"> to analyze the effects of </w:t>
      </w:r>
      <w:r w:rsidR="0083170E">
        <w:rPr>
          <w:rFonts w:asciiTheme="minorHAnsi" w:hAnsiTheme="minorHAnsi" w:cstheme="minorHAnsi"/>
          <w:sz w:val="22"/>
          <w:szCs w:val="22"/>
          <w:lang w:val="en-US"/>
        </w:rPr>
        <w:t xml:space="preserve">PT attitudes, PT satisfaction and the desired PT frequency on respondents’ intention to use PT in the future (Table </w:t>
      </w:r>
      <w:r w:rsidR="00AB03CC">
        <w:rPr>
          <w:rFonts w:asciiTheme="minorHAnsi" w:hAnsiTheme="minorHAnsi" w:cstheme="minorHAnsi"/>
          <w:sz w:val="22"/>
          <w:szCs w:val="22"/>
          <w:lang w:val="en-US"/>
        </w:rPr>
        <w:t>10</w:t>
      </w:r>
      <w:r w:rsidR="0083170E">
        <w:rPr>
          <w:rFonts w:asciiTheme="minorHAnsi" w:hAnsiTheme="minorHAnsi" w:cstheme="minorHAnsi"/>
          <w:sz w:val="22"/>
          <w:szCs w:val="22"/>
          <w:lang w:val="en-US"/>
        </w:rPr>
        <w:t>).</w:t>
      </w:r>
      <w:r w:rsidR="0029615E">
        <w:rPr>
          <w:rFonts w:asciiTheme="minorHAnsi" w:hAnsiTheme="minorHAnsi" w:cstheme="minorHAnsi"/>
          <w:sz w:val="22"/>
          <w:szCs w:val="22"/>
          <w:lang w:val="en-US"/>
        </w:rPr>
        <w:t xml:space="preserve"> </w:t>
      </w:r>
      <w:r w:rsidR="00F12014" w:rsidRPr="00F12014">
        <w:rPr>
          <w:rFonts w:asciiTheme="minorHAnsi" w:hAnsiTheme="minorHAnsi" w:cstheme="minorHAnsi"/>
          <w:sz w:val="22"/>
          <w:szCs w:val="22"/>
          <w:lang w:val="en-US"/>
        </w:rPr>
        <w:t>The same process of variable attrition was used to arrive at the models presented.</w:t>
      </w:r>
      <w:r w:rsidR="00F12014">
        <w:rPr>
          <w:rFonts w:asciiTheme="minorHAnsi" w:hAnsiTheme="minorHAnsi" w:cstheme="minorHAnsi"/>
          <w:sz w:val="22"/>
          <w:szCs w:val="22"/>
          <w:lang w:val="en-US"/>
        </w:rPr>
        <w:t xml:space="preserve"> </w:t>
      </w:r>
      <w:r w:rsidR="0029615E" w:rsidRPr="0029615E">
        <w:rPr>
          <w:rFonts w:asciiTheme="minorHAnsi" w:hAnsiTheme="minorHAnsi" w:cstheme="minorHAnsi"/>
          <w:sz w:val="22"/>
          <w:szCs w:val="22"/>
          <w:lang w:val="en-US"/>
        </w:rPr>
        <w:t>Unlike the other models, gender was found to play a role with female respondents being less likely to have intentions to use PT when they had a child or when they were retired. The results further find that in all cases, being a car owner diminishes the likelihood of future</w:t>
      </w:r>
      <w:r w:rsidR="0029615E">
        <w:rPr>
          <w:rFonts w:asciiTheme="minorHAnsi" w:hAnsiTheme="minorHAnsi" w:cstheme="minorHAnsi"/>
          <w:sz w:val="22"/>
          <w:szCs w:val="22"/>
          <w:lang w:val="en-US"/>
        </w:rPr>
        <w:t xml:space="preserve"> PT</w:t>
      </w:r>
      <w:r w:rsidR="0029615E" w:rsidRPr="0029615E">
        <w:rPr>
          <w:rFonts w:asciiTheme="minorHAnsi" w:hAnsiTheme="minorHAnsi" w:cstheme="minorHAnsi"/>
          <w:sz w:val="22"/>
          <w:szCs w:val="22"/>
          <w:lang w:val="en-US"/>
        </w:rPr>
        <w:t xml:space="preserve"> use, </w:t>
      </w:r>
      <w:r w:rsidR="0029615E">
        <w:rPr>
          <w:rFonts w:asciiTheme="minorHAnsi" w:hAnsiTheme="minorHAnsi" w:cstheme="minorHAnsi"/>
          <w:sz w:val="22"/>
          <w:szCs w:val="22"/>
          <w:lang w:val="en-US"/>
        </w:rPr>
        <w:t>while</w:t>
      </w:r>
      <w:r w:rsidR="0029615E" w:rsidRPr="0029615E">
        <w:rPr>
          <w:rFonts w:asciiTheme="minorHAnsi" w:hAnsiTheme="minorHAnsi" w:cstheme="minorHAnsi"/>
          <w:sz w:val="22"/>
          <w:szCs w:val="22"/>
          <w:lang w:val="en-US"/>
        </w:rPr>
        <w:t xml:space="preserve"> the current living environment </w:t>
      </w:r>
      <w:r w:rsidR="0029615E">
        <w:rPr>
          <w:rFonts w:asciiTheme="minorHAnsi" w:hAnsiTheme="minorHAnsi" w:cstheme="minorHAnsi"/>
          <w:sz w:val="22"/>
          <w:szCs w:val="22"/>
          <w:lang w:val="en-US"/>
        </w:rPr>
        <w:t xml:space="preserve">mainly </w:t>
      </w:r>
      <w:r w:rsidR="0029615E" w:rsidRPr="0029615E">
        <w:rPr>
          <w:rFonts w:asciiTheme="minorHAnsi" w:hAnsiTheme="minorHAnsi" w:cstheme="minorHAnsi"/>
          <w:sz w:val="22"/>
          <w:szCs w:val="22"/>
          <w:lang w:val="en-US"/>
        </w:rPr>
        <w:t xml:space="preserve">influences </w:t>
      </w:r>
      <w:r w:rsidR="0029615E">
        <w:rPr>
          <w:rFonts w:asciiTheme="minorHAnsi" w:hAnsiTheme="minorHAnsi" w:cstheme="minorHAnsi"/>
          <w:sz w:val="22"/>
          <w:szCs w:val="22"/>
          <w:lang w:val="en-US"/>
        </w:rPr>
        <w:t xml:space="preserve">intended PT </w:t>
      </w:r>
      <w:r w:rsidR="0029615E" w:rsidRPr="0029615E">
        <w:rPr>
          <w:rFonts w:asciiTheme="minorHAnsi" w:hAnsiTheme="minorHAnsi" w:cstheme="minorHAnsi"/>
          <w:sz w:val="22"/>
          <w:szCs w:val="22"/>
          <w:lang w:val="en-US"/>
        </w:rPr>
        <w:t xml:space="preserve">use </w:t>
      </w:r>
      <w:r w:rsidR="00DF7709">
        <w:rPr>
          <w:rFonts w:asciiTheme="minorHAnsi" w:hAnsiTheme="minorHAnsi" w:cstheme="minorHAnsi"/>
          <w:sz w:val="22"/>
          <w:szCs w:val="22"/>
          <w:lang w:val="en-US"/>
        </w:rPr>
        <w:t xml:space="preserve">for </w:t>
      </w:r>
      <w:r w:rsidR="0029615E" w:rsidRPr="0029615E">
        <w:rPr>
          <w:rFonts w:asciiTheme="minorHAnsi" w:hAnsiTheme="minorHAnsi" w:cstheme="minorHAnsi"/>
          <w:sz w:val="22"/>
          <w:szCs w:val="22"/>
          <w:lang w:val="en-US"/>
        </w:rPr>
        <w:t>the life stage following university when no child is in the home. Time use on PT was relevant for all three models, but not necessarily the same time use</w:t>
      </w:r>
      <w:r w:rsidR="00DF7709">
        <w:rPr>
          <w:rFonts w:asciiTheme="minorHAnsi" w:hAnsiTheme="minorHAnsi" w:cstheme="minorHAnsi"/>
          <w:sz w:val="22"/>
          <w:szCs w:val="22"/>
          <w:lang w:val="en-US"/>
        </w:rPr>
        <w:t xml:space="preserve"> (i.e., not the same activity on PT)</w:t>
      </w:r>
      <w:r w:rsidR="0029615E" w:rsidRPr="0029615E">
        <w:rPr>
          <w:rFonts w:asciiTheme="minorHAnsi" w:hAnsiTheme="minorHAnsi" w:cstheme="minorHAnsi"/>
          <w:sz w:val="22"/>
          <w:szCs w:val="22"/>
          <w:lang w:val="en-US"/>
        </w:rPr>
        <w:t xml:space="preserve">. Reading had a positive influence </w:t>
      </w:r>
      <w:r w:rsidR="0029615E">
        <w:rPr>
          <w:rFonts w:asciiTheme="minorHAnsi" w:hAnsiTheme="minorHAnsi" w:cstheme="minorHAnsi"/>
          <w:sz w:val="22"/>
          <w:szCs w:val="22"/>
          <w:lang w:val="en-US"/>
        </w:rPr>
        <w:t xml:space="preserve">on intended PT use in the </w:t>
      </w:r>
      <w:r w:rsidR="00577869">
        <w:rPr>
          <w:rFonts w:asciiTheme="minorHAnsi" w:hAnsiTheme="minorHAnsi" w:cstheme="minorHAnsi"/>
          <w:sz w:val="22"/>
          <w:szCs w:val="22"/>
          <w:lang w:val="en-US"/>
        </w:rPr>
        <w:t xml:space="preserve">two </w:t>
      </w:r>
      <w:r w:rsidR="0029615E">
        <w:rPr>
          <w:rFonts w:asciiTheme="minorHAnsi" w:hAnsiTheme="minorHAnsi" w:cstheme="minorHAnsi"/>
          <w:sz w:val="22"/>
          <w:szCs w:val="22"/>
          <w:lang w:val="en-US"/>
        </w:rPr>
        <w:t xml:space="preserve">life stages </w:t>
      </w:r>
      <w:r w:rsidR="0029615E" w:rsidRPr="0029615E">
        <w:rPr>
          <w:rFonts w:asciiTheme="minorHAnsi" w:hAnsiTheme="minorHAnsi" w:cstheme="minorHAnsi"/>
          <w:sz w:val="22"/>
          <w:szCs w:val="22"/>
          <w:lang w:val="en-US"/>
        </w:rPr>
        <w:t>fol</w:t>
      </w:r>
      <w:r w:rsidR="00577869">
        <w:rPr>
          <w:rFonts w:asciiTheme="minorHAnsi" w:hAnsiTheme="minorHAnsi" w:cstheme="minorHAnsi"/>
          <w:sz w:val="22"/>
          <w:szCs w:val="22"/>
          <w:lang w:val="en-US"/>
        </w:rPr>
        <w:t>lowing university</w:t>
      </w:r>
      <w:r w:rsidR="0029615E" w:rsidRPr="0029615E">
        <w:rPr>
          <w:rFonts w:asciiTheme="minorHAnsi" w:hAnsiTheme="minorHAnsi" w:cstheme="minorHAnsi"/>
          <w:sz w:val="22"/>
          <w:szCs w:val="22"/>
          <w:lang w:val="en-US"/>
        </w:rPr>
        <w:t>, whereas texting or talking on a cellular phone had a negative influence</w:t>
      </w:r>
      <w:r w:rsidR="00577869">
        <w:rPr>
          <w:rFonts w:asciiTheme="minorHAnsi" w:hAnsiTheme="minorHAnsi" w:cstheme="minorHAnsi"/>
          <w:sz w:val="22"/>
          <w:szCs w:val="22"/>
          <w:lang w:val="en-US"/>
        </w:rPr>
        <w:t xml:space="preserve"> on expected PT use</w:t>
      </w:r>
      <w:r w:rsidR="0029615E" w:rsidRPr="0029615E">
        <w:rPr>
          <w:rFonts w:asciiTheme="minorHAnsi" w:hAnsiTheme="minorHAnsi" w:cstheme="minorHAnsi"/>
          <w:sz w:val="22"/>
          <w:szCs w:val="22"/>
          <w:lang w:val="en-US"/>
        </w:rPr>
        <w:t xml:space="preserve"> </w:t>
      </w:r>
      <w:r w:rsidR="00577869">
        <w:rPr>
          <w:rFonts w:asciiTheme="minorHAnsi" w:hAnsiTheme="minorHAnsi" w:cstheme="minorHAnsi"/>
          <w:sz w:val="22"/>
          <w:szCs w:val="22"/>
          <w:lang w:val="en-US"/>
        </w:rPr>
        <w:t>in the final two life stages (i.e., adult with child(ren) and retired)</w:t>
      </w:r>
      <w:r w:rsidR="0029615E" w:rsidRPr="0029615E">
        <w:rPr>
          <w:rFonts w:asciiTheme="minorHAnsi" w:hAnsiTheme="minorHAnsi" w:cstheme="minorHAnsi"/>
          <w:sz w:val="22"/>
          <w:szCs w:val="22"/>
          <w:lang w:val="en-US"/>
        </w:rPr>
        <w:t xml:space="preserve">. </w:t>
      </w:r>
      <w:r w:rsidR="00577869">
        <w:rPr>
          <w:rFonts w:asciiTheme="minorHAnsi" w:hAnsiTheme="minorHAnsi" w:cstheme="minorHAnsi"/>
          <w:sz w:val="22"/>
          <w:szCs w:val="22"/>
          <w:lang w:val="en-US"/>
        </w:rPr>
        <w:t xml:space="preserve">Respondents often relaxing during PT trips intend to frequently use PT </w:t>
      </w:r>
      <w:r w:rsidR="00DF7709">
        <w:rPr>
          <w:rFonts w:asciiTheme="minorHAnsi" w:hAnsiTheme="minorHAnsi" w:cstheme="minorHAnsi"/>
          <w:sz w:val="22"/>
          <w:szCs w:val="22"/>
          <w:lang w:val="en-US"/>
        </w:rPr>
        <w:t>in the life stage with</w:t>
      </w:r>
      <w:r w:rsidR="00577869">
        <w:rPr>
          <w:rFonts w:asciiTheme="minorHAnsi" w:hAnsiTheme="minorHAnsi" w:cstheme="minorHAnsi"/>
          <w:sz w:val="22"/>
          <w:szCs w:val="22"/>
          <w:lang w:val="en-US"/>
        </w:rPr>
        <w:t xml:space="preserve"> a child. PT</w:t>
      </w:r>
      <w:r w:rsidR="003108A6">
        <w:rPr>
          <w:rFonts w:asciiTheme="minorHAnsi" w:hAnsiTheme="minorHAnsi" w:cstheme="minorHAnsi"/>
          <w:sz w:val="22"/>
          <w:szCs w:val="22"/>
          <w:lang w:val="en-US"/>
        </w:rPr>
        <w:t xml:space="preserve"> attitudes</w:t>
      </w:r>
      <w:r w:rsidR="00577869">
        <w:rPr>
          <w:rFonts w:asciiTheme="minorHAnsi" w:hAnsiTheme="minorHAnsi" w:cstheme="minorHAnsi"/>
          <w:sz w:val="22"/>
          <w:szCs w:val="22"/>
          <w:lang w:val="en-US"/>
        </w:rPr>
        <w:t xml:space="preserve"> ha</w:t>
      </w:r>
      <w:r w:rsidR="003108A6">
        <w:rPr>
          <w:rFonts w:asciiTheme="minorHAnsi" w:hAnsiTheme="minorHAnsi" w:cstheme="minorHAnsi"/>
          <w:sz w:val="22"/>
          <w:szCs w:val="22"/>
          <w:lang w:val="en-US"/>
        </w:rPr>
        <w:t>ve</w:t>
      </w:r>
      <w:r w:rsidR="00577869">
        <w:rPr>
          <w:rFonts w:asciiTheme="minorHAnsi" w:hAnsiTheme="minorHAnsi" w:cstheme="minorHAnsi"/>
          <w:sz w:val="22"/>
          <w:szCs w:val="22"/>
          <w:lang w:val="en-US"/>
        </w:rPr>
        <w:t xml:space="preserve"> a</w:t>
      </w:r>
      <w:r w:rsidR="003108A6">
        <w:rPr>
          <w:rFonts w:asciiTheme="minorHAnsi" w:hAnsiTheme="minorHAnsi" w:cstheme="minorHAnsi"/>
          <w:sz w:val="22"/>
          <w:szCs w:val="22"/>
          <w:lang w:val="en-US"/>
        </w:rPr>
        <w:t xml:space="preserve"> strong</w:t>
      </w:r>
      <w:r w:rsidR="00577869">
        <w:rPr>
          <w:rFonts w:asciiTheme="minorHAnsi" w:hAnsiTheme="minorHAnsi" w:cstheme="minorHAnsi"/>
          <w:sz w:val="22"/>
          <w:szCs w:val="22"/>
          <w:lang w:val="en-US"/>
        </w:rPr>
        <w:t xml:space="preserve"> positive effect on the intention to use PT </w:t>
      </w:r>
      <w:r w:rsidR="00EB52CE">
        <w:rPr>
          <w:rFonts w:asciiTheme="minorHAnsi" w:hAnsiTheme="minorHAnsi" w:cstheme="minorHAnsi"/>
          <w:sz w:val="22"/>
          <w:szCs w:val="22"/>
          <w:lang w:val="en-US"/>
        </w:rPr>
        <w:t xml:space="preserve">in </w:t>
      </w:r>
      <w:r w:rsidR="00DF7709">
        <w:rPr>
          <w:rFonts w:asciiTheme="minorHAnsi" w:hAnsiTheme="minorHAnsi" w:cstheme="minorHAnsi"/>
          <w:sz w:val="22"/>
          <w:szCs w:val="22"/>
          <w:lang w:val="en-US"/>
        </w:rPr>
        <w:t>the stage</w:t>
      </w:r>
      <w:r w:rsidR="00EB52CE">
        <w:rPr>
          <w:rFonts w:asciiTheme="minorHAnsi" w:hAnsiTheme="minorHAnsi" w:cstheme="minorHAnsi"/>
          <w:sz w:val="22"/>
          <w:szCs w:val="22"/>
          <w:lang w:val="en-US"/>
        </w:rPr>
        <w:t xml:space="preserve"> </w:t>
      </w:r>
      <w:r w:rsidR="00DF7709">
        <w:rPr>
          <w:rFonts w:asciiTheme="minorHAnsi" w:hAnsiTheme="minorHAnsi" w:cstheme="minorHAnsi"/>
          <w:sz w:val="22"/>
          <w:szCs w:val="22"/>
          <w:lang w:val="en-US"/>
        </w:rPr>
        <w:t>with</w:t>
      </w:r>
      <w:r w:rsidR="00577869">
        <w:rPr>
          <w:rFonts w:asciiTheme="minorHAnsi" w:hAnsiTheme="minorHAnsi" w:cstheme="minorHAnsi"/>
          <w:sz w:val="22"/>
          <w:szCs w:val="22"/>
          <w:lang w:val="en-US"/>
        </w:rPr>
        <w:t xml:space="preserve"> a child and when retired. A</w:t>
      </w:r>
      <w:r w:rsidR="0029615E" w:rsidRPr="0029615E">
        <w:rPr>
          <w:rFonts w:asciiTheme="minorHAnsi" w:hAnsiTheme="minorHAnsi" w:cstheme="minorHAnsi"/>
          <w:sz w:val="22"/>
          <w:szCs w:val="22"/>
          <w:lang w:val="en-US"/>
        </w:rPr>
        <w:t xml:space="preserve"> desire to use public transport </w:t>
      </w:r>
      <w:r w:rsidR="00577869">
        <w:rPr>
          <w:rFonts w:asciiTheme="minorHAnsi" w:hAnsiTheme="minorHAnsi" w:cstheme="minorHAnsi"/>
          <w:sz w:val="22"/>
          <w:szCs w:val="22"/>
          <w:lang w:val="en-US"/>
        </w:rPr>
        <w:t>on (at least) a regular basis results</w:t>
      </w:r>
      <w:r w:rsidR="0029615E" w:rsidRPr="0029615E">
        <w:rPr>
          <w:rFonts w:asciiTheme="minorHAnsi" w:hAnsiTheme="minorHAnsi" w:cstheme="minorHAnsi"/>
          <w:sz w:val="22"/>
          <w:szCs w:val="22"/>
          <w:lang w:val="en-US"/>
        </w:rPr>
        <w:t xml:space="preserve"> in an intention to use it </w:t>
      </w:r>
      <w:r w:rsidR="00577869">
        <w:rPr>
          <w:rFonts w:asciiTheme="minorHAnsi" w:hAnsiTheme="minorHAnsi" w:cstheme="minorHAnsi"/>
          <w:sz w:val="22"/>
          <w:szCs w:val="22"/>
          <w:lang w:val="en-US"/>
        </w:rPr>
        <w:t>frequently in all three future life stages</w:t>
      </w:r>
      <w:r w:rsidR="0029615E" w:rsidRPr="0029615E">
        <w:rPr>
          <w:rFonts w:asciiTheme="minorHAnsi" w:hAnsiTheme="minorHAnsi" w:cstheme="minorHAnsi"/>
          <w:sz w:val="22"/>
          <w:szCs w:val="22"/>
          <w:lang w:val="en-US"/>
        </w:rPr>
        <w:t xml:space="preserve">. Overall, </w:t>
      </w:r>
      <w:r w:rsidR="003108A6">
        <w:rPr>
          <w:rFonts w:asciiTheme="minorHAnsi" w:hAnsiTheme="minorHAnsi" w:cstheme="minorHAnsi"/>
          <w:sz w:val="22"/>
          <w:szCs w:val="22"/>
          <w:lang w:val="en-US"/>
        </w:rPr>
        <w:t xml:space="preserve">PT attitudes and </w:t>
      </w:r>
      <w:r w:rsidR="0029615E" w:rsidRPr="0029615E">
        <w:rPr>
          <w:rFonts w:asciiTheme="minorHAnsi" w:hAnsiTheme="minorHAnsi" w:cstheme="minorHAnsi"/>
          <w:sz w:val="22"/>
          <w:szCs w:val="22"/>
          <w:lang w:val="en-US"/>
        </w:rPr>
        <w:t xml:space="preserve">the desire to use PT </w:t>
      </w:r>
      <w:r w:rsidR="003108A6">
        <w:rPr>
          <w:rFonts w:asciiTheme="minorHAnsi" w:hAnsiTheme="minorHAnsi" w:cstheme="minorHAnsi"/>
          <w:sz w:val="22"/>
          <w:szCs w:val="22"/>
          <w:lang w:val="en-US"/>
        </w:rPr>
        <w:t>are</w:t>
      </w:r>
      <w:r w:rsidR="0029615E" w:rsidRPr="0029615E">
        <w:rPr>
          <w:rFonts w:asciiTheme="minorHAnsi" w:hAnsiTheme="minorHAnsi" w:cstheme="minorHAnsi"/>
          <w:sz w:val="22"/>
          <w:szCs w:val="22"/>
          <w:lang w:val="en-US"/>
        </w:rPr>
        <w:t xml:space="preserve"> the strongest explanatory variable. Finally, it should be mentioned that satisfaction with the </w:t>
      </w:r>
      <w:r w:rsidR="00577869">
        <w:rPr>
          <w:rFonts w:asciiTheme="minorHAnsi" w:hAnsiTheme="minorHAnsi" w:cstheme="minorHAnsi"/>
          <w:sz w:val="22"/>
          <w:szCs w:val="22"/>
          <w:lang w:val="en-US"/>
        </w:rPr>
        <w:t>PT offer was</w:t>
      </w:r>
      <w:r w:rsidR="0029615E" w:rsidRPr="0029615E">
        <w:rPr>
          <w:rFonts w:asciiTheme="minorHAnsi" w:hAnsiTheme="minorHAnsi" w:cstheme="minorHAnsi"/>
          <w:sz w:val="22"/>
          <w:szCs w:val="22"/>
          <w:lang w:val="en-US"/>
        </w:rPr>
        <w:t xml:space="preserve"> significant for</w:t>
      </w:r>
      <w:r w:rsidR="00BD3A55">
        <w:rPr>
          <w:rFonts w:asciiTheme="minorHAnsi" w:hAnsiTheme="minorHAnsi" w:cstheme="minorHAnsi"/>
          <w:sz w:val="22"/>
          <w:szCs w:val="22"/>
          <w:lang w:val="en-US"/>
        </w:rPr>
        <w:t xml:space="preserve"> the</w:t>
      </w:r>
      <w:r w:rsidR="0029615E" w:rsidRPr="0029615E">
        <w:rPr>
          <w:rFonts w:asciiTheme="minorHAnsi" w:hAnsiTheme="minorHAnsi" w:cstheme="minorHAnsi"/>
          <w:sz w:val="22"/>
          <w:szCs w:val="22"/>
          <w:lang w:val="en-US"/>
        </w:rPr>
        <w:t xml:space="preserve"> </w:t>
      </w:r>
      <w:r w:rsidR="00577869" w:rsidRPr="003108A6">
        <w:rPr>
          <w:rFonts w:asciiTheme="minorHAnsi" w:hAnsiTheme="minorHAnsi" w:cstheme="minorHAnsi"/>
          <w:i/>
          <w:sz w:val="22"/>
          <w:szCs w:val="22"/>
          <w:lang w:val="en-US"/>
        </w:rPr>
        <w:t>adult without child(ren)</w:t>
      </w:r>
      <w:r w:rsidR="0029615E" w:rsidRPr="0029615E">
        <w:rPr>
          <w:rFonts w:asciiTheme="minorHAnsi" w:hAnsiTheme="minorHAnsi" w:cstheme="minorHAnsi"/>
          <w:sz w:val="22"/>
          <w:szCs w:val="22"/>
          <w:lang w:val="en-US"/>
        </w:rPr>
        <w:t xml:space="preserve"> </w:t>
      </w:r>
      <w:r w:rsidR="00BD3A55">
        <w:rPr>
          <w:rFonts w:asciiTheme="minorHAnsi" w:hAnsiTheme="minorHAnsi" w:cstheme="minorHAnsi"/>
          <w:sz w:val="22"/>
          <w:szCs w:val="22"/>
          <w:lang w:val="en-US"/>
        </w:rPr>
        <w:t xml:space="preserve">life stage </w:t>
      </w:r>
      <w:r w:rsidR="0029615E" w:rsidRPr="0029615E">
        <w:rPr>
          <w:rFonts w:asciiTheme="minorHAnsi" w:hAnsiTheme="minorHAnsi" w:cstheme="minorHAnsi"/>
          <w:sz w:val="22"/>
          <w:szCs w:val="22"/>
          <w:lang w:val="en-US"/>
        </w:rPr>
        <w:t>until desire</w:t>
      </w:r>
      <w:r w:rsidR="00577869">
        <w:rPr>
          <w:rFonts w:asciiTheme="minorHAnsi" w:hAnsiTheme="minorHAnsi" w:cstheme="minorHAnsi"/>
          <w:sz w:val="22"/>
          <w:szCs w:val="22"/>
          <w:lang w:val="en-US"/>
        </w:rPr>
        <w:t>d PT frequency</w:t>
      </w:r>
      <w:r w:rsidR="0029615E" w:rsidRPr="0029615E">
        <w:rPr>
          <w:rFonts w:asciiTheme="minorHAnsi" w:hAnsiTheme="minorHAnsi" w:cstheme="minorHAnsi"/>
          <w:sz w:val="22"/>
          <w:szCs w:val="22"/>
          <w:lang w:val="en-US"/>
        </w:rPr>
        <w:t xml:space="preserve"> was added. Such results point back t</w:t>
      </w:r>
      <w:r w:rsidR="00BD3A55">
        <w:rPr>
          <w:rFonts w:asciiTheme="minorHAnsi" w:hAnsiTheme="minorHAnsi" w:cstheme="minorHAnsi"/>
          <w:sz w:val="22"/>
          <w:szCs w:val="22"/>
          <w:lang w:val="en-US"/>
        </w:rPr>
        <w:t>o the model on what relates to the</w:t>
      </w:r>
      <w:r w:rsidR="0029615E" w:rsidRPr="0029615E">
        <w:rPr>
          <w:rFonts w:asciiTheme="minorHAnsi" w:hAnsiTheme="minorHAnsi" w:cstheme="minorHAnsi"/>
          <w:sz w:val="22"/>
          <w:szCs w:val="22"/>
          <w:lang w:val="en-US"/>
        </w:rPr>
        <w:t xml:space="preserve"> desire to use PT</w:t>
      </w:r>
      <w:r w:rsidR="00BD3A55">
        <w:rPr>
          <w:rFonts w:asciiTheme="minorHAnsi" w:hAnsiTheme="minorHAnsi" w:cstheme="minorHAnsi"/>
          <w:sz w:val="22"/>
          <w:szCs w:val="22"/>
          <w:lang w:val="en-US"/>
        </w:rPr>
        <w:t xml:space="preserve"> (i.e., Section 4.3.1)</w:t>
      </w:r>
      <w:r w:rsidR="00E85579">
        <w:rPr>
          <w:rFonts w:asciiTheme="minorHAnsi" w:hAnsiTheme="minorHAnsi" w:cstheme="minorHAnsi"/>
          <w:sz w:val="22"/>
          <w:szCs w:val="22"/>
          <w:lang w:val="en-US"/>
        </w:rPr>
        <w:t>.</w:t>
      </w:r>
    </w:p>
    <w:p w14:paraId="073AB97C" w14:textId="5707C703" w:rsidR="0029615E" w:rsidRDefault="0029615E" w:rsidP="003108A6">
      <w:pPr>
        <w:spacing w:line="276" w:lineRule="auto"/>
        <w:jc w:val="both"/>
        <w:rPr>
          <w:rFonts w:asciiTheme="minorHAnsi" w:hAnsiTheme="minorHAnsi" w:cstheme="minorHAnsi"/>
          <w:sz w:val="22"/>
          <w:szCs w:val="22"/>
          <w:lang w:val="en-US"/>
        </w:rPr>
      </w:pPr>
    </w:p>
    <w:p w14:paraId="606AA869" w14:textId="5EC10A77" w:rsidR="00963FF9" w:rsidRDefault="00963FF9" w:rsidP="003108A6">
      <w:pPr>
        <w:spacing w:line="276" w:lineRule="auto"/>
        <w:jc w:val="both"/>
        <w:rPr>
          <w:rFonts w:asciiTheme="minorHAnsi" w:hAnsiTheme="minorHAnsi" w:cstheme="minorHAnsi"/>
          <w:sz w:val="22"/>
          <w:szCs w:val="22"/>
          <w:lang w:val="en-US"/>
        </w:rPr>
      </w:pPr>
    </w:p>
    <w:p w14:paraId="2EBB5DBC" w14:textId="5ABA92B1" w:rsidR="00963FF9" w:rsidRDefault="00963FF9" w:rsidP="003108A6">
      <w:pPr>
        <w:spacing w:line="276" w:lineRule="auto"/>
        <w:jc w:val="both"/>
        <w:rPr>
          <w:rFonts w:asciiTheme="minorHAnsi" w:hAnsiTheme="minorHAnsi" w:cstheme="minorHAnsi"/>
          <w:sz w:val="22"/>
          <w:szCs w:val="22"/>
          <w:lang w:val="en-US"/>
        </w:rPr>
      </w:pPr>
    </w:p>
    <w:p w14:paraId="429A85CA" w14:textId="6B63263A" w:rsidR="00963FF9" w:rsidRDefault="00963FF9" w:rsidP="003108A6">
      <w:pPr>
        <w:spacing w:line="276" w:lineRule="auto"/>
        <w:jc w:val="both"/>
        <w:rPr>
          <w:rFonts w:asciiTheme="minorHAnsi" w:hAnsiTheme="minorHAnsi" w:cstheme="minorHAnsi"/>
          <w:sz w:val="22"/>
          <w:szCs w:val="22"/>
          <w:lang w:val="en-US"/>
        </w:rPr>
      </w:pPr>
    </w:p>
    <w:p w14:paraId="55BE7DB3" w14:textId="391D309C" w:rsidR="00963FF9" w:rsidRDefault="00963FF9" w:rsidP="003108A6">
      <w:pPr>
        <w:spacing w:line="276" w:lineRule="auto"/>
        <w:jc w:val="both"/>
        <w:rPr>
          <w:rFonts w:asciiTheme="minorHAnsi" w:hAnsiTheme="minorHAnsi" w:cstheme="minorHAnsi"/>
          <w:sz w:val="22"/>
          <w:szCs w:val="22"/>
          <w:lang w:val="en-US"/>
        </w:rPr>
      </w:pPr>
    </w:p>
    <w:p w14:paraId="2FDEA604" w14:textId="39F427DB" w:rsidR="00963FF9" w:rsidRDefault="00963FF9" w:rsidP="003108A6">
      <w:pPr>
        <w:spacing w:line="276" w:lineRule="auto"/>
        <w:jc w:val="both"/>
        <w:rPr>
          <w:rFonts w:asciiTheme="minorHAnsi" w:hAnsiTheme="minorHAnsi" w:cstheme="minorHAnsi"/>
          <w:sz w:val="22"/>
          <w:szCs w:val="22"/>
          <w:lang w:val="en-US"/>
        </w:rPr>
      </w:pPr>
    </w:p>
    <w:p w14:paraId="66A9D592" w14:textId="490CBDB4" w:rsidR="00963FF9" w:rsidRDefault="00963FF9" w:rsidP="003108A6">
      <w:pPr>
        <w:spacing w:line="276" w:lineRule="auto"/>
        <w:jc w:val="both"/>
        <w:rPr>
          <w:rFonts w:asciiTheme="minorHAnsi" w:hAnsiTheme="minorHAnsi" w:cstheme="minorHAnsi"/>
          <w:sz w:val="22"/>
          <w:szCs w:val="22"/>
          <w:lang w:val="en-US"/>
        </w:rPr>
      </w:pPr>
    </w:p>
    <w:p w14:paraId="08D66F1F" w14:textId="55D87156" w:rsidR="00963FF9" w:rsidRDefault="00963FF9" w:rsidP="003108A6">
      <w:pPr>
        <w:spacing w:line="276" w:lineRule="auto"/>
        <w:jc w:val="both"/>
        <w:rPr>
          <w:rFonts w:asciiTheme="minorHAnsi" w:hAnsiTheme="minorHAnsi" w:cstheme="minorHAnsi"/>
          <w:sz w:val="22"/>
          <w:szCs w:val="22"/>
          <w:lang w:val="en-US"/>
        </w:rPr>
      </w:pPr>
    </w:p>
    <w:p w14:paraId="6B80D04C" w14:textId="02F211AF" w:rsidR="00963FF9" w:rsidRDefault="00963FF9" w:rsidP="003108A6">
      <w:pPr>
        <w:spacing w:line="276" w:lineRule="auto"/>
        <w:jc w:val="both"/>
        <w:rPr>
          <w:rFonts w:asciiTheme="minorHAnsi" w:hAnsiTheme="minorHAnsi" w:cstheme="minorHAnsi"/>
          <w:sz w:val="22"/>
          <w:szCs w:val="22"/>
          <w:lang w:val="en-US"/>
        </w:rPr>
      </w:pPr>
    </w:p>
    <w:p w14:paraId="1B9D0DB0" w14:textId="19333E07" w:rsidR="00963FF9" w:rsidRDefault="00963FF9" w:rsidP="003108A6">
      <w:pPr>
        <w:spacing w:line="276" w:lineRule="auto"/>
        <w:jc w:val="both"/>
        <w:rPr>
          <w:rFonts w:asciiTheme="minorHAnsi" w:hAnsiTheme="minorHAnsi" w:cstheme="minorHAnsi"/>
          <w:sz w:val="22"/>
          <w:szCs w:val="22"/>
          <w:lang w:val="en-US"/>
        </w:rPr>
      </w:pPr>
    </w:p>
    <w:p w14:paraId="5DDF51B5" w14:textId="64C34376" w:rsidR="00963FF9" w:rsidRDefault="00963FF9" w:rsidP="003108A6">
      <w:pPr>
        <w:spacing w:line="276" w:lineRule="auto"/>
        <w:jc w:val="both"/>
        <w:rPr>
          <w:rFonts w:asciiTheme="minorHAnsi" w:hAnsiTheme="minorHAnsi" w:cstheme="minorHAnsi"/>
          <w:sz w:val="22"/>
          <w:szCs w:val="22"/>
          <w:lang w:val="en-US"/>
        </w:rPr>
      </w:pPr>
    </w:p>
    <w:p w14:paraId="3200022D" w14:textId="55657FAD" w:rsidR="00963FF9" w:rsidRDefault="00963FF9" w:rsidP="003108A6">
      <w:pPr>
        <w:spacing w:line="276" w:lineRule="auto"/>
        <w:jc w:val="both"/>
        <w:rPr>
          <w:rFonts w:asciiTheme="minorHAnsi" w:hAnsiTheme="minorHAnsi" w:cstheme="minorHAnsi"/>
          <w:sz w:val="22"/>
          <w:szCs w:val="22"/>
          <w:lang w:val="en-US"/>
        </w:rPr>
      </w:pPr>
    </w:p>
    <w:p w14:paraId="31E00004" w14:textId="7F328D35" w:rsidR="00963FF9" w:rsidRDefault="00963FF9" w:rsidP="003108A6">
      <w:pPr>
        <w:spacing w:line="276" w:lineRule="auto"/>
        <w:jc w:val="both"/>
        <w:rPr>
          <w:rFonts w:asciiTheme="minorHAnsi" w:hAnsiTheme="minorHAnsi" w:cstheme="minorHAnsi"/>
          <w:sz w:val="22"/>
          <w:szCs w:val="22"/>
          <w:lang w:val="en-US"/>
        </w:rPr>
      </w:pPr>
    </w:p>
    <w:p w14:paraId="51603099" w14:textId="06AA99AE" w:rsidR="00963FF9" w:rsidRDefault="00963FF9" w:rsidP="003108A6">
      <w:pPr>
        <w:spacing w:line="276" w:lineRule="auto"/>
        <w:jc w:val="both"/>
        <w:rPr>
          <w:rFonts w:asciiTheme="minorHAnsi" w:hAnsiTheme="minorHAnsi" w:cstheme="minorHAnsi"/>
          <w:sz w:val="22"/>
          <w:szCs w:val="22"/>
          <w:lang w:val="en-US"/>
        </w:rPr>
      </w:pPr>
    </w:p>
    <w:p w14:paraId="59D6631A" w14:textId="5121D585" w:rsidR="00963FF9" w:rsidRDefault="00963FF9" w:rsidP="003108A6">
      <w:pPr>
        <w:spacing w:line="276" w:lineRule="auto"/>
        <w:jc w:val="both"/>
        <w:rPr>
          <w:rFonts w:asciiTheme="minorHAnsi" w:hAnsiTheme="minorHAnsi" w:cstheme="minorHAnsi"/>
          <w:sz w:val="22"/>
          <w:szCs w:val="22"/>
          <w:lang w:val="en-US"/>
        </w:rPr>
      </w:pPr>
    </w:p>
    <w:p w14:paraId="1A0941BC" w14:textId="0D4CC45F" w:rsidR="00963FF9" w:rsidRDefault="00963FF9" w:rsidP="003108A6">
      <w:pPr>
        <w:spacing w:line="276" w:lineRule="auto"/>
        <w:jc w:val="both"/>
        <w:rPr>
          <w:rFonts w:asciiTheme="minorHAnsi" w:hAnsiTheme="minorHAnsi" w:cstheme="minorHAnsi"/>
          <w:sz w:val="22"/>
          <w:szCs w:val="22"/>
          <w:lang w:val="en-US"/>
        </w:rPr>
      </w:pPr>
    </w:p>
    <w:p w14:paraId="55161E5E" w14:textId="29A978CE" w:rsidR="00963FF9" w:rsidRDefault="00963FF9" w:rsidP="003108A6">
      <w:pPr>
        <w:spacing w:line="276" w:lineRule="auto"/>
        <w:jc w:val="both"/>
        <w:rPr>
          <w:rFonts w:asciiTheme="minorHAnsi" w:hAnsiTheme="minorHAnsi" w:cstheme="minorHAnsi"/>
          <w:sz w:val="22"/>
          <w:szCs w:val="22"/>
          <w:lang w:val="en-US"/>
        </w:rPr>
      </w:pPr>
    </w:p>
    <w:p w14:paraId="658C3061" w14:textId="2C52BCC0" w:rsidR="00963FF9" w:rsidRDefault="00963FF9" w:rsidP="003108A6">
      <w:pPr>
        <w:spacing w:line="276" w:lineRule="auto"/>
        <w:jc w:val="both"/>
        <w:rPr>
          <w:rFonts w:asciiTheme="minorHAnsi" w:hAnsiTheme="minorHAnsi" w:cstheme="minorHAnsi"/>
          <w:sz w:val="22"/>
          <w:szCs w:val="22"/>
          <w:lang w:val="en-US"/>
        </w:rPr>
      </w:pPr>
    </w:p>
    <w:p w14:paraId="7D1FE464" w14:textId="5A6A3672" w:rsidR="00963FF9" w:rsidRDefault="00963FF9" w:rsidP="003108A6">
      <w:pPr>
        <w:spacing w:line="276" w:lineRule="auto"/>
        <w:jc w:val="both"/>
        <w:rPr>
          <w:rFonts w:asciiTheme="minorHAnsi" w:hAnsiTheme="minorHAnsi" w:cstheme="minorHAnsi"/>
          <w:sz w:val="22"/>
          <w:szCs w:val="22"/>
          <w:lang w:val="en-US"/>
        </w:rPr>
      </w:pPr>
    </w:p>
    <w:p w14:paraId="37B78B02" w14:textId="07559E05" w:rsidR="00963FF9" w:rsidRDefault="00963FF9" w:rsidP="003108A6">
      <w:pPr>
        <w:spacing w:line="276" w:lineRule="auto"/>
        <w:jc w:val="both"/>
        <w:rPr>
          <w:rFonts w:asciiTheme="minorHAnsi" w:hAnsiTheme="minorHAnsi" w:cstheme="minorHAnsi"/>
          <w:sz w:val="22"/>
          <w:szCs w:val="22"/>
          <w:lang w:val="en-US"/>
        </w:rPr>
      </w:pPr>
    </w:p>
    <w:p w14:paraId="7A9BD132" w14:textId="5A88262A" w:rsidR="00963FF9" w:rsidRDefault="00963FF9" w:rsidP="003108A6">
      <w:pPr>
        <w:spacing w:line="276" w:lineRule="auto"/>
        <w:jc w:val="both"/>
        <w:rPr>
          <w:rFonts w:asciiTheme="minorHAnsi" w:hAnsiTheme="minorHAnsi" w:cstheme="minorHAnsi"/>
          <w:sz w:val="22"/>
          <w:szCs w:val="22"/>
          <w:lang w:val="en-US"/>
        </w:rPr>
      </w:pPr>
    </w:p>
    <w:p w14:paraId="342D07EE" w14:textId="0FB99351" w:rsidR="00963FF9" w:rsidRDefault="00963FF9" w:rsidP="003108A6">
      <w:pPr>
        <w:spacing w:line="276" w:lineRule="auto"/>
        <w:jc w:val="both"/>
        <w:rPr>
          <w:rFonts w:asciiTheme="minorHAnsi" w:hAnsiTheme="minorHAnsi" w:cstheme="minorHAnsi"/>
          <w:sz w:val="22"/>
          <w:szCs w:val="22"/>
          <w:lang w:val="en-US"/>
        </w:rPr>
      </w:pPr>
    </w:p>
    <w:p w14:paraId="5D55507B" w14:textId="0F8D7627" w:rsidR="00963FF9" w:rsidRDefault="00963FF9" w:rsidP="003108A6">
      <w:pPr>
        <w:spacing w:line="276" w:lineRule="auto"/>
        <w:jc w:val="both"/>
        <w:rPr>
          <w:rFonts w:asciiTheme="minorHAnsi" w:hAnsiTheme="minorHAnsi" w:cstheme="minorHAnsi"/>
          <w:sz w:val="22"/>
          <w:szCs w:val="22"/>
          <w:lang w:val="en-US"/>
        </w:rPr>
      </w:pPr>
    </w:p>
    <w:p w14:paraId="40FA7016" w14:textId="17708BFA" w:rsidR="00963FF9" w:rsidRDefault="00963FF9" w:rsidP="003108A6">
      <w:pPr>
        <w:spacing w:line="276" w:lineRule="auto"/>
        <w:jc w:val="both"/>
        <w:rPr>
          <w:rFonts w:asciiTheme="minorHAnsi" w:hAnsiTheme="minorHAnsi" w:cstheme="minorHAnsi"/>
          <w:sz w:val="22"/>
          <w:szCs w:val="22"/>
          <w:lang w:val="en-US"/>
        </w:rPr>
      </w:pPr>
    </w:p>
    <w:p w14:paraId="53B6A46D" w14:textId="19409C77" w:rsidR="00963FF9" w:rsidRDefault="00963FF9" w:rsidP="003108A6">
      <w:pPr>
        <w:spacing w:line="276" w:lineRule="auto"/>
        <w:jc w:val="both"/>
        <w:rPr>
          <w:rFonts w:asciiTheme="minorHAnsi" w:hAnsiTheme="minorHAnsi" w:cstheme="minorHAnsi"/>
          <w:sz w:val="22"/>
          <w:szCs w:val="22"/>
          <w:lang w:val="en-US"/>
        </w:rPr>
      </w:pPr>
    </w:p>
    <w:p w14:paraId="5EBF42CB" w14:textId="7D458188" w:rsidR="00963FF9" w:rsidRDefault="00963FF9" w:rsidP="003108A6">
      <w:pPr>
        <w:spacing w:line="276" w:lineRule="auto"/>
        <w:jc w:val="both"/>
        <w:rPr>
          <w:rFonts w:asciiTheme="minorHAnsi" w:hAnsiTheme="minorHAnsi" w:cstheme="minorHAnsi"/>
          <w:sz w:val="22"/>
          <w:szCs w:val="22"/>
          <w:lang w:val="en-US"/>
        </w:rPr>
      </w:pPr>
    </w:p>
    <w:p w14:paraId="6E872C19" w14:textId="77777777" w:rsidR="00963FF9" w:rsidRDefault="00963FF9" w:rsidP="003108A6">
      <w:pPr>
        <w:spacing w:line="276" w:lineRule="auto"/>
        <w:jc w:val="both"/>
        <w:rPr>
          <w:rFonts w:asciiTheme="minorHAnsi" w:hAnsiTheme="minorHAnsi" w:cstheme="minorHAnsi"/>
          <w:sz w:val="22"/>
          <w:szCs w:val="22"/>
          <w:lang w:val="en-US"/>
        </w:rPr>
      </w:pPr>
    </w:p>
    <w:p w14:paraId="29262C1F" w14:textId="7BE778B2" w:rsidR="0029615E" w:rsidRDefault="007A79A5" w:rsidP="00AA72E8">
      <w:pPr>
        <w:spacing w:after="6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sidR="00AB03CC">
        <w:rPr>
          <w:rFonts w:asciiTheme="minorHAnsi" w:hAnsiTheme="minorHAnsi" w:cstheme="minorHAnsi"/>
          <w:sz w:val="22"/>
          <w:szCs w:val="22"/>
          <w:lang w:val="en-US"/>
        </w:rPr>
        <w:t>10</w:t>
      </w:r>
      <w:r>
        <w:rPr>
          <w:rFonts w:asciiTheme="minorHAnsi" w:hAnsiTheme="minorHAnsi" w:cstheme="minorHAnsi"/>
          <w:sz w:val="22"/>
          <w:szCs w:val="22"/>
          <w:lang w:val="en-US"/>
        </w:rPr>
        <w:t xml:space="preserve">. </w:t>
      </w:r>
      <w:r w:rsidR="00E85579" w:rsidRPr="00E85579">
        <w:rPr>
          <w:rFonts w:asciiTheme="minorHAnsi" w:hAnsiTheme="minorHAnsi" w:cstheme="minorHAnsi"/>
          <w:sz w:val="22"/>
          <w:szCs w:val="22"/>
          <w:lang w:val="en-US"/>
        </w:rPr>
        <w:t>Binary logistic regression</w:t>
      </w:r>
      <w:r w:rsidR="00E85579">
        <w:rPr>
          <w:rFonts w:asciiTheme="minorHAnsi" w:hAnsiTheme="minorHAnsi" w:cstheme="minorHAnsi"/>
          <w:sz w:val="22"/>
          <w:szCs w:val="22"/>
          <w:lang w:val="en-US"/>
        </w:rPr>
        <w:t>s</w:t>
      </w:r>
      <w:r w:rsidR="00E85579" w:rsidRPr="00E85579">
        <w:rPr>
          <w:rFonts w:asciiTheme="minorHAnsi" w:hAnsiTheme="minorHAnsi" w:cstheme="minorHAnsi"/>
          <w:sz w:val="22"/>
          <w:szCs w:val="22"/>
          <w:lang w:val="en-US"/>
        </w:rPr>
        <w:t xml:space="preserve"> on intention to use public transport in </w:t>
      </w:r>
      <w:r w:rsidR="00E85579">
        <w:rPr>
          <w:rFonts w:asciiTheme="minorHAnsi" w:hAnsiTheme="minorHAnsi" w:cstheme="minorHAnsi"/>
          <w:sz w:val="22"/>
          <w:szCs w:val="22"/>
          <w:lang w:val="en-US"/>
        </w:rPr>
        <w:t>three</w:t>
      </w:r>
      <w:r w:rsidR="00E85579" w:rsidRPr="00E85579">
        <w:rPr>
          <w:rFonts w:asciiTheme="minorHAnsi" w:hAnsiTheme="minorHAnsi" w:cstheme="minorHAnsi"/>
          <w:sz w:val="22"/>
          <w:szCs w:val="22"/>
          <w:lang w:val="en-US"/>
        </w:rPr>
        <w:t xml:space="preserve"> future life stages</w:t>
      </w:r>
    </w:p>
    <w:tbl>
      <w:tblPr>
        <w:tblW w:w="9214" w:type="dxa"/>
        <w:tblLook w:val="04A0" w:firstRow="1" w:lastRow="0" w:firstColumn="1" w:lastColumn="0" w:noHBand="0" w:noVBand="1"/>
      </w:tblPr>
      <w:tblGrid>
        <w:gridCol w:w="2552"/>
        <w:gridCol w:w="2224"/>
        <w:gridCol w:w="2170"/>
        <w:gridCol w:w="2268"/>
      </w:tblGrid>
      <w:tr w:rsidR="00B414D1" w:rsidRPr="0083170E" w14:paraId="3A5A15FB" w14:textId="77777777" w:rsidTr="003108A6">
        <w:trPr>
          <w:trHeight w:hRule="exact" w:val="284"/>
        </w:trPr>
        <w:tc>
          <w:tcPr>
            <w:tcW w:w="2552" w:type="dxa"/>
            <w:tcBorders>
              <w:top w:val="single" w:sz="12" w:space="0" w:color="auto"/>
              <w:left w:val="nil"/>
              <w:right w:val="nil"/>
            </w:tcBorders>
            <w:shd w:val="clear" w:color="auto" w:fill="auto"/>
            <w:noWrap/>
            <w:vAlign w:val="bottom"/>
            <w:hideMark/>
          </w:tcPr>
          <w:p w14:paraId="17F0DB54" w14:textId="77777777" w:rsidR="00B414D1" w:rsidRPr="00E85579" w:rsidRDefault="00B414D1" w:rsidP="00B414D1">
            <w:pPr>
              <w:rPr>
                <w:rFonts w:asciiTheme="minorHAnsi" w:hAnsiTheme="minorHAnsi" w:cstheme="minorHAnsi"/>
                <w:sz w:val="20"/>
                <w:szCs w:val="20"/>
              </w:rPr>
            </w:pPr>
          </w:p>
        </w:tc>
        <w:tc>
          <w:tcPr>
            <w:tcW w:w="2224" w:type="dxa"/>
            <w:tcBorders>
              <w:top w:val="single" w:sz="12" w:space="0" w:color="auto"/>
              <w:left w:val="nil"/>
              <w:right w:val="nil"/>
            </w:tcBorders>
            <w:shd w:val="clear" w:color="auto" w:fill="auto"/>
            <w:noWrap/>
            <w:vAlign w:val="bottom"/>
            <w:hideMark/>
          </w:tcPr>
          <w:p w14:paraId="0E1AE9C7" w14:textId="77777777" w:rsidR="00B414D1" w:rsidRPr="003108A6" w:rsidRDefault="00B414D1" w:rsidP="00B414D1">
            <w:pPr>
              <w:jc w:val="center"/>
              <w:rPr>
                <w:rFonts w:asciiTheme="minorHAnsi" w:hAnsiTheme="minorHAnsi" w:cstheme="minorHAnsi"/>
                <w:b/>
                <w:color w:val="000000"/>
                <w:sz w:val="20"/>
                <w:szCs w:val="20"/>
              </w:rPr>
            </w:pPr>
            <w:r w:rsidRPr="003108A6">
              <w:rPr>
                <w:rFonts w:asciiTheme="minorHAnsi" w:hAnsiTheme="minorHAnsi" w:cstheme="minorHAnsi"/>
                <w:b/>
                <w:color w:val="000000"/>
                <w:sz w:val="20"/>
                <w:szCs w:val="20"/>
              </w:rPr>
              <w:t>Adult without child</w:t>
            </w:r>
          </w:p>
        </w:tc>
        <w:tc>
          <w:tcPr>
            <w:tcW w:w="2170" w:type="dxa"/>
            <w:tcBorders>
              <w:top w:val="single" w:sz="12" w:space="0" w:color="auto"/>
              <w:left w:val="nil"/>
              <w:right w:val="nil"/>
            </w:tcBorders>
            <w:shd w:val="clear" w:color="auto" w:fill="auto"/>
            <w:noWrap/>
            <w:vAlign w:val="bottom"/>
            <w:hideMark/>
          </w:tcPr>
          <w:p w14:paraId="39873CFA" w14:textId="77777777" w:rsidR="00B414D1" w:rsidRPr="003108A6" w:rsidRDefault="00B414D1" w:rsidP="00B414D1">
            <w:pPr>
              <w:jc w:val="center"/>
              <w:rPr>
                <w:rFonts w:asciiTheme="minorHAnsi" w:hAnsiTheme="minorHAnsi" w:cstheme="minorHAnsi"/>
                <w:b/>
                <w:color w:val="000000"/>
                <w:sz w:val="20"/>
                <w:szCs w:val="20"/>
              </w:rPr>
            </w:pPr>
            <w:r w:rsidRPr="003108A6">
              <w:rPr>
                <w:rFonts w:asciiTheme="minorHAnsi" w:hAnsiTheme="minorHAnsi" w:cstheme="minorHAnsi"/>
                <w:b/>
                <w:color w:val="000000"/>
                <w:sz w:val="20"/>
                <w:szCs w:val="20"/>
              </w:rPr>
              <w:t>Adult with child(ren)</w:t>
            </w:r>
          </w:p>
        </w:tc>
        <w:tc>
          <w:tcPr>
            <w:tcW w:w="2268" w:type="dxa"/>
            <w:tcBorders>
              <w:top w:val="single" w:sz="12" w:space="0" w:color="auto"/>
              <w:left w:val="nil"/>
              <w:right w:val="nil"/>
            </w:tcBorders>
            <w:shd w:val="clear" w:color="auto" w:fill="auto"/>
            <w:noWrap/>
            <w:vAlign w:val="bottom"/>
            <w:hideMark/>
          </w:tcPr>
          <w:p w14:paraId="143B19D1" w14:textId="77777777" w:rsidR="00B414D1" w:rsidRPr="003108A6" w:rsidRDefault="00B414D1" w:rsidP="00B414D1">
            <w:pPr>
              <w:jc w:val="center"/>
              <w:rPr>
                <w:rFonts w:asciiTheme="minorHAnsi" w:hAnsiTheme="minorHAnsi" w:cstheme="minorHAnsi"/>
                <w:b/>
                <w:color w:val="000000"/>
                <w:sz w:val="20"/>
                <w:szCs w:val="20"/>
              </w:rPr>
            </w:pPr>
            <w:r w:rsidRPr="003108A6">
              <w:rPr>
                <w:rFonts w:asciiTheme="minorHAnsi" w:hAnsiTheme="minorHAnsi" w:cstheme="minorHAnsi"/>
                <w:b/>
                <w:color w:val="000000"/>
                <w:sz w:val="20"/>
                <w:szCs w:val="20"/>
              </w:rPr>
              <w:t>Retired</w:t>
            </w:r>
          </w:p>
        </w:tc>
      </w:tr>
      <w:tr w:rsidR="00B414D1" w:rsidRPr="0083170E" w14:paraId="779D7EBF" w14:textId="77777777" w:rsidTr="003108A6">
        <w:trPr>
          <w:trHeight w:hRule="exact" w:val="284"/>
        </w:trPr>
        <w:tc>
          <w:tcPr>
            <w:tcW w:w="2552" w:type="dxa"/>
            <w:tcBorders>
              <w:left w:val="nil"/>
              <w:bottom w:val="single" w:sz="4" w:space="0" w:color="auto"/>
              <w:right w:val="nil"/>
            </w:tcBorders>
            <w:shd w:val="clear" w:color="auto" w:fill="auto"/>
            <w:noWrap/>
            <w:vAlign w:val="bottom"/>
          </w:tcPr>
          <w:p w14:paraId="2D0A1AB9" w14:textId="77777777" w:rsidR="00B414D1" w:rsidRPr="00E85579" w:rsidRDefault="00B414D1" w:rsidP="00B414D1">
            <w:pPr>
              <w:rPr>
                <w:rFonts w:asciiTheme="minorHAnsi" w:hAnsiTheme="minorHAnsi" w:cstheme="minorHAnsi"/>
                <w:sz w:val="20"/>
                <w:szCs w:val="20"/>
              </w:rPr>
            </w:pPr>
          </w:p>
        </w:tc>
        <w:tc>
          <w:tcPr>
            <w:tcW w:w="2224" w:type="dxa"/>
            <w:tcBorders>
              <w:left w:val="nil"/>
              <w:bottom w:val="single" w:sz="4" w:space="0" w:color="auto"/>
              <w:right w:val="nil"/>
            </w:tcBorders>
            <w:shd w:val="clear" w:color="auto" w:fill="auto"/>
            <w:noWrap/>
            <w:vAlign w:val="bottom"/>
          </w:tcPr>
          <w:p w14:paraId="77AFEB31" w14:textId="77777777" w:rsidR="00B414D1"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Coef. (odds ratio)</w:t>
            </w:r>
          </w:p>
        </w:tc>
        <w:tc>
          <w:tcPr>
            <w:tcW w:w="2170" w:type="dxa"/>
            <w:tcBorders>
              <w:left w:val="nil"/>
              <w:bottom w:val="single" w:sz="4" w:space="0" w:color="auto"/>
              <w:right w:val="nil"/>
            </w:tcBorders>
            <w:shd w:val="clear" w:color="auto" w:fill="auto"/>
            <w:noWrap/>
            <w:vAlign w:val="bottom"/>
          </w:tcPr>
          <w:p w14:paraId="32DEBBA6" w14:textId="77777777" w:rsidR="00B414D1"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Coef. (odds ratio)</w:t>
            </w:r>
          </w:p>
        </w:tc>
        <w:tc>
          <w:tcPr>
            <w:tcW w:w="2268" w:type="dxa"/>
            <w:tcBorders>
              <w:left w:val="nil"/>
              <w:bottom w:val="single" w:sz="4" w:space="0" w:color="auto"/>
              <w:right w:val="nil"/>
            </w:tcBorders>
            <w:shd w:val="clear" w:color="auto" w:fill="auto"/>
            <w:noWrap/>
            <w:vAlign w:val="bottom"/>
          </w:tcPr>
          <w:p w14:paraId="25D1AB18"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Coef. (odds ratio)</w:t>
            </w:r>
          </w:p>
        </w:tc>
      </w:tr>
      <w:tr w:rsidR="00B414D1" w:rsidRPr="0083170E" w14:paraId="04A1DAF9" w14:textId="77777777" w:rsidTr="00B414D1">
        <w:trPr>
          <w:trHeight w:hRule="exact" w:val="284"/>
        </w:trPr>
        <w:tc>
          <w:tcPr>
            <w:tcW w:w="2552" w:type="dxa"/>
            <w:tcBorders>
              <w:top w:val="single" w:sz="4" w:space="0" w:color="auto"/>
              <w:left w:val="nil"/>
              <w:bottom w:val="dashSmallGap" w:sz="4" w:space="0" w:color="auto"/>
              <w:right w:val="nil"/>
            </w:tcBorders>
            <w:shd w:val="clear" w:color="auto" w:fill="auto"/>
            <w:noWrap/>
            <w:vAlign w:val="bottom"/>
          </w:tcPr>
          <w:p w14:paraId="70146D14" w14:textId="77777777" w:rsidR="00B414D1" w:rsidRPr="00690DFD" w:rsidRDefault="00B414D1" w:rsidP="00B414D1">
            <w:pPr>
              <w:rPr>
                <w:rFonts w:asciiTheme="minorHAnsi" w:hAnsiTheme="minorHAnsi" w:cstheme="minorHAnsi"/>
                <w:sz w:val="20"/>
                <w:szCs w:val="20"/>
              </w:rPr>
            </w:pPr>
            <w:r>
              <w:rPr>
                <w:rFonts w:asciiTheme="minorHAnsi" w:hAnsiTheme="minorHAnsi" w:cstheme="minorHAnsi"/>
                <w:color w:val="000000"/>
                <w:sz w:val="20"/>
                <w:szCs w:val="20"/>
              </w:rPr>
              <w:t>C</w:t>
            </w:r>
            <w:r w:rsidRPr="008808FD">
              <w:rPr>
                <w:rFonts w:asciiTheme="minorHAnsi" w:hAnsiTheme="minorHAnsi" w:cstheme="minorHAnsi"/>
                <w:color w:val="000000"/>
                <w:sz w:val="20"/>
                <w:szCs w:val="20"/>
              </w:rPr>
              <w:t>ons</w:t>
            </w:r>
            <w:r>
              <w:rPr>
                <w:rFonts w:asciiTheme="minorHAnsi" w:hAnsiTheme="minorHAnsi" w:cstheme="minorHAnsi"/>
                <w:color w:val="000000"/>
                <w:sz w:val="20"/>
                <w:szCs w:val="20"/>
              </w:rPr>
              <w:t>tant</w:t>
            </w:r>
          </w:p>
        </w:tc>
        <w:tc>
          <w:tcPr>
            <w:tcW w:w="2224" w:type="dxa"/>
            <w:tcBorders>
              <w:top w:val="single" w:sz="4" w:space="0" w:color="auto"/>
              <w:left w:val="nil"/>
              <w:bottom w:val="dashSmallGap" w:sz="4" w:space="0" w:color="auto"/>
              <w:right w:val="nil"/>
            </w:tcBorders>
            <w:shd w:val="clear" w:color="auto" w:fill="auto"/>
            <w:noWrap/>
            <w:vAlign w:val="bottom"/>
          </w:tcPr>
          <w:p w14:paraId="5AA996AB" w14:textId="77777777" w:rsidR="00B414D1" w:rsidRDefault="00B414D1" w:rsidP="00B414D1">
            <w:pPr>
              <w:jc w:val="center"/>
              <w:rPr>
                <w:rFonts w:asciiTheme="minorHAnsi" w:hAnsiTheme="minorHAnsi" w:cstheme="minorHAnsi"/>
                <w:color w:val="000000"/>
                <w:sz w:val="20"/>
                <w:szCs w:val="20"/>
              </w:rPr>
            </w:pPr>
            <w:r w:rsidRPr="008808FD">
              <w:rPr>
                <w:rFonts w:asciiTheme="minorHAnsi" w:hAnsiTheme="minorHAnsi" w:cstheme="minorHAnsi"/>
                <w:color w:val="000000"/>
                <w:sz w:val="20"/>
                <w:szCs w:val="20"/>
              </w:rPr>
              <w:t>-1.70</w:t>
            </w:r>
            <w:r>
              <w:rPr>
                <w:rFonts w:asciiTheme="minorHAnsi" w:hAnsiTheme="minorHAnsi" w:cstheme="minorHAnsi"/>
                <w:color w:val="000000"/>
                <w:sz w:val="20"/>
                <w:szCs w:val="20"/>
              </w:rPr>
              <w:t>** (0.18)</w:t>
            </w:r>
          </w:p>
        </w:tc>
        <w:tc>
          <w:tcPr>
            <w:tcW w:w="2170" w:type="dxa"/>
            <w:tcBorders>
              <w:top w:val="single" w:sz="4" w:space="0" w:color="auto"/>
              <w:left w:val="nil"/>
              <w:bottom w:val="dashSmallGap" w:sz="4" w:space="0" w:color="auto"/>
              <w:right w:val="nil"/>
            </w:tcBorders>
            <w:shd w:val="clear" w:color="auto" w:fill="auto"/>
            <w:noWrap/>
            <w:vAlign w:val="bottom"/>
          </w:tcPr>
          <w:p w14:paraId="37060872" w14:textId="77777777" w:rsidR="00B414D1" w:rsidRDefault="00B414D1" w:rsidP="00B414D1">
            <w:pPr>
              <w:jc w:val="center"/>
              <w:rPr>
                <w:rFonts w:asciiTheme="minorHAnsi" w:hAnsiTheme="minorHAnsi" w:cstheme="minorHAnsi"/>
                <w:color w:val="000000"/>
                <w:sz w:val="20"/>
                <w:szCs w:val="20"/>
              </w:rPr>
            </w:pPr>
            <w:r w:rsidRPr="008808FD">
              <w:rPr>
                <w:rFonts w:asciiTheme="minorHAnsi" w:hAnsiTheme="minorHAnsi" w:cstheme="minorHAnsi"/>
                <w:color w:val="000000"/>
                <w:sz w:val="20"/>
                <w:szCs w:val="20"/>
              </w:rPr>
              <w:t>-4.54</w:t>
            </w:r>
            <w:r>
              <w:rPr>
                <w:rFonts w:asciiTheme="minorHAnsi" w:hAnsiTheme="minorHAnsi" w:cstheme="minorHAnsi"/>
                <w:color w:val="000000"/>
                <w:sz w:val="20"/>
                <w:szCs w:val="20"/>
              </w:rPr>
              <w:t>** (0.01)</w:t>
            </w:r>
          </w:p>
        </w:tc>
        <w:tc>
          <w:tcPr>
            <w:tcW w:w="2268" w:type="dxa"/>
            <w:tcBorders>
              <w:top w:val="single" w:sz="4" w:space="0" w:color="auto"/>
              <w:left w:val="nil"/>
              <w:bottom w:val="dashSmallGap" w:sz="4" w:space="0" w:color="auto"/>
              <w:right w:val="nil"/>
            </w:tcBorders>
            <w:shd w:val="clear" w:color="auto" w:fill="auto"/>
            <w:noWrap/>
            <w:vAlign w:val="bottom"/>
          </w:tcPr>
          <w:p w14:paraId="7D7ECD95" w14:textId="77777777" w:rsidR="00B414D1" w:rsidRPr="00690DFD" w:rsidRDefault="00B414D1" w:rsidP="00B414D1">
            <w:pPr>
              <w:jc w:val="center"/>
              <w:rPr>
                <w:rFonts w:asciiTheme="minorHAnsi" w:hAnsiTheme="minorHAnsi" w:cstheme="minorHAnsi"/>
                <w:color w:val="000000"/>
                <w:sz w:val="20"/>
                <w:szCs w:val="20"/>
              </w:rPr>
            </w:pPr>
            <w:r w:rsidRPr="008808FD">
              <w:rPr>
                <w:rFonts w:asciiTheme="minorHAnsi" w:hAnsiTheme="minorHAnsi" w:cstheme="minorHAnsi"/>
                <w:color w:val="000000"/>
                <w:sz w:val="20"/>
                <w:szCs w:val="20"/>
              </w:rPr>
              <w:t>-2.16</w:t>
            </w:r>
            <w:r>
              <w:rPr>
                <w:rFonts w:asciiTheme="minorHAnsi" w:hAnsiTheme="minorHAnsi" w:cstheme="minorHAnsi"/>
                <w:color w:val="000000"/>
                <w:sz w:val="20"/>
                <w:szCs w:val="20"/>
              </w:rPr>
              <w:t>** (0.12)</w:t>
            </w:r>
          </w:p>
        </w:tc>
      </w:tr>
      <w:tr w:rsidR="00B414D1" w:rsidRPr="0083170E" w14:paraId="1E0BE10A" w14:textId="77777777" w:rsidTr="00B414D1">
        <w:trPr>
          <w:trHeight w:hRule="exact" w:val="284"/>
        </w:trPr>
        <w:tc>
          <w:tcPr>
            <w:tcW w:w="2552" w:type="dxa"/>
            <w:tcBorders>
              <w:top w:val="single" w:sz="4" w:space="0" w:color="auto"/>
              <w:left w:val="nil"/>
              <w:right w:val="nil"/>
            </w:tcBorders>
            <w:shd w:val="clear" w:color="auto" w:fill="auto"/>
            <w:noWrap/>
            <w:vAlign w:val="bottom"/>
          </w:tcPr>
          <w:p w14:paraId="505A3016" w14:textId="77777777" w:rsidR="00B414D1" w:rsidRPr="00E85579" w:rsidRDefault="00B414D1" w:rsidP="00B414D1">
            <w:pPr>
              <w:rPr>
                <w:rFonts w:asciiTheme="minorHAnsi" w:hAnsiTheme="minorHAnsi" w:cstheme="minorHAnsi"/>
                <w:i/>
                <w:sz w:val="20"/>
                <w:szCs w:val="20"/>
              </w:rPr>
            </w:pPr>
            <w:r w:rsidRPr="00E85579">
              <w:rPr>
                <w:rFonts w:asciiTheme="minorHAnsi" w:hAnsiTheme="minorHAnsi" w:cstheme="minorHAnsi"/>
                <w:i/>
                <w:sz w:val="20"/>
                <w:szCs w:val="20"/>
              </w:rPr>
              <w:t xml:space="preserve">Individual and context </w:t>
            </w:r>
          </w:p>
        </w:tc>
        <w:tc>
          <w:tcPr>
            <w:tcW w:w="2224" w:type="dxa"/>
            <w:tcBorders>
              <w:top w:val="single" w:sz="4" w:space="0" w:color="auto"/>
              <w:left w:val="nil"/>
              <w:right w:val="nil"/>
            </w:tcBorders>
            <w:shd w:val="clear" w:color="auto" w:fill="auto"/>
            <w:noWrap/>
            <w:vAlign w:val="bottom"/>
          </w:tcPr>
          <w:p w14:paraId="2EF3AD96"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top w:val="single" w:sz="4" w:space="0" w:color="auto"/>
              <w:left w:val="nil"/>
              <w:right w:val="nil"/>
            </w:tcBorders>
            <w:shd w:val="clear" w:color="auto" w:fill="auto"/>
            <w:noWrap/>
            <w:vAlign w:val="bottom"/>
          </w:tcPr>
          <w:p w14:paraId="5557150E" w14:textId="77777777" w:rsidR="00B414D1" w:rsidRPr="00B000E5" w:rsidRDefault="00B414D1" w:rsidP="00B414D1">
            <w:pPr>
              <w:jc w:val="center"/>
              <w:rPr>
                <w:rFonts w:asciiTheme="minorHAnsi" w:hAnsiTheme="minorHAnsi" w:cstheme="minorHAnsi"/>
                <w:color w:val="000000"/>
                <w:sz w:val="20"/>
                <w:szCs w:val="20"/>
              </w:rPr>
            </w:pPr>
          </w:p>
        </w:tc>
        <w:tc>
          <w:tcPr>
            <w:tcW w:w="2268" w:type="dxa"/>
            <w:tcBorders>
              <w:top w:val="single" w:sz="4" w:space="0" w:color="auto"/>
              <w:left w:val="nil"/>
              <w:right w:val="nil"/>
            </w:tcBorders>
            <w:shd w:val="clear" w:color="auto" w:fill="auto"/>
            <w:noWrap/>
            <w:vAlign w:val="bottom"/>
          </w:tcPr>
          <w:p w14:paraId="08CF9175" w14:textId="77777777" w:rsidR="00B414D1" w:rsidRPr="00C72B34" w:rsidRDefault="00B414D1" w:rsidP="00B414D1">
            <w:pPr>
              <w:jc w:val="center"/>
              <w:rPr>
                <w:rFonts w:asciiTheme="minorHAnsi" w:hAnsiTheme="minorHAnsi" w:cstheme="minorHAnsi"/>
                <w:color w:val="000000"/>
                <w:sz w:val="20"/>
                <w:szCs w:val="20"/>
              </w:rPr>
            </w:pPr>
          </w:p>
        </w:tc>
      </w:tr>
      <w:tr w:rsidR="00B414D1" w:rsidRPr="0083170E" w14:paraId="08BD454C" w14:textId="77777777" w:rsidTr="00B414D1">
        <w:trPr>
          <w:trHeight w:hRule="exact" w:val="284"/>
        </w:trPr>
        <w:tc>
          <w:tcPr>
            <w:tcW w:w="2552" w:type="dxa"/>
            <w:tcBorders>
              <w:left w:val="nil"/>
              <w:bottom w:val="nil"/>
              <w:right w:val="nil"/>
            </w:tcBorders>
            <w:shd w:val="clear" w:color="auto" w:fill="auto"/>
            <w:noWrap/>
            <w:vAlign w:val="bottom"/>
            <w:hideMark/>
          </w:tcPr>
          <w:p w14:paraId="48C50490" w14:textId="77777777" w:rsidR="00B414D1" w:rsidRPr="00E85579" w:rsidRDefault="00B414D1" w:rsidP="00B414D1">
            <w:pPr>
              <w:rPr>
                <w:rFonts w:asciiTheme="minorHAnsi" w:hAnsiTheme="minorHAnsi" w:cstheme="minorHAnsi"/>
                <w:color w:val="000000"/>
                <w:sz w:val="20"/>
                <w:szCs w:val="20"/>
              </w:rPr>
            </w:pPr>
            <w:r w:rsidRPr="00E85579">
              <w:rPr>
                <w:rFonts w:asciiTheme="minorHAnsi" w:hAnsiTheme="minorHAnsi" w:cstheme="minorHAnsi"/>
                <w:color w:val="000000"/>
                <w:sz w:val="20"/>
                <w:szCs w:val="20"/>
              </w:rPr>
              <w:t>Female</w:t>
            </w:r>
          </w:p>
        </w:tc>
        <w:tc>
          <w:tcPr>
            <w:tcW w:w="2224" w:type="dxa"/>
            <w:tcBorders>
              <w:left w:val="nil"/>
              <w:bottom w:val="nil"/>
              <w:right w:val="nil"/>
            </w:tcBorders>
            <w:shd w:val="clear" w:color="auto" w:fill="auto"/>
            <w:noWrap/>
            <w:vAlign w:val="bottom"/>
            <w:hideMark/>
          </w:tcPr>
          <w:p w14:paraId="494CF08A" w14:textId="77777777" w:rsidR="00B414D1" w:rsidRPr="00E85579" w:rsidRDefault="00B414D1" w:rsidP="00B414D1">
            <w:pPr>
              <w:jc w:val="center"/>
              <w:rPr>
                <w:rFonts w:asciiTheme="minorHAnsi" w:hAnsiTheme="minorHAnsi" w:cstheme="minorHAnsi"/>
                <w:color w:val="000000"/>
                <w:sz w:val="20"/>
                <w:szCs w:val="20"/>
              </w:rPr>
            </w:pPr>
          </w:p>
        </w:tc>
        <w:tc>
          <w:tcPr>
            <w:tcW w:w="2170" w:type="dxa"/>
            <w:tcBorders>
              <w:left w:val="nil"/>
              <w:bottom w:val="nil"/>
              <w:right w:val="nil"/>
            </w:tcBorders>
            <w:shd w:val="clear" w:color="auto" w:fill="auto"/>
            <w:noWrap/>
            <w:vAlign w:val="bottom"/>
            <w:hideMark/>
          </w:tcPr>
          <w:p w14:paraId="27B4AB03"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-0.4</w:t>
            </w:r>
            <w:r>
              <w:rPr>
                <w:rFonts w:asciiTheme="minorHAnsi" w:hAnsiTheme="minorHAnsi" w:cstheme="minorHAnsi"/>
                <w:color w:val="000000"/>
                <w:sz w:val="20"/>
                <w:szCs w:val="20"/>
              </w:rPr>
              <w:t>5</w:t>
            </w:r>
            <w:r w:rsidRPr="00690DFD">
              <w:rPr>
                <w:rFonts w:asciiTheme="minorHAnsi" w:hAnsiTheme="minorHAnsi" w:cstheme="minorHAnsi"/>
                <w:color w:val="000000"/>
                <w:sz w:val="20"/>
                <w:szCs w:val="20"/>
              </w:rPr>
              <w:t>*</w:t>
            </w:r>
            <w:r>
              <w:rPr>
                <w:rFonts w:asciiTheme="minorHAnsi" w:hAnsiTheme="minorHAnsi" w:cstheme="minorHAnsi"/>
                <w:color w:val="000000"/>
                <w:sz w:val="20"/>
                <w:szCs w:val="20"/>
              </w:rPr>
              <w:t xml:space="preserve"> (0.64)</w:t>
            </w:r>
          </w:p>
        </w:tc>
        <w:tc>
          <w:tcPr>
            <w:tcW w:w="2268" w:type="dxa"/>
            <w:tcBorders>
              <w:left w:val="nil"/>
              <w:bottom w:val="nil"/>
              <w:right w:val="nil"/>
            </w:tcBorders>
            <w:shd w:val="clear" w:color="auto" w:fill="auto"/>
            <w:noWrap/>
            <w:vAlign w:val="bottom"/>
            <w:hideMark/>
          </w:tcPr>
          <w:p w14:paraId="59115380"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w:t>
            </w:r>
            <w:r>
              <w:rPr>
                <w:rFonts w:asciiTheme="minorHAnsi" w:hAnsiTheme="minorHAnsi" w:cstheme="minorHAnsi"/>
                <w:color w:val="000000"/>
                <w:sz w:val="20"/>
                <w:szCs w:val="20"/>
              </w:rPr>
              <w:t>39</w:t>
            </w:r>
            <w:r w:rsidRPr="00690DFD">
              <w:rPr>
                <w:rFonts w:asciiTheme="minorHAnsi" w:hAnsiTheme="minorHAnsi" w:cstheme="minorHAnsi"/>
                <w:color w:val="000000"/>
                <w:sz w:val="20"/>
                <w:szCs w:val="20"/>
              </w:rPr>
              <w:t>*</w:t>
            </w:r>
            <w:r>
              <w:rPr>
                <w:rFonts w:asciiTheme="minorHAnsi" w:hAnsiTheme="minorHAnsi" w:cstheme="minorHAnsi"/>
                <w:color w:val="000000"/>
                <w:sz w:val="20"/>
                <w:szCs w:val="20"/>
              </w:rPr>
              <w:t xml:space="preserve"> (0.67)</w:t>
            </w:r>
          </w:p>
        </w:tc>
      </w:tr>
      <w:tr w:rsidR="00B414D1" w:rsidRPr="0083170E" w14:paraId="04714024" w14:textId="77777777" w:rsidTr="00B414D1">
        <w:trPr>
          <w:trHeight w:hRule="exact" w:val="284"/>
        </w:trPr>
        <w:tc>
          <w:tcPr>
            <w:tcW w:w="2552" w:type="dxa"/>
            <w:tcBorders>
              <w:top w:val="nil"/>
              <w:left w:val="nil"/>
              <w:bottom w:val="nil"/>
              <w:right w:val="nil"/>
            </w:tcBorders>
            <w:shd w:val="clear" w:color="auto" w:fill="auto"/>
            <w:noWrap/>
            <w:vAlign w:val="bottom"/>
            <w:hideMark/>
          </w:tcPr>
          <w:p w14:paraId="60182862"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Access to car</w:t>
            </w:r>
          </w:p>
        </w:tc>
        <w:tc>
          <w:tcPr>
            <w:tcW w:w="2224" w:type="dxa"/>
            <w:tcBorders>
              <w:top w:val="nil"/>
              <w:left w:val="nil"/>
              <w:bottom w:val="nil"/>
              <w:right w:val="nil"/>
            </w:tcBorders>
            <w:shd w:val="clear" w:color="auto" w:fill="auto"/>
            <w:noWrap/>
            <w:vAlign w:val="bottom"/>
            <w:hideMark/>
          </w:tcPr>
          <w:p w14:paraId="19D22526" w14:textId="77777777" w:rsidR="00B414D1" w:rsidRPr="00E85579" w:rsidRDefault="00B414D1" w:rsidP="00B414D1">
            <w:pPr>
              <w:jc w:val="center"/>
              <w:rPr>
                <w:rFonts w:asciiTheme="minorHAnsi" w:hAnsiTheme="minorHAnsi" w:cstheme="minorHAnsi"/>
                <w:color w:val="000000"/>
                <w:sz w:val="20"/>
                <w:szCs w:val="20"/>
              </w:rPr>
            </w:pPr>
          </w:p>
        </w:tc>
        <w:tc>
          <w:tcPr>
            <w:tcW w:w="2170" w:type="dxa"/>
            <w:tcBorders>
              <w:top w:val="nil"/>
              <w:left w:val="nil"/>
              <w:bottom w:val="nil"/>
              <w:right w:val="nil"/>
            </w:tcBorders>
            <w:shd w:val="clear" w:color="auto" w:fill="auto"/>
            <w:noWrap/>
            <w:vAlign w:val="bottom"/>
            <w:hideMark/>
          </w:tcPr>
          <w:p w14:paraId="2DE7EBB6" w14:textId="77777777" w:rsidR="00B414D1" w:rsidRPr="00E85579" w:rsidRDefault="00B414D1" w:rsidP="00B414D1">
            <w:pPr>
              <w:jc w:val="center"/>
              <w:rPr>
                <w:rFonts w:asciiTheme="minorHAnsi" w:hAnsiTheme="minorHAnsi" w:cstheme="minorHAnsi"/>
                <w:sz w:val="20"/>
                <w:szCs w:val="20"/>
              </w:rPr>
            </w:pPr>
          </w:p>
        </w:tc>
        <w:tc>
          <w:tcPr>
            <w:tcW w:w="2268" w:type="dxa"/>
            <w:tcBorders>
              <w:top w:val="nil"/>
              <w:left w:val="nil"/>
              <w:bottom w:val="nil"/>
              <w:right w:val="nil"/>
            </w:tcBorders>
            <w:shd w:val="clear" w:color="auto" w:fill="auto"/>
            <w:noWrap/>
            <w:vAlign w:val="bottom"/>
            <w:hideMark/>
          </w:tcPr>
          <w:p w14:paraId="354A74D8" w14:textId="77777777" w:rsidR="00B414D1" w:rsidRPr="00E85579" w:rsidRDefault="00B414D1" w:rsidP="00B414D1">
            <w:pPr>
              <w:jc w:val="center"/>
              <w:rPr>
                <w:rFonts w:asciiTheme="minorHAnsi" w:hAnsiTheme="minorHAnsi" w:cstheme="minorHAnsi"/>
                <w:sz w:val="20"/>
                <w:szCs w:val="20"/>
              </w:rPr>
            </w:pPr>
          </w:p>
        </w:tc>
      </w:tr>
      <w:tr w:rsidR="00B414D1" w:rsidRPr="0083170E" w14:paraId="30982965" w14:textId="77777777" w:rsidTr="00B414D1">
        <w:trPr>
          <w:trHeight w:hRule="exact" w:val="284"/>
        </w:trPr>
        <w:tc>
          <w:tcPr>
            <w:tcW w:w="2552" w:type="dxa"/>
            <w:tcBorders>
              <w:top w:val="nil"/>
              <w:left w:val="nil"/>
              <w:bottom w:val="nil"/>
              <w:right w:val="nil"/>
            </w:tcBorders>
            <w:shd w:val="clear" w:color="auto" w:fill="auto"/>
            <w:noWrap/>
            <w:vAlign w:val="bottom"/>
            <w:hideMark/>
          </w:tcPr>
          <w:p w14:paraId="07B64500"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Never</w:t>
            </w:r>
            <w:r>
              <w:rPr>
                <w:rFonts w:asciiTheme="minorHAnsi" w:hAnsiTheme="minorHAnsi" w:cstheme="minorHAnsi"/>
                <w:color w:val="000000"/>
                <w:sz w:val="20"/>
                <w:szCs w:val="20"/>
              </w:rPr>
              <w:t xml:space="preserve"> (ref.)</w:t>
            </w:r>
          </w:p>
        </w:tc>
        <w:tc>
          <w:tcPr>
            <w:tcW w:w="2224" w:type="dxa"/>
            <w:tcBorders>
              <w:top w:val="nil"/>
              <w:left w:val="nil"/>
              <w:bottom w:val="nil"/>
              <w:right w:val="nil"/>
            </w:tcBorders>
            <w:shd w:val="clear" w:color="auto" w:fill="auto"/>
            <w:noWrap/>
            <w:vAlign w:val="bottom"/>
            <w:hideMark/>
          </w:tcPr>
          <w:p w14:paraId="7681D302"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 (1</w:t>
            </w:r>
            <w:r>
              <w:rPr>
                <w:rFonts w:asciiTheme="minorHAnsi" w:hAnsiTheme="minorHAnsi" w:cstheme="minorHAnsi"/>
                <w:color w:val="000000"/>
                <w:sz w:val="20"/>
                <w:szCs w:val="20"/>
              </w:rPr>
              <w:t>.00</w:t>
            </w:r>
            <w:r w:rsidRPr="00E85579">
              <w:rPr>
                <w:rFonts w:asciiTheme="minorHAnsi" w:hAnsiTheme="minorHAnsi" w:cstheme="minorHAnsi"/>
                <w:color w:val="000000"/>
                <w:sz w:val="20"/>
                <w:szCs w:val="20"/>
              </w:rPr>
              <w:t>)</w:t>
            </w:r>
          </w:p>
        </w:tc>
        <w:tc>
          <w:tcPr>
            <w:tcW w:w="2170" w:type="dxa"/>
            <w:tcBorders>
              <w:top w:val="nil"/>
              <w:left w:val="nil"/>
              <w:bottom w:val="nil"/>
              <w:right w:val="nil"/>
            </w:tcBorders>
            <w:shd w:val="clear" w:color="auto" w:fill="auto"/>
            <w:noWrap/>
            <w:vAlign w:val="bottom"/>
            <w:hideMark/>
          </w:tcPr>
          <w:p w14:paraId="6D88F4E7"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 (1</w:t>
            </w:r>
            <w:r>
              <w:rPr>
                <w:rFonts w:asciiTheme="minorHAnsi" w:hAnsiTheme="minorHAnsi" w:cstheme="minorHAnsi"/>
                <w:color w:val="000000"/>
                <w:sz w:val="20"/>
                <w:szCs w:val="20"/>
              </w:rPr>
              <w:t>.00</w:t>
            </w:r>
            <w:r w:rsidRPr="00E85579">
              <w:rPr>
                <w:rFonts w:asciiTheme="minorHAnsi" w:hAnsiTheme="minorHAnsi" w:cstheme="minorHAnsi"/>
                <w:color w:val="000000"/>
                <w:sz w:val="20"/>
                <w:szCs w:val="20"/>
              </w:rPr>
              <w:t>)</w:t>
            </w:r>
          </w:p>
        </w:tc>
        <w:tc>
          <w:tcPr>
            <w:tcW w:w="2268" w:type="dxa"/>
            <w:tcBorders>
              <w:top w:val="nil"/>
              <w:left w:val="nil"/>
              <w:bottom w:val="nil"/>
              <w:right w:val="nil"/>
            </w:tcBorders>
            <w:shd w:val="clear" w:color="auto" w:fill="auto"/>
            <w:noWrap/>
            <w:vAlign w:val="bottom"/>
            <w:hideMark/>
          </w:tcPr>
          <w:p w14:paraId="3A282174"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 (1</w:t>
            </w:r>
            <w:r>
              <w:rPr>
                <w:rFonts w:asciiTheme="minorHAnsi" w:hAnsiTheme="minorHAnsi" w:cstheme="minorHAnsi"/>
                <w:color w:val="000000"/>
                <w:sz w:val="20"/>
                <w:szCs w:val="20"/>
              </w:rPr>
              <w:t>.00</w:t>
            </w:r>
            <w:r w:rsidRPr="00E85579">
              <w:rPr>
                <w:rFonts w:asciiTheme="minorHAnsi" w:hAnsiTheme="minorHAnsi" w:cstheme="minorHAnsi"/>
                <w:color w:val="000000"/>
                <w:sz w:val="20"/>
                <w:szCs w:val="20"/>
              </w:rPr>
              <w:t>)</w:t>
            </w:r>
          </w:p>
        </w:tc>
      </w:tr>
      <w:tr w:rsidR="00B414D1" w:rsidRPr="0083170E" w14:paraId="46A4ACD6" w14:textId="77777777" w:rsidTr="00B414D1">
        <w:trPr>
          <w:trHeight w:hRule="exact" w:val="284"/>
        </w:trPr>
        <w:tc>
          <w:tcPr>
            <w:tcW w:w="2552" w:type="dxa"/>
            <w:tcBorders>
              <w:top w:val="nil"/>
              <w:left w:val="nil"/>
              <w:bottom w:val="nil"/>
              <w:right w:val="nil"/>
            </w:tcBorders>
            <w:shd w:val="clear" w:color="auto" w:fill="auto"/>
            <w:noWrap/>
            <w:vAlign w:val="bottom"/>
            <w:hideMark/>
          </w:tcPr>
          <w:p w14:paraId="5878E1C1"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Occasionally</w:t>
            </w:r>
          </w:p>
        </w:tc>
        <w:tc>
          <w:tcPr>
            <w:tcW w:w="2224" w:type="dxa"/>
            <w:tcBorders>
              <w:top w:val="nil"/>
              <w:left w:val="nil"/>
              <w:bottom w:val="nil"/>
              <w:right w:val="nil"/>
            </w:tcBorders>
            <w:shd w:val="clear" w:color="auto" w:fill="auto"/>
            <w:noWrap/>
            <w:vAlign w:val="bottom"/>
            <w:hideMark/>
          </w:tcPr>
          <w:p w14:paraId="30798FB1"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w:t>
            </w:r>
            <w:r>
              <w:rPr>
                <w:rFonts w:asciiTheme="minorHAnsi" w:hAnsiTheme="minorHAnsi" w:cstheme="minorHAnsi"/>
                <w:color w:val="000000"/>
                <w:sz w:val="20"/>
                <w:szCs w:val="20"/>
              </w:rPr>
              <w:t>41 (0.67)</w:t>
            </w:r>
          </w:p>
        </w:tc>
        <w:tc>
          <w:tcPr>
            <w:tcW w:w="2170" w:type="dxa"/>
            <w:tcBorders>
              <w:top w:val="nil"/>
              <w:left w:val="nil"/>
              <w:bottom w:val="nil"/>
              <w:right w:val="nil"/>
            </w:tcBorders>
            <w:shd w:val="clear" w:color="auto" w:fill="auto"/>
            <w:noWrap/>
            <w:vAlign w:val="bottom"/>
            <w:hideMark/>
          </w:tcPr>
          <w:p w14:paraId="428A4654"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w:t>
            </w:r>
            <w:r w:rsidRPr="00690DFD">
              <w:rPr>
                <w:rFonts w:asciiTheme="minorHAnsi" w:hAnsiTheme="minorHAnsi" w:cstheme="minorHAnsi"/>
                <w:color w:val="000000"/>
                <w:sz w:val="20"/>
                <w:szCs w:val="20"/>
              </w:rPr>
              <w:t>0.27</w:t>
            </w:r>
            <w:r>
              <w:rPr>
                <w:rFonts w:asciiTheme="minorHAnsi" w:hAnsiTheme="minorHAnsi" w:cstheme="minorHAnsi"/>
                <w:color w:val="000000"/>
                <w:sz w:val="20"/>
                <w:szCs w:val="20"/>
              </w:rPr>
              <w:t xml:space="preserve"> (0.76)</w:t>
            </w:r>
          </w:p>
        </w:tc>
        <w:tc>
          <w:tcPr>
            <w:tcW w:w="2268" w:type="dxa"/>
            <w:tcBorders>
              <w:top w:val="nil"/>
              <w:left w:val="nil"/>
              <w:bottom w:val="nil"/>
              <w:right w:val="nil"/>
            </w:tcBorders>
            <w:shd w:val="clear" w:color="auto" w:fill="auto"/>
            <w:noWrap/>
            <w:vAlign w:val="bottom"/>
            <w:hideMark/>
          </w:tcPr>
          <w:p w14:paraId="4DB8D3DD"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-0.01</w:t>
            </w:r>
            <w:r>
              <w:rPr>
                <w:rFonts w:asciiTheme="minorHAnsi" w:hAnsiTheme="minorHAnsi" w:cstheme="minorHAnsi"/>
                <w:color w:val="000000"/>
                <w:sz w:val="20"/>
                <w:szCs w:val="20"/>
              </w:rPr>
              <w:t xml:space="preserve"> (0.99)</w:t>
            </w:r>
          </w:p>
        </w:tc>
      </w:tr>
      <w:tr w:rsidR="00B414D1" w:rsidRPr="0083170E" w14:paraId="31789982" w14:textId="77777777" w:rsidTr="00B414D1">
        <w:trPr>
          <w:trHeight w:hRule="exact" w:val="284"/>
        </w:trPr>
        <w:tc>
          <w:tcPr>
            <w:tcW w:w="2552" w:type="dxa"/>
            <w:tcBorders>
              <w:top w:val="nil"/>
              <w:left w:val="nil"/>
              <w:bottom w:val="nil"/>
              <w:right w:val="nil"/>
            </w:tcBorders>
            <w:shd w:val="clear" w:color="auto" w:fill="auto"/>
            <w:noWrap/>
            <w:vAlign w:val="bottom"/>
            <w:hideMark/>
          </w:tcPr>
          <w:p w14:paraId="368768A2"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Often</w:t>
            </w:r>
          </w:p>
        </w:tc>
        <w:tc>
          <w:tcPr>
            <w:tcW w:w="2224" w:type="dxa"/>
            <w:tcBorders>
              <w:top w:val="nil"/>
              <w:left w:val="nil"/>
              <w:bottom w:val="nil"/>
              <w:right w:val="nil"/>
            </w:tcBorders>
            <w:shd w:val="clear" w:color="auto" w:fill="auto"/>
            <w:noWrap/>
            <w:vAlign w:val="bottom"/>
            <w:hideMark/>
          </w:tcPr>
          <w:p w14:paraId="03C5CEFF"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-0.57</w:t>
            </w:r>
            <w:r>
              <w:rPr>
                <w:rFonts w:asciiTheme="minorHAnsi" w:hAnsiTheme="minorHAnsi" w:cstheme="minorHAnsi"/>
                <w:color w:val="000000"/>
                <w:sz w:val="20"/>
                <w:szCs w:val="20"/>
              </w:rPr>
              <w:t>* (0.56)</w:t>
            </w:r>
          </w:p>
        </w:tc>
        <w:tc>
          <w:tcPr>
            <w:tcW w:w="2170" w:type="dxa"/>
            <w:tcBorders>
              <w:top w:val="nil"/>
              <w:left w:val="nil"/>
              <w:bottom w:val="nil"/>
              <w:right w:val="nil"/>
            </w:tcBorders>
            <w:shd w:val="clear" w:color="auto" w:fill="auto"/>
            <w:noWrap/>
            <w:vAlign w:val="bottom"/>
            <w:hideMark/>
          </w:tcPr>
          <w:p w14:paraId="56A2AC55"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-0.30</w:t>
            </w:r>
            <w:r>
              <w:rPr>
                <w:rFonts w:asciiTheme="minorHAnsi" w:hAnsiTheme="minorHAnsi" w:cstheme="minorHAnsi"/>
                <w:color w:val="000000"/>
                <w:sz w:val="20"/>
                <w:szCs w:val="20"/>
              </w:rPr>
              <w:t xml:space="preserve"> (0.74)</w:t>
            </w:r>
          </w:p>
        </w:tc>
        <w:tc>
          <w:tcPr>
            <w:tcW w:w="2268" w:type="dxa"/>
            <w:tcBorders>
              <w:top w:val="nil"/>
              <w:left w:val="nil"/>
              <w:bottom w:val="nil"/>
              <w:right w:val="nil"/>
            </w:tcBorders>
            <w:shd w:val="clear" w:color="auto" w:fill="auto"/>
            <w:noWrap/>
            <w:vAlign w:val="bottom"/>
            <w:hideMark/>
          </w:tcPr>
          <w:p w14:paraId="39BA0C5A"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-0.33</w:t>
            </w:r>
            <w:r>
              <w:rPr>
                <w:rFonts w:asciiTheme="minorHAnsi" w:hAnsiTheme="minorHAnsi" w:cstheme="minorHAnsi"/>
                <w:color w:val="000000"/>
                <w:sz w:val="20"/>
                <w:szCs w:val="20"/>
              </w:rPr>
              <w:t xml:space="preserve"> (0.72)</w:t>
            </w:r>
          </w:p>
        </w:tc>
      </w:tr>
      <w:tr w:rsidR="00B414D1" w:rsidRPr="0083170E" w14:paraId="682EF8F9" w14:textId="77777777" w:rsidTr="00B414D1">
        <w:trPr>
          <w:trHeight w:hRule="exact" w:val="284"/>
        </w:trPr>
        <w:tc>
          <w:tcPr>
            <w:tcW w:w="2552" w:type="dxa"/>
            <w:tcBorders>
              <w:top w:val="nil"/>
              <w:left w:val="nil"/>
              <w:bottom w:val="nil"/>
              <w:right w:val="nil"/>
            </w:tcBorders>
            <w:shd w:val="clear" w:color="auto" w:fill="auto"/>
            <w:noWrap/>
            <w:vAlign w:val="bottom"/>
            <w:hideMark/>
          </w:tcPr>
          <w:p w14:paraId="7AA5EEA2"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Owner</w:t>
            </w:r>
          </w:p>
        </w:tc>
        <w:tc>
          <w:tcPr>
            <w:tcW w:w="2224" w:type="dxa"/>
            <w:tcBorders>
              <w:top w:val="nil"/>
              <w:left w:val="nil"/>
              <w:bottom w:val="nil"/>
              <w:right w:val="nil"/>
            </w:tcBorders>
            <w:shd w:val="clear" w:color="auto" w:fill="auto"/>
            <w:noWrap/>
            <w:vAlign w:val="bottom"/>
            <w:hideMark/>
          </w:tcPr>
          <w:p w14:paraId="4AC0B7F5"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-1.25**</w:t>
            </w:r>
            <w:r>
              <w:rPr>
                <w:rFonts w:asciiTheme="minorHAnsi" w:hAnsiTheme="minorHAnsi" w:cstheme="minorHAnsi"/>
                <w:color w:val="000000"/>
                <w:sz w:val="20"/>
                <w:szCs w:val="20"/>
              </w:rPr>
              <w:t xml:space="preserve"> (0.29)</w:t>
            </w:r>
          </w:p>
        </w:tc>
        <w:tc>
          <w:tcPr>
            <w:tcW w:w="2170" w:type="dxa"/>
            <w:tcBorders>
              <w:top w:val="nil"/>
              <w:left w:val="nil"/>
              <w:bottom w:val="nil"/>
              <w:right w:val="nil"/>
            </w:tcBorders>
            <w:shd w:val="clear" w:color="auto" w:fill="auto"/>
            <w:noWrap/>
            <w:vAlign w:val="bottom"/>
            <w:hideMark/>
          </w:tcPr>
          <w:p w14:paraId="5E5E1CA0"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-0.69</w:t>
            </w:r>
            <w:r w:rsidRPr="00E85579">
              <w:rPr>
                <w:rFonts w:asciiTheme="minorHAnsi" w:hAnsiTheme="minorHAnsi" w:cstheme="minorHAnsi"/>
                <w:color w:val="000000"/>
                <w:sz w:val="20"/>
                <w:szCs w:val="20"/>
              </w:rPr>
              <w:t>*</w:t>
            </w:r>
            <w:r>
              <w:rPr>
                <w:rFonts w:asciiTheme="minorHAnsi" w:hAnsiTheme="minorHAnsi" w:cstheme="minorHAnsi"/>
                <w:color w:val="000000"/>
                <w:sz w:val="20"/>
                <w:szCs w:val="20"/>
              </w:rPr>
              <w:t>* (0.50)</w:t>
            </w:r>
          </w:p>
        </w:tc>
        <w:tc>
          <w:tcPr>
            <w:tcW w:w="2268" w:type="dxa"/>
            <w:tcBorders>
              <w:top w:val="nil"/>
              <w:left w:val="nil"/>
              <w:bottom w:val="nil"/>
              <w:right w:val="nil"/>
            </w:tcBorders>
            <w:shd w:val="clear" w:color="auto" w:fill="auto"/>
            <w:noWrap/>
            <w:vAlign w:val="bottom"/>
            <w:hideMark/>
          </w:tcPr>
          <w:p w14:paraId="5B7D122C"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-0.74**</w:t>
            </w:r>
            <w:r>
              <w:rPr>
                <w:rFonts w:asciiTheme="minorHAnsi" w:hAnsiTheme="minorHAnsi" w:cstheme="minorHAnsi"/>
                <w:color w:val="000000"/>
                <w:sz w:val="20"/>
                <w:szCs w:val="20"/>
              </w:rPr>
              <w:t xml:space="preserve"> (0.48)</w:t>
            </w:r>
          </w:p>
        </w:tc>
      </w:tr>
      <w:tr w:rsidR="00B414D1" w:rsidRPr="0083170E" w14:paraId="4604B2E2" w14:textId="77777777" w:rsidTr="00B414D1">
        <w:trPr>
          <w:trHeight w:hRule="exact" w:val="284"/>
        </w:trPr>
        <w:tc>
          <w:tcPr>
            <w:tcW w:w="4776" w:type="dxa"/>
            <w:gridSpan w:val="2"/>
            <w:tcBorders>
              <w:top w:val="nil"/>
              <w:left w:val="nil"/>
              <w:bottom w:val="nil"/>
              <w:right w:val="nil"/>
            </w:tcBorders>
            <w:shd w:val="clear" w:color="auto" w:fill="auto"/>
            <w:noWrap/>
            <w:vAlign w:val="bottom"/>
            <w:hideMark/>
          </w:tcPr>
          <w:p w14:paraId="6D12643C" w14:textId="77777777" w:rsidR="00B414D1" w:rsidRPr="00E85579" w:rsidRDefault="00B414D1" w:rsidP="00B414D1">
            <w:pPr>
              <w:rPr>
                <w:rFonts w:asciiTheme="minorHAnsi" w:hAnsiTheme="minorHAnsi" w:cstheme="minorHAnsi"/>
                <w:color w:val="000000"/>
                <w:sz w:val="20"/>
                <w:szCs w:val="20"/>
              </w:rPr>
            </w:pPr>
            <w:r w:rsidRPr="00E85579">
              <w:rPr>
                <w:rFonts w:asciiTheme="minorHAnsi" w:hAnsiTheme="minorHAnsi" w:cstheme="minorHAnsi"/>
                <w:color w:val="000000"/>
                <w:sz w:val="20"/>
                <w:szCs w:val="20"/>
              </w:rPr>
              <w:t>Built Environment</w:t>
            </w:r>
          </w:p>
        </w:tc>
        <w:tc>
          <w:tcPr>
            <w:tcW w:w="2170" w:type="dxa"/>
            <w:tcBorders>
              <w:top w:val="nil"/>
              <w:left w:val="nil"/>
              <w:bottom w:val="nil"/>
              <w:right w:val="nil"/>
            </w:tcBorders>
            <w:shd w:val="clear" w:color="auto" w:fill="auto"/>
            <w:noWrap/>
            <w:vAlign w:val="bottom"/>
            <w:hideMark/>
          </w:tcPr>
          <w:p w14:paraId="759C54B2" w14:textId="77777777" w:rsidR="00B414D1" w:rsidRPr="00E85579" w:rsidRDefault="00B414D1" w:rsidP="00B414D1">
            <w:pPr>
              <w:jc w:val="center"/>
              <w:rPr>
                <w:rFonts w:asciiTheme="minorHAnsi" w:hAnsiTheme="minorHAnsi" w:cstheme="minorHAnsi"/>
                <w:color w:val="000000"/>
                <w:sz w:val="20"/>
                <w:szCs w:val="20"/>
              </w:rPr>
            </w:pPr>
          </w:p>
        </w:tc>
        <w:tc>
          <w:tcPr>
            <w:tcW w:w="2268" w:type="dxa"/>
            <w:tcBorders>
              <w:top w:val="nil"/>
              <w:left w:val="nil"/>
              <w:bottom w:val="nil"/>
              <w:right w:val="nil"/>
            </w:tcBorders>
            <w:shd w:val="clear" w:color="auto" w:fill="auto"/>
            <w:noWrap/>
            <w:vAlign w:val="bottom"/>
            <w:hideMark/>
          </w:tcPr>
          <w:p w14:paraId="096A1718" w14:textId="77777777" w:rsidR="00B414D1" w:rsidRPr="00E85579" w:rsidRDefault="00B414D1" w:rsidP="00B414D1">
            <w:pPr>
              <w:jc w:val="center"/>
              <w:rPr>
                <w:rFonts w:asciiTheme="minorHAnsi" w:hAnsiTheme="minorHAnsi" w:cstheme="minorHAnsi"/>
                <w:sz w:val="20"/>
                <w:szCs w:val="20"/>
              </w:rPr>
            </w:pPr>
          </w:p>
        </w:tc>
      </w:tr>
      <w:tr w:rsidR="00B414D1" w:rsidRPr="0083170E" w14:paraId="0EC03BC7" w14:textId="77777777" w:rsidTr="00B414D1">
        <w:trPr>
          <w:trHeight w:hRule="exact" w:val="284"/>
        </w:trPr>
        <w:tc>
          <w:tcPr>
            <w:tcW w:w="2552" w:type="dxa"/>
            <w:tcBorders>
              <w:top w:val="nil"/>
              <w:left w:val="nil"/>
              <w:bottom w:val="nil"/>
              <w:right w:val="nil"/>
            </w:tcBorders>
            <w:shd w:val="clear" w:color="auto" w:fill="auto"/>
            <w:noWrap/>
            <w:vAlign w:val="bottom"/>
            <w:hideMark/>
          </w:tcPr>
          <w:p w14:paraId="3D4F66A9"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Rural</w:t>
            </w:r>
          </w:p>
        </w:tc>
        <w:tc>
          <w:tcPr>
            <w:tcW w:w="2224" w:type="dxa"/>
            <w:tcBorders>
              <w:top w:val="nil"/>
              <w:left w:val="nil"/>
              <w:bottom w:val="nil"/>
              <w:right w:val="nil"/>
            </w:tcBorders>
            <w:shd w:val="clear" w:color="auto" w:fill="auto"/>
            <w:noWrap/>
            <w:vAlign w:val="bottom"/>
            <w:hideMark/>
          </w:tcPr>
          <w:p w14:paraId="2A224414"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 (1</w:t>
            </w:r>
            <w:r>
              <w:rPr>
                <w:rFonts w:asciiTheme="minorHAnsi" w:hAnsiTheme="minorHAnsi" w:cstheme="minorHAnsi"/>
                <w:color w:val="000000"/>
                <w:sz w:val="20"/>
                <w:szCs w:val="20"/>
              </w:rPr>
              <w:t>.00</w:t>
            </w:r>
            <w:r w:rsidRPr="00E85579">
              <w:rPr>
                <w:rFonts w:asciiTheme="minorHAnsi" w:hAnsiTheme="minorHAnsi" w:cstheme="minorHAnsi"/>
                <w:color w:val="000000"/>
                <w:sz w:val="20"/>
                <w:szCs w:val="20"/>
              </w:rPr>
              <w:t>)</w:t>
            </w:r>
          </w:p>
        </w:tc>
        <w:tc>
          <w:tcPr>
            <w:tcW w:w="2170" w:type="dxa"/>
            <w:tcBorders>
              <w:top w:val="nil"/>
              <w:left w:val="nil"/>
              <w:bottom w:val="nil"/>
              <w:right w:val="nil"/>
            </w:tcBorders>
            <w:shd w:val="clear" w:color="auto" w:fill="auto"/>
            <w:noWrap/>
            <w:vAlign w:val="bottom"/>
            <w:hideMark/>
          </w:tcPr>
          <w:p w14:paraId="7F9A6F34"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 (1</w:t>
            </w:r>
            <w:r>
              <w:rPr>
                <w:rFonts w:asciiTheme="minorHAnsi" w:hAnsiTheme="minorHAnsi" w:cstheme="minorHAnsi"/>
                <w:color w:val="000000"/>
                <w:sz w:val="20"/>
                <w:szCs w:val="20"/>
              </w:rPr>
              <w:t>.00</w:t>
            </w:r>
            <w:r w:rsidRPr="00E85579">
              <w:rPr>
                <w:rFonts w:asciiTheme="minorHAnsi" w:hAnsiTheme="minorHAnsi" w:cstheme="minorHAnsi"/>
                <w:color w:val="000000"/>
                <w:sz w:val="20"/>
                <w:szCs w:val="20"/>
              </w:rPr>
              <w:t>)</w:t>
            </w:r>
          </w:p>
        </w:tc>
        <w:tc>
          <w:tcPr>
            <w:tcW w:w="2268" w:type="dxa"/>
            <w:tcBorders>
              <w:top w:val="nil"/>
              <w:left w:val="nil"/>
              <w:bottom w:val="nil"/>
              <w:right w:val="nil"/>
            </w:tcBorders>
            <w:shd w:val="clear" w:color="auto" w:fill="auto"/>
            <w:noWrap/>
            <w:vAlign w:val="bottom"/>
          </w:tcPr>
          <w:p w14:paraId="62A92A14"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1CE73E1A" w14:textId="77777777" w:rsidTr="00B414D1">
        <w:trPr>
          <w:trHeight w:hRule="exact" w:val="284"/>
        </w:trPr>
        <w:tc>
          <w:tcPr>
            <w:tcW w:w="2552" w:type="dxa"/>
            <w:tcBorders>
              <w:top w:val="nil"/>
              <w:left w:val="nil"/>
              <w:right w:val="nil"/>
            </w:tcBorders>
            <w:shd w:val="clear" w:color="auto" w:fill="auto"/>
            <w:noWrap/>
            <w:vAlign w:val="bottom"/>
            <w:hideMark/>
          </w:tcPr>
          <w:p w14:paraId="7FC1F417"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Suburban</w:t>
            </w:r>
          </w:p>
        </w:tc>
        <w:tc>
          <w:tcPr>
            <w:tcW w:w="2224" w:type="dxa"/>
            <w:tcBorders>
              <w:top w:val="nil"/>
              <w:left w:val="nil"/>
              <w:right w:val="nil"/>
            </w:tcBorders>
            <w:shd w:val="clear" w:color="auto" w:fill="auto"/>
            <w:noWrap/>
            <w:vAlign w:val="bottom"/>
            <w:hideMark/>
          </w:tcPr>
          <w:p w14:paraId="4EBE1C67"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0.98*</w:t>
            </w:r>
            <w:r>
              <w:rPr>
                <w:rFonts w:asciiTheme="minorHAnsi" w:hAnsiTheme="minorHAnsi" w:cstheme="minorHAnsi"/>
                <w:color w:val="000000"/>
                <w:sz w:val="20"/>
                <w:szCs w:val="20"/>
              </w:rPr>
              <w:t xml:space="preserve"> (2.67)</w:t>
            </w:r>
          </w:p>
        </w:tc>
        <w:tc>
          <w:tcPr>
            <w:tcW w:w="2170" w:type="dxa"/>
            <w:tcBorders>
              <w:top w:val="nil"/>
              <w:left w:val="nil"/>
              <w:right w:val="nil"/>
            </w:tcBorders>
            <w:shd w:val="clear" w:color="auto" w:fill="auto"/>
            <w:noWrap/>
            <w:vAlign w:val="bottom"/>
            <w:hideMark/>
          </w:tcPr>
          <w:p w14:paraId="6E54739B"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0.89</w:t>
            </w:r>
            <w:r>
              <w:rPr>
                <w:rFonts w:asciiTheme="minorHAnsi" w:hAnsiTheme="minorHAnsi" w:cstheme="minorHAnsi"/>
                <w:color w:val="000000"/>
                <w:sz w:val="20"/>
                <w:szCs w:val="20"/>
              </w:rPr>
              <w:t xml:space="preserve"> (2.44)</w:t>
            </w:r>
          </w:p>
        </w:tc>
        <w:tc>
          <w:tcPr>
            <w:tcW w:w="2268" w:type="dxa"/>
            <w:tcBorders>
              <w:top w:val="nil"/>
              <w:left w:val="nil"/>
              <w:right w:val="nil"/>
            </w:tcBorders>
            <w:shd w:val="clear" w:color="auto" w:fill="auto"/>
            <w:noWrap/>
            <w:vAlign w:val="bottom"/>
          </w:tcPr>
          <w:p w14:paraId="38E3F97F"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24FAB767" w14:textId="77777777" w:rsidTr="00B414D1">
        <w:trPr>
          <w:trHeight w:hRule="exact" w:val="284"/>
        </w:trPr>
        <w:tc>
          <w:tcPr>
            <w:tcW w:w="2552" w:type="dxa"/>
            <w:tcBorders>
              <w:top w:val="nil"/>
              <w:left w:val="nil"/>
              <w:bottom w:val="dashSmallGap" w:sz="4" w:space="0" w:color="auto"/>
              <w:right w:val="nil"/>
            </w:tcBorders>
            <w:shd w:val="clear" w:color="auto" w:fill="auto"/>
            <w:noWrap/>
            <w:vAlign w:val="bottom"/>
            <w:hideMark/>
          </w:tcPr>
          <w:p w14:paraId="6E46316D"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Central</w:t>
            </w:r>
          </w:p>
        </w:tc>
        <w:tc>
          <w:tcPr>
            <w:tcW w:w="2224" w:type="dxa"/>
            <w:tcBorders>
              <w:top w:val="nil"/>
              <w:left w:val="nil"/>
              <w:bottom w:val="dashSmallGap" w:sz="4" w:space="0" w:color="auto"/>
              <w:right w:val="nil"/>
            </w:tcBorders>
            <w:shd w:val="clear" w:color="auto" w:fill="auto"/>
            <w:noWrap/>
            <w:vAlign w:val="bottom"/>
            <w:hideMark/>
          </w:tcPr>
          <w:p w14:paraId="15E31577"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1.05</w:t>
            </w:r>
            <w:r w:rsidRPr="00E85579">
              <w:rPr>
                <w:rFonts w:asciiTheme="minorHAnsi" w:hAnsiTheme="minorHAnsi" w:cstheme="minorHAnsi"/>
                <w:color w:val="000000"/>
                <w:sz w:val="20"/>
                <w:szCs w:val="20"/>
              </w:rPr>
              <w:t>*</w:t>
            </w:r>
            <w:r>
              <w:rPr>
                <w:rFonts w:asciiTheme="minorHAnsi" w:hAnsiTheme="minorHAnsi" w:cstheme="minorHAnsi"/>
                <w:color w:val="000000"/>
                <w:sz w:val="20"/>
                <w:szCs w:val="20"/>
              </w:rPr>
              <w:t>* (2.86)</w:t>
            </w:r>
          </w:p>
        </w:tc>
        <w:tc>
          <w:tcPr>
            <w:tcW w:w="2170" w:type="dxa"/>
            <w:tcBorders>
              <w:top w:val="nil"/>
              <w:left w:val="nil"/>
              <w:bottom w:val="dashSmallGap" w:sz="4" w:space="0" w:color="auto"/>
              <w:right w:val="nil"/>
            </w:tcBorders>
            <w:shd w:val="clear" w:color="auto" w:fill="auto"/>
            <w:noWrap/>
            <w:vAlign w:val="bottom"/>
            <w:hideMark/>
          </w:tcPr>
          <w:p w14:paraId="43BB3B3D"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1.21</w:t>
            </w:r>
            <w:r>
              <w:rPr>
                <w:rFonts w:asciiTheme="minorHAnsi" w:hAnsiTheme="minorHAnsi" w:cstheme="minorHAnsi"/>
                <w:color w:val="000000"/>
                <w:sz w:val="20"/>
                <w:szCs w:val="20"/>
              </w:rPr>
              <w:t>* (3.36)</w:t>
            </w:r>
          </w:p>
        </w:tc>
        <w:tc>
          <w:tcPr>
            <w:tcW w:w="2268" w:type="dxa"/>
            <w:tcBorders>
              <w:top w:val="nil"/>
              <w:left w:val="nil"/>
              <w:bottom w:val="dashSmallGap" w:sz="4" w:space="0" w:color="auto"/>
              <w:right w:val="nil"/>
            </w:tcBorders>
            <w:shd w:val="clear" w:color="auto" w:fill="auto"/>
            <w:noWrap/>
            <w:vAlign w:val="bottom"/>
          </w:tcPr>
          <w:p w14:paraId="00DC782B"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0F62D056" w14:textId="77777777" w:rsidTr="00B414D1">
        <w:trPr>
          <w:trHeight w:hRule="exact" w:val="284"/>
        </w:trPr>
        <w:tc>
          <w:tcPr>
            <w:tcW w:w="2552" w:type="dxa"/>
            <w:tcBorders>
              <w:top w:val="dashSmallGap" w:sz="4" w:space="0" w:color="auto"/>
              <w:left w:val="nil"/>
              <w:right w:val="nil"/>
            </w:tcBorders>
            <w:shd w:val="clear" w:color="auto" w:fill="auto"/>
            <w:noWrap/>
            <w:vAlign w:val="bottom"/>
          </w:tcPr>
          <w:p w14:paraId="415AC396" w14:textId="77777777" w:rsidR="00B414D1" w:rsidRPr="00E85579" w:rsidRDefault="00B414D1" w:rsidP="00B414D1">
            <w:pPr>
              <w:rPr>
                <w:rFonts w:asciiTheme="minorHAnsi" w:hAnsiTheme="minorHAnsi" w:cstheme="minorHAnsi"/>
                <w:i/>
                <w:color w:val="000000"/>
                <w:sz w:val="20"/>
                <w:szCs w:val="20"/>
              </w:rPr>
            </w:pPr>
            <w:r w:rsidRPr="00E85579">
              <w:rPr>
                <w:rFonts w:asciiTheme="minorHAnsi" w:hAnsiTheme="minorHAnsi" w:cstheme="minorHAnsi"/>
                <w:i/>
                <w:color w:val="000000"/>
                <w:sz w:val="20"/>
                <w:szCs w:val="20"/>
              </w:rPr>
              <w:t xml:space="preserve">Time use on PT </w:t>
            </w:r>
          </w:p>
        </w:tc>
        <w:tc>
          <w:tcPr>
            <w:tcW w:w="2224" w:type="dxa"/>
            <w:tcBorders>
              <w:top w:val="dashSmallGap" w:sz="4" w:space="0" w:color="auto"/>
              <w:left w:val="nil"/>
              <w:right w:val="nil"/>
            </w:tcBorders>
            <w:shd w:val="clear" w:color="auto" w:fill="auto"/>
            <w:noWrap/>
            <w:vAlign w:val="bottom"/>
          </w:tcPr>
          <w:p w14:paraId="520E1650"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top w:val="dashSmallGap" w:sz="4" w:space="0" w:color="auto"/>
              <w:left w:val="nil"/>
              <w:right w:val="nil"/>
            </w:tcBorders>
            <w:shd w:val="clear" w:color="auto" w:fill="auto"/>
            <w:noWrap/>
            <w:vAlign w:val="bottom"/>
          </w:tcPr>
          <w:p w14:paraId="017AE1DE" w14:textId="77777777" w:rsidR="00B414D1" w:rsidRPr="00E85579" w:rsidRDefault="00B414D1" w:rsidP="00B414D1">
            <w:pPr>
              <w:jc w:val="center"/>
              <w:rPr>
                <w:rFonts w:asciiTheme="minorHAnsi" w:hAnsiTheme="minorHAnsi" w:cstheme="minorHAnsi"/>
                <w:color w:val="000000"/>
                <w:sz w:val="20"/>
                <w:szCs w:val="20"/>
              </w:rPr>
            </w:pPr>
          </w:p>
        </w:tc>
        <w:tc>
          <w:tcPr>
            <w:tcW w:w="2268" w:type="dxa"/>
            <w:tcBorders>
              <w:top w:val="dashSmallGap" w:sz="4" w:space="0" w:color="auto"/>
              <w:left w:val="nil"/>
              <w:right w:val="nil"/>
            </w:tcBorders>
            <w:shd w:val="clear" w:color="auto" w:fill="auto"/>
            <w:noWrap/>
            <w:vAlign w:val="bottom"/>
          </w:tcPr>
          <w:p w14:paraId="6237BD37"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02EF8083" w14:textId="77777777" w:rsidTr="00B414D1">
        <w:trPr>
          <w:trHeight w:hRule="exact" w:val="284"/>
        </w:trPr>
        <w:tc>
          <w:tcPr>
            <w:tcW w:w="2552" w:type="dxa"/>
            <w:tcBorders>
              <w:left w:val="nil"/>
              <w:right w:val="nil"/>
            </w:tcBorders>
            <w:shd w:val="clear" w:color="auto" w:fill="auto"/>
            <w:noWrap/>
            <w:vAlign w:val="bottom"/>
            <w:hideMark/>
          </w:tcPr>
          <w:p w14:paraId="5CDF1AA7" w14:textId="77777777" w:rsidR="00B414D1" w:rsidRPr="00E85579" w:rsidRDefault="00B414D1" w:rsidP="00B414D1">
            <w:pPr>
              <w:rPr>
                <w:rFonts w:asciiTheme="minorHAnsi" w:hAnsiTheme="minorHAnsi" w:cstheme="minorHAnsi"/>
                <w:color w:val="000000"/>
                <w:sz w:val="20"/>
                <w:szCs w:val="20"/>
              </w:rPr>
            </w:pPr>
            <w:r w:rsidRPr="00690DFD">
              <w:rPr>
                <w:rFonts w:asciiTheme="minorHAnsi" w:hAnsiTheme="minorHAnsi" w:cstheme="minorHAnsi"/>
                <w:color w:val="000000"/>
                <w:sz w:val="20"/>
                <w:szCs w:val="20"/>
              </w:rPr>
              <w:t>Read</w:t>
            </w:r>
          </w:p>
        </w:tc>
        <w:tc>
          <w:tcPr>
            <w:tcW w:w="2224" w:type="dxa"/>
            <w:tcBorders>
              <w:left w:val="nil"/>
              <w:right w:val="nil"/>
            </w:tcBorders>
            <w:shd w:val="clear" w:color="auto" w:fill="auto"/>
            <w:noWrap/>
            <w:vAlign w:val="bottom"/>
            <w:hideMark/>
          </w:tcPr>
          <w:p w14:paraId="760E6756" w14:textId="77777777" w:rsidR="00B414D1" w:rsidRPr="00E85579"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hideMark/>
          </w:tcPr>
          <w:p w14:paraId="219F32F3" w14:textId="77777777" w:rsidR="00B414D1" w:rsidRPr="00E85579" w:rsidRDefault="00B414D1" w:rsidP="00B414D1">
            <w:pPr>
              <w:jc w:val="center"/>
              <w:rPr>
                <w:rFonts w:asciiTheme="minorHAnsi" w:hAnsiTheme="minorHAnsi" w:cstheme="minorHAnsi"/>
                <w:color w:val="000000"/>
                <w:sz w:val="20"/>
                <w:szCs w:val="20"/>
              </w:rPr>
            </w:pPr>
          </w:p>
        </w:tc>
        <w:tc>
          <w:tcPr>
            <w:tcW w:w="2268" w:type="dxa"/>
            <w:tcBorders>
              <w:left w:val="nil"/>
              <w:right w:val="nil"/>
            </w:tcBorders>
            <w:shd w:val="clear" w:color="auto" w:fill="auto"/>
            <w:noWrap/>
            <w:vAlign w:val="bottom"/>
            <w:hideMark/>
          </w:tcPr>
          <w:p w14:paraId="73724C8C"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70708F26" w14:textId="77777777" w:rsidTr="00B414D1">
        <w:trPr>
          <w:trHeight w:hRule="exact" w:val="284"/>
        </w:trPr>
        <w:tc>
          <w:tcPr>
            <w:tcW w:w="2552" w:type="dxa"/>
            <w:tcBorders>
              <w:left w:val="nil"/>
              <w:right w:val="nil"/>
            </w:tcBorders>
            <w:shd w:val="clear" w:color="auto" w:fill="auto"/>
            <w:noWrap/>
            <w:vAlign w:val="bottom"/>
          </w:tcPr>
          <w:p w14:paraId="3921D990" w14:textId="77777777" w:rsidR="00B414D1" w:rsidRPr="00690DFD"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Never, rarely (ref.)</w:t>
            </w:r>
          </w:p>
        </w:tc>
        <w:tc>
          <w:tcPr>
            <w:tcW w:w="2224" w:type="dxa"/>
            <w:tcBorders>
              <w:left w:val="nil"/>
              <w:right w:val="nil"/>
            </w:tcBorders>
            <w:shd w:val="clear" w:color="auto" w:fill="auto"/>
            <w:noWrap/>
            <w:vAlign w:val="bottom"/>
          </w:tcPr>
          <w:p w14:paraId="62A43717"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 (1.00)</w:t>
            </w:r>
          </w:p>
        </w:tc>
        <w:tc>
          <w:tcPr>
            <w:tcW w:w="2170" w:type="dxa"/>
            <w:tcBorders>
              <w:left w:val="nil"/>
              <w:right w:val="nil"/>
            </w:tcBorders>
            <w:shd w:val="clear" w:color="auto" w:fill="auto"/>
            <w:noWrap/>
            <w:vAlign w:val="bottom"/>
          </w:tcPr>
          <w:p w14:paraId="50E24CAA"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 (1.00)</w:t>
            </w:r>
          </w:p>
        </w:tc>
        <w:tc>
          <w:tcPr>
            <w:tcW w:w="2268" w:type="dxa"/>
            <w:tcBorders>
              <w:left w:val="nil"/>
              <w:right w:val="nil"/>
            </w:tcBorders>
            <w:shd w:val="clear" w:color="auto" w:fill="auto"/>
            <w:noWrap/>
            <w:vAlign w:val="bottom"/>
          </w:tcPr>
          <w:p w14:paraId="14A3F166"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563D1218" w14:textId="77777777" w:rsidTr="00B414D1">
        <w:trPr>
          <w:trHeight w:hRule="exact" w:val="284"/>
        </w:trPr>
        <w:tc>
          <w:tcPr>
            <w:tcW w:w="2552" w:type="dxa"/>
            <w:tcBorders>
              <w:left w:val="nil"/>
              <w:right w:val="nil"/>
            </w:tcBorders>
            <w:shd w:val="clear" w:color="auto" w:fill="auto"/>
            <w:noWrap/>
            <w:vAlign w:val="bottom"/>
          </w:tcPr>
          <w:p w14:paraId="29308E61" w14:textId="77777777" w:rsidR="00B414D1" w:rsidRPr="00690DFD"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Occassionaly</w:t>
            </w:r>
            <w:proofErr w:type="spellEnd"/>
          </w:p>
        </w:tc>
        <w:tc>
          <w:tcPr>
            <w:tcW w:w="2224" w:type="dxa"/>
            <w:tcBorders>
              <w:left w:val="nil"/>
              <w:right w:val="nil"/>
            </w:tcBorders>
            <w:shd w:val="clear" w:color="auto" w:fill="auto"/>
            <w:noWrap/>
            <w:vAlign w:val="bottom"/>
          </w:tcPr>
          <w:p w14:paraId="46D2F688"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0.26 (1.30)</w:t>
            </w:r>
          </w:p>
        </w:tc>
        <w:tc>
          <w:tcPr>
            <w:tcW w:w="2170" w:type="dxa"/>
            <w:tcBorders>
              <w:left w:val="nil"/>
              <w:right w:val="nil"/>
            </w:tcBorders>
            <w:shd w:val="clear" w:color="auto" w:fill="auto"/>
            <w:noWrap/>
            <w:vAlign w:val="bottom"/>
          </w:tcPr>
          <w:p w14:paraId="26488A56"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0.48* (1.62)</w:t>
            </w:r>
          </w:p>
        </w:tc>
        <w:tc>
          <w:tcPr>
            <w:tcW w:w="2268" w:type="dxa"/>
            <w:tcBorders>
              <w:left w:val="nil"/>
              <w:right w:val="nil"/>
            </w:tcBorders>
            <w:shd w:val="clear" w:color="auto" w:fill="auto"/>
            <w:noWrap/>
            <w:vAlign w:val="bottom"/>
          </w:tcPr>
          <w:p w14:paraId="47EFD14B"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427FC507" w14:textId="77777777" w:rsidTr="00B414D1">
        <w:trPr>
          <w:trHeight w:hRule="exact" w:val="284"/>
        </w:trPr>
        <w:tc>
          <w:tcPr>
            <w:tcW w:w="2552" w:type="dxa"/>
            <w:tcBorders>
              <w:left w:val="nil"/>
              <w:right w:val="nil"/>
            </w:tcBorders>
            <w:shd w:val="clear" w:color="auto" w:fill="auto"/>
            <w:noWrap/>
            <w:vAlign w:val="bottom"/>
          </w:tcPr>
          <w:p w14:paraId="7FEC197A" w14:textId="77777777" w:rsidR="00B414D1"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Often, always</w:t>
            </w:r>
          </w:p>
        </w:tc>
        <w:tc>
          <w:tcPr>
            <w:tcW w:w="2224" w:type="dxa"/>
            <w:tcBorders>
              <w:left w:val="nil"/>
              <w:right w:val="nil"/>
            </w:tcBorders>
            <w:shd w:val="clear" w:color="auto" w:fill="auto"/>
            <w:noWrap/>
            <w:vAlign w:val="bottom"/>
          </w:tcPr>
          <w:p w14:paraId="1F9A59B4"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0.36* (1.43)</w:t>
            </w:r>
          </w:p>
        </w:tc>
        <w:tc>
          <w:tcPr>
            <w:tcW w:w="2170" w:type="dxa"/>
            <w:tcBorders>
              <w:left w:val="nil"/>
              <w:right w:val="nil"/>
            </w:tcBorders>
            <w:shd w:val="clear" w:color="auto" w:fill="auto"/>
            <w:noWrap/>
            <w:vAlign w:val="bottom"/>
          </w:tcPr>
          <w:p w14:paraId="7F7015F2"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0.79** (2.20)</w:t>
            </w:r>
          </w:p>
        </w:tc>
        <w:tc>
          <w:tcPr>
            <w:tcW w:w="2268" w:type="dxa"/>
            <w:tcBorders>
              <w:left w:val="nil"/>
              <w:right w:val="nil"/>
            </w:tcBorders>
            <w:shd w:val="clear" w:color="auto" w:fill="auto"/>
            <w:noWrap/>
            <w:vAlign w:val="bottom"/>
          </w:tcPr>
          <w:p w14:paraId="0A06D0AA"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00E97AD4" w14:textId="77777777" w:rsidTr="00B414D1">
        <w:trPr>
          <w:trHeight w:hRule="exact" w:val="284"/>
        </w:trPr>
        <w:tc>
          <w:tcPr>
            <w:tcW w:w="2552" w:type="dxa"/>
            <w:tcBorders>
              <w:left w:val="nil"/>
              <w:right w:val="nil"/>
            </w:tcBorders>
            <w:shd w:val="clear" w:color="auto" w:fill="auto"/>
            <w:noWrap/>
            <w:vAlign w:val="bottom"/>
          </w:tcPr>
          <w:p w14:paraId="3AB66B05" w14:textId="77777777" w:rsidR="00B414D1"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Relax</w:t>
            </w:r>
          </w:p>
        </w:tc>
        <w:tc>
          <w:tcPr>
            <w:tcW w:w="2224" w:type="dxa"/>
            <w:tcBorders>
              <w:left w:val="nil"/>
              <w:right w:val="nil"/>
            </w:tcBorders>
            <w:shd w:val="clear" w:color="auto" w:fill="auto"/>
            <w:noWrap/>
            <w:vAlign w:val="bottom"/>
          </w:tcPr>
          <w:p w14:paraId="0334719E"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tcPr>
          <w:p w14:paraId="0DF762DD" w14:textId="77777777" w:rsidR="00B414D1" w:rsidRPr="00E85579" w:rsidRDefault="00B414D1" w:rsidP="00B414D1">
            <w:pPr>
              <w:jc w:val="center"/>
              <w:rPr>
                <w:rFonts w:asciiTheme="minorHAnsi" w:hAnsiTheme="minorHAnsi" w:cstheme="minorHAnsi"/>
                <w:color w:val="000000"/>
                <w:sz w:val="20"/>
                <w:szCs w:val="20"/>
              </w:rPr>
            </w:pPr>
          </w:p>
        </w:tc>
        <w:tc>
          <w:tcPr>
            <w:tcW w:w="2268" w:type="dxa"/>
            <w:tcBorders>
              <w:left w:val="nil"/>
              <w:right w:val="nil"/>
            </w:tcBorders>
            <w:shd w:val="clear" w:color="auto" w:fill="auto"/>
            <w:noWrap/>
            <w:vAlign w:val="bottom"/>
          </w:tcPr>
          <w:p w14:paraId="66986F0F"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01FEBFB2" w14:textId="77777777" w:rsidTr="00B414D1">
        <w:trPr>
          <w:trHeight w:hRule="exact" w:val="284"/>
        </w:trPr>
        <w:tc>
          <w:tcPr>
            <w:tcW w:w="2552" w:type="dxa"/>
            <w:tcBorders>
              <w:left w:val="nil"/>
              <w:right w:val="nil"/>
            </w:tcBorders>
            <w:shd w:val="clear" w:color="auto" w:fill="auto"/>
            <w:noWrap/>
            <w:vAlign w:val="bottom"/>
          </w:tcPr>
          <w:p w14:paraId="1819CB78" w14:textId="77777777" w:rsidR="00B414D1"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Never, rarely (ref.)</w:t>
            </w:r>
          </w:p>
        </w:tc>
        <w:tc>
          <w:tcPr>
            <w:tcW w:w="2224" w:type="dxa"/>
            <w:tcBorders>
              <w:left w:val="nil"/>
              <w:right w:val="nil"/>
            </w:tcBorders>
            <w:shd w:val="clear" w:color="auto" w:fill="auto"/>
            <w:noWrap/>
            <w:vAlign w:val="bottom"/>
          </w:tcPr>
          <w:p w14:paraId="309F73C4"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tcPr>
          <w:p w14:paraId="7028FBE2"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 (1.00)</w:t>
            </w:r>
          </w:p>
        </w:tc>
        <w:tc>
          <w:tcPr>
            <w:tcW w:w="2268" w:type="dxa"/>
            <w:tcBorders>
              <w:left w:val="nil"/>
              <w:right w:val="nil"/>
            </w:tcBorders>
            <w:shd w:val="clear" w:color="auto" w:fill="auto"/>
            <w:noWrap/>
            <w:vAlign w:val="bottom"/>
          </w:tcPr>
          <w:p w14:paraId="6F53EED8"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2895CE3D" w14:textId="77777777" w:rsidTr="00B414D1">
        <w:trPr>
          <w:trHeight w:hRule="exact" w:val="284"/>
        </w:trPr>
        <w:tc>
          <w:tcPr>
            <w:tcW w:w="2552" w:type="dxa"/>
            <w:tcBorders>
              <w:left w:val="nil"/>
              <w:right w:val="nil"/>
            </w:tcBorders>
            <w:shd w:val="clear" w:color="auto" w:fill="auto"/>
            <w:noWrap/>
            <w:vAlign w:val="bottom"/>
          </w:tcPr>
          <w:p w14:paraId="250CC072" w14:textId="77777777" w:rsidR="00B414D1"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Occassionaly</w:t>
            </w:r>
            <w:proofErr w:type="spellEnd"/>
          </w:p>
        </w:tc>
        <w:tc>
          <w:tcPr>
            <w:tcW w:w="2224" w:type="dxa"/>
            <w:tcBorders>
              <w:left w:val="nil"/>
              <w:right w:val="nil"/>
            </w:tcBorders>
            <w:shd w:val="clear" w:color="auto" w:fill="auto"/>
            <w:noWrap/>
            <w:vAlign w:val="bottom"/>
          </w:tcPr>
          <w:p w14:paraId="753F9268"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tcPr>
          <w:p w14:paraId="22E08B15"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0.47 (1.60)</w:t>
            </w:r>
          </w:p>
        </w:tc>
        <w:tc>
          <w:tcPr>
            <w:tcW w:w="2268" w:type="dxa"/>
            <w:tcBorders>
              <w:left w:val="nil"/>
              <w:right w:val="nil"/>
            </w:tcBorders>
            <w:shd w:val="clear" w:color="auto" w:fill="auto"/>
            <w:noWrap/>
            <w:vAlign w:val="bottom"/>
          </w:tcPr>
          <w:p w14:paraId="1B445C4E"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13A69BAF" w14:textId="77777777" w:rsidTr="00B414D1">
        <w:trPr>
          <w:trHeight w:hRule="exact" w:val="284"/>
        </w:trPr>
        <w:tc>
          <w:tcPr>
            <w:tcW w:w="2552" w:type="dxa"/>
            <w:tcBorders>
              <w:left w:val="nil"/>
              <w:right w:val="nil"/>
            </w:tcBorders>
            <w:shd w:val="clear" w:color="auto" w:fill="auto"/>
            <w:noWrap/>
            <w:vAlign w:val="bottom"/>
          </w:tcPr>
          <w:p w14:paraId="1615D2F4" w14:textId="77777777" w:rsidR="00B414D1"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Often, always</w:t>
            </w:r>
          </w:p>
        </w:tc>
        <w:tc>
          <w:tcPr>
            <w:tcW w:w="2224" w:type="dxa"/>
            <w:tcBorders>
              <w:left w:val="nil"/>
              <w:right w:val="nil"/>
            </w:tcBorders>
            <w:shd w:val="clear" w:color="auto" w:fill="auto"/>
            <w:noWrap/>
            <w:vAlign w:val="bottom"/>
          </w:tcPr>
          <w:p w14:paraId="5E4A977B"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tcPr>
          <w:p w14:paraId="6EA23667"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0.60* (1.83)</w:t>
            </w:r>
          </w:p>
        </w:tc>
        <w:tc>
          <w:tcPr>
            <w:tcW w:w="2268" w:type="dxa"/>
            <w:tcBorders>
              <w:left w:val="nil"/>
              <w:right w:val="nil"/>
            </w:tcBorders>
            <w:shd w:val="clear" w:color="auto" w:fill="auto"/>
            <w:noWrap/>
            <w:vAlign w:val="bottom"/>
          </w:tcPr>
          <w:p w14:paraId="600DFCC3"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11B499BA" w14:textId="77777777" w:rsidTr="00B414D1">
        <w:trPr>
          <w:trHeight w:hRule="exact" w:val="284"/>
        </w:trPr>
        <w:tc>
          <w:tcPr>
            <w:tcW w:w="2552" w:type="dxa"/>
            <w:tcBorders>
              <w:left w:val="nil"/>
              <w:right w:val="nil"/>
            </w:tcBorders>
            <w:shd w:val="clear" w:color="auto" w:fill="auto"/>
            <w:noWrap/>
            <w:vAlign w:val="bottom"/>
          </w:tcPr>
          <w:p w14:paraId="79AF500D" w14:textId="77777777" w:rsidR="00B414D1"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Talk/text on phone</w:t>
            </w:r>
          </w:p>
        </w:tc>
        <w:tc>
          <w:tcPr>
            <w:tcW w:w="2224" w:type="dxa"/>
            <w:tcBorders>
              <w:left w:val="nil"/>
              <w:right w:val="nil"/>
            </w:tcBorders>
            <w:shd w:val="clear" w:color="auto" w:fill="auto"/>
            <w:noWrap/>
            <w:vAlign w:val="bottom"/>
          </w:tcPr>
          <w:p w14:paraId="559F0DDD"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tcPr>
          <w:p w14:paraId="51E3BCF6" w14:textId="77777777" w:rsidR="00B414D1" w:rsidRPr="00E85579" w:rsidRDefault="00B414D1" w:rsidP="00B414D1">
            <w:pPr>
              <w:jc w:val="center"/>
              <w:rPr>
                <w:rFonts w:asciiTheme="minorHAnsi" w:hAnsiTheme="minorHAnsi" w:cstheme="minorHAnsi"/>
                <w:color w:val="000000"/>
                <w:sz w:val="20"/>
                <w:szCs w:val="20"/>
              </w:rPr>
            </w:pPr>
          </w:p>
        </w:tc>
        <w:tc>
          <w:tcPr>
            <w:tcW w:w="2268" w:type="dxa"/>
            <w:tcBorders>
              <w:left w:val="nil"/>
              <w:right w:val="nil"/>
            </w:tcBorders>
            <w:shd w:val="clear" w:color="auto" w:fill="auto"/>
            <w:noWrap/>
            <w:vAlign w:val="bottom"/>
          </w:tcPr>
          <w:p w14:paraId="28D515DD" w14:textId="77777777" w:rsidR="00B414D1" w:rsidRPr="00E85579" w:rsidRDefault="00B414D1" w:rsidP="00B414D1">
            <w:pPr>
              <w:jc w:val="center"/>
              <w:rPr>
                <w:rFonts w:asciiTheme="minorHAnsi" w:hAnsiTheme="minorHAnsi" w:cstheme="minorHAnsi"/>
                <w:color w:val="000000"/>
                <w:sz w:val="20"/>
                <w:szCs w:val="20"/>
              </w:rPr>
            </w:pPr>
          </w:p>
        </w:tc>
      </w:tr>
      <w:tr w:rsidR="00B414D1" w:rsidRPr="0083170E" w14:paraId="58F34EE1" w14:textId="77777777" w:rsidTr="00B414D1">
        <w:trPr>
          <w:trHeight w:hRule="exact" w:val="284"/>
        </w:trPr>
        <w:tc>
          <w:tcPr>
            <w:tcW w:w="2552" w:type="dxa"/>
            <w:tcBorders>
              <w:left w:val="nil"/>
              <w:right w:val="nil"/>
            </w:tcBorders>
            <w:shd w:val="clear" w:color="auto" w:fill="auto"/>
            <w:noWrap/>
            <w:vAlign w:val="bottom"/>
          </w:tcPr>
          <w:p w14:paraId="587A3143" w14:textId="77777777" w:rsidR="00B414D1"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Never, rarely (ref.)</w:t>
            </w:r>
          </w:p>
        </w:tc>
        <w:tc>
          <w:tcPr>
            <w:tcW w:w="2224" w:type="dxa"/>
            <w:tcBorders>
              <w:left w:val="nil"/>
              <w:right w:val="nil"/>
            </w:tcBorders>
            <w:shd w:val="clear" w:color="auto" w:fill="auto"/>
            <w:noWrap/>
            <w:vAlign w:val="bottom"/>
          </w:tcPr>
          <w:p w14:paraId="62C0B61F"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tcPr>
          <w:p w14:paraId="1617BADA"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 (1.00)</w:t>
            </w:r>
          </w:p>
        </w:tc>
        <w:tc>
          <w:tcPr>
            <w:tcW w:w="2268" w:type="dxa"/>
            <w:tcBorders>
              <w:left w:val="nil"/>
              <w:right w:val="nil"/>
            </w:tcBorders>
            <w:shd w:val="clear" w:color="auto" w:fill="auto"/>
            <w:noWrap/>
            <w:vAlign w:val="bottom"/>
          </w:tcPr>
          <w:p w14:paraId="2767ECC7"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 (1.00)</w:t>
            </w:r>
          </w:p>
        </w:tc>
      </w:tr>
      <w:tr w:rsidR="00B414D1" w:rsidRPr="0083170E" w14:paraId="11AA4104" w14:textId="77777777" w:rsidTr="00B414D1">
        <w:trPr>
          <w:trHeight w:hRule="exact" w:val="284"/>
        </w:trPr>
        <w:tc>
          <w:tcPr>
            <w:tcW w:w="2552" w:type="dxa"/>
            <w:tcBorders>
              <w:left w:val="nil"/>
              <w:right w:val="nil"/>
            </w:tcBorders>
            <w:shd w:val="clear" w:color="auto" w:fill="auto"/>
            <w:noWrap/>
            <w:vAlign w:val="bottom"/>
          </w:tcPr>
          <w:p w14:paraId="0925FD9C" w14:textId="77777777" w:rsidR="00B414D1"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Occassionaly</w:t>
            </w:r>
            <w:proofErr w:type="spellEnd"/>
          </w:p>
        </w:tc>
        <w:tc>
          <w:tcPr>
            <w:tcW w:w="2224" w:type="dxa"/>
            <w:tcBorders>
              <w:left w:val="nil"/>
              <w:right w:val="nil"/>
            </w:tcBorders>
            <w:shd w:val="clear" w:color="auto" w:fill="auto"/>
            <w:noWrap/>
            <w:vAlign w:val="bottom"/>
          </w:tcPr>
          <w:p w14:paraId="117F046B"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tcPr>
          <w:p w14:paraId="50D93FEE"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-0.33 (0.72)</w:t>
            </w:r>
          </w:p>
        </w:tc>
        <w:tc>
          <w:tcPr>
            <w:tcW w:w="2268" w:type="dxa"/>
            <w:tcBorders>
              <w:left w:val="nil"/>
              <w:right w:val="nil"/>
            </w:tcBorders>
            <w:shd w:val="clear" w:color="auto" w:fill="auto"/>
            <w:noWrap/>
            <w:vAlign w:val="bottom"/>
          </w:tcPr>
          <w:p w14:paraId="39767D1B"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-0.07 (0.93)</w:t>
            </w:r>
          </w:p>
        </w:tc>
      </w:tr>
      <w:tr w:rsidR="00B414D1" w:rsidRPr="0083170E" w14:paraId="6BEEDB87" w14:textId="77777777" w:rsidTr="00B414D1">
        <w:trPr>
          <w:trHeight w:hRule="exact" w:val="284"/>
        </w:trPr>
        <w:tc>
          <w:tcPr>
            <w:tcW w:w="2552" w:type="dxa"/>
            <w:tcBorders>
              <w:left w:val="nil"/>
              <w:bottom w:val="dashSmallGap" w:sz="4" w:space="0" w:color="auto"/>
              <w:right w:val="nil"/>
            </w:tcBorders>
            <w:shd w:val="clear" w:color="auto" w:fill="auto"/>
            <w:noWrap/>
            <w:vAlign w:val="bottom"/>
          </w:tcPr>
          <w:p w14:paraId="4B8CDF83" w14:textId="77777777" w:rsidR="00B414D1"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Often, always</w:t>
            </w:r>
          </w:p>
        </w:tc>
        <w:tc>
          <w:tcPr>
            <w:tcW w:w="2224" w:type="dxa"/>
            <w:tcBorders>
              <w:left w:val="nil"/>
              <w:bottom w:val="dashSmallGap" w:sz="4" w:space="0" w:color="auto"/>
              <w:right w:val="nil"/>
            </w:tcBorders>
            <w:shd w:val="clear" w:color="auto" w:fill="auto"/>
            <w:noWrap/>
            <w:vAlign w:val="bottom"/>
          </w:tcPr>
          <w:p w14:paraId="7667931B"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bottom w:val="dashSmallGap" w:sz="4" w:space="0" w:color="auto"/>
              <w:right w:val="nil"/>
            </w:tcBorders>
            <w:shd w:val="clear" w:color="auto" w:fill="auto"/>
            <w:noWrap/>
            <w:vAlign w:val="bottom"/>
          </w:tcPr>
          <w:p w14:paraId="7E836FEF"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-0.62** (0.53)</w:t>
            </w:r>
          </w:p>
        </w:tc>
        <w:tc>
          <w:tcPr>
            <w:tcW w:w="2268" w:type="dxa"/>
            <w:tcBorders>
              <w:left w:val="nil"/>
              <w:bottom w:val="dashSmallGap" w:sz="4" w:space="0" w:color="auto"/>
              <w:right w:val="nil"/>
            </w:tcBorders>
            <w:shd w:val="clear" w:color="auto" w:fill="auto"/>
            <w:noWrap/>
            <w:vAlign w:val="bottom"/>
          </w:tcPr>
          <w:p w14:paraId="136A3138" w14:textId="77777777" w:rsidR="00B414D1" w:rsidRPr="00690DFD"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-0.39* (0.68)</w:t>
            </w:r>
          </w:p>
        </w:tc>
      </w:tr>
      <w:tr w:rsidR="00B414D1" w:rsidRPr="0083170E" w14:paraId="075C3B81" w14:textId="77777777" w:rsidTr="00B414D1">
        <w:trPr>
          <w:trHeight w:hRule="exact" w:val="284"/>
        </w:trPr>
        <w:tc>
          <w:tcPr>
            <w:tcW w:w="2552" w:type="dxa"/>
            <w:tcBorders>
              <w:top w:val="dashSmallGap" w:sz="4" w:space="0" w:color="auto"/>
              <w:left w:val="nil"/>
              <w:right w:val="nil"/>
            </w:tcBorders>
            <w:shd w:val="clear" w:color="auto" w:fill="auto"/>
            <w:noWrap/>
            <w:vAlign w:val="bottom"/>
          </w:tcPr>
          <w:p w14:paraId="4568ADFF" w14:textId="77777777" w:rsidR="00B414D1" w:rsidRPr="00E85579" w:rsidRDefault="00B414D1" w:rsidP="00B414D1">
            <w:pPr>
              <w:rPr>
                <w:rFonts w:asciiTheme="minorHAnsi" w:hAnsiTheme="minorHAnsi" w:cstheme="minorHAnsi"/>
                <w:i/>
                <w:color w:val="000000"/>
                <w:sz w:val="20"/>
                <w:szCs w:val="20"/>
              </w:rPr>
            </w:pPr>
            <w:r w:rsidRPr="00E85579">
              <w:rPr>
                <w:rFonts w:asciiTheme="minorHAnsi" w:hAnsiTheme="minorHAnsi" w:cstheme="minorHAnsi"/>
                <w:i/>
                <w:color w:val="000000"/>
                <w:sz w:val="20"/>
                <w:szCs w:val="20"/>
              </w:rPr>
              <w:t>Attitude towards PT</w:t>
            </w:r>
          </w:p>
        </w:tc>
        <w:tc>
          <w:tcPr>
            <w:tcW w:w="2224" w:type="dxa"/>
            <w:tcBorders>
              <w:top w:val="dashSmallGap" w:sz="4" w:space="0" w:color="auto"/>
              <w:left w:val="nil"/>
              <w:right w:val="nil"/>
            </w:tcBorders>
            <w:shd w:val="clear" w:color="auto" w:fill="auto"/>
            <w:noWrap/>
            <w:vAlign w:val="bottom"/>
          </w:tcPr>
          <w:p w14:paraId="5BE7F576"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top w:val="dashSmallGap" w:sz="4" w:space="0" w:color="auto"/>
              <w:left w:val="nil"/>
              <w:right w:val="nil"/>
            </w:tcBorders>
            <w:shd w:val="clear" w:color="auto" w:fill="auto"/>
            <w:noWrap/>
            <w:vAlign w:val="bottom"/>
          </w:tcPr>
          <w:p w14:paraId="6CC0AA4C" w14:textId="77777777" w:rsidR="00B414D1" w:rsidRDefault="00B414D1" w:rsidP="00B414D1">
            <w:pPr>
              <w:jc w:val="center"/>
              <w:rPr>
                <w:rFonts w:asciiTheme="minorHAnsi" w:hAnsiTheme="minorHAnsi" w:cstheme="minorHAnsi"/>
                <w:color w:val="000000"/>
                <w:sz w:val="20"/>
                <w:szCs w:val="20"/>
              </w:rPr>
            </w:pPr>
          </w:p>
        </w:tc>
        <w:tc>
          <w:tcPr>
            <w:tcW w:w="2268" w:type="dxa"/>
            <w:tcBorders>
              <w:top w:val="dashSmallGap" w:sz="4" w:space="0" w:color="auto"/>
              <w:left w:val="nil"/>
              <w:right w:val="nil"/>
            </w:tcBorders>
            <w:shd w:val="clear" w:color="auto" w:fill="auto"/>
            <w:noWrap/>
            <w:vAlign w:val="bottom"/>
          </w:tcPr>
          <w:p w14:paraId="36521E2B" w14:textId="77777777" w:rsidR="00B414D1" w:rsidRDefault="00B414D1" w:rsidP="00B414D1">
            <w:pPr>
              <w:jc w:val="center"/>
              <w:rPr>
                <w:rFonts w:asciiTheme="minorHAnsi" w:hAnsiTheme="minorHAnsi" w:cstheme="minorHAnsi"/>
                <w:color w:val="000000"/>
                <w:sz w:val="20"/>
                <w:szCs w:val="20"/>
              </w:rPr>
            </w:pPr>
          </w:p>
        </w:tc>
      </w:tr>
      <w:tr w:rsidR="00B414D1" w:rsidRPr="0083170E" w14:paraId="4A09D69A" w14:textId="77777777" w:rsidTr="00B414D1">
        <w:trPr>
          <w:trHeight w:hRule="exact" w:val="284"/>
        </w:trPr>
        <w:tc>
          <w:tcPr>
            <w:tcW w:w="2552" w:type="dxa"/>
            <w:tcBorders>
              <w:left w:val="nil"/>
              <w:right w:val="nil"/>
            </w:tcBorders>
            <w:shd w:val="clear" w:color="auto" w:fill="auto"/>
            <w:noWrap/>
            <w:vAlign w:val="bottom"/>
          </w:tcPr>
          <w:p w14:paraId="78637C35"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 xml:space="preserve">Negative </w:t>
            </w:r>
            <w:r>
              <w:rPr>
                <w:rFonts w:asciiTheme="minorHAnsi" w:hAnsiTheme="minorHAnsi" w:cstheme="minorHAnsi"/>
                <w:color w:val="000000"/>
                <w:sz w:val="20"/>
                <w:szCs w:val="20"/>
              </w:rPr>
              <w:t>(ref.)</w:t>
            </w:r>
          </w:p>
        </w:tc>
        <w:tc>
          <w:tcPr>
            <w:tcW w:w="2224" w:type="dxa"/>
            <w:tcBorders>
              <w:left w:val="nil"/>
              <w:right w:val="nil"/>
            </w:tcBorders>
            <w:shd w:val="clear" w:color="auto" w:fill="auto"/>
            <w:noWrap/>
            <w:vAlign w:val="bottom"/>
          </w:tcPr>
          <w:p w14:paraId="1BA0EDE0"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tcPr>
          <w:p w14:paraId="07D25E27" w14:textId="77777777" w:rsidR="00B414D1"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 (1.00)</w:t>
            </w:r>
          </w:p>
        </w:tc>
        <w:tc>
          <w:tcPr>
            <w:tcW w:w="2268" w:type="dxa"/>
            <w:tcBorders>
              <w:left w:val="nil"/>
              <w:right w:val="nil"/>
            </w:tcBorders>
            <w:shd w:val="clear" w:color="auto" w:fill="auto"/>
            <w:noWrap/>
            <w:vAlign w:val="bottom"/>
          </w:tcPr>
          <w:p w14:paraId="2C72C55A" w14:textId="77777777" w:rsidR="00B414D1"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 (1.00)</w:t>
            </w:r>
          </w:p>
        </w:tc>
      </w:tr>
      <w:tr w:rsidR="00B414D1" w:rsidRPr="0083170E" w14:paraId="5AAD43DF" w14:textId="77777777" w:rsidTr="00B414D1">
        <w:trPr>
          <w:trHeight w:hRule="exact" w:val="284"/>
        </w:trPr>
        <w:tc>
          <w:tcPr>
            <w:tcW w:w="2552" w:type="dxa"/>
            <w:tcBorders>
              <w:left w:val="nil"/>
              <w:right w:val="nil"/>
            </w:tcBorders>
            <w:shd w:val="clear" w:color="auto" w:fill="auto"/>
            <w:noWrap/>
            <w:vAlign w:val="bottom"/>
          </w:tcPr>
          <w:p w14:paraId="767AA1AB"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Neutral</w:t>
            </w:r>
          </w:p>
        </w:tc>
        <w:tc>
          <w:tcPr>
            <w:tcW w:w="2224" w:type="dxa"/>
            <w:tcBorders>
              <w:left w:val="nil"/>
              <w:right w:val="nil"/>
            </w:tcBorders>
            <w:shd w:val="clear" w:color="auto" w:fill="auto"/>
            <w:noWrap/>
            <w:vAlign w:val="bottom"/>
          </w:tcPr>
          <w:p w14:paraId="59990126"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right w:val="nil"/>
            </w:tcBorders>
            <w:shd w:val="clear" w:color="auto" w:fill="auto"/>
            <w:noWrap/>
            <w:vAlign w:val="bottom"/>
          </w:tcPr>
          <w:p w14:paraId="5DCDFB86" w14:textId="77777777" w:rsidR="00B414D1"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1.27* (3.56)</w:t>
            </w:r>
          </w:p>
        </w:tc>
        <w:tc>
          <w:tcPr>
            <w:tcW w:w="2268" w:type="dxa"/>
            <w:tcBorders>
              <w:left w:val="nil"/>
              <w:right w:val="nil"/>
            </w:tcBorders>
            <w:shd w:val="clear" w:color="auto" w:fill="auto"/>
            <w:noWrap/>
            <w:vAlign w:val="bottom"/>
          </w:tcPr>
          <w:p w14:paraId="42373306" w14:textId="77777777" w:rsidR="00B414D1"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1.14** (3.12)</w:t>
            </w:r>
          </w:p>
        </w:tc>
      </w:tr>
      <w:tr w:rsidR="00B414D1" w:rsidRPr="0083170E" w14:paraId="3993264E" w14:textId="77777777" w:rsidTr="00B414D1">
        <w:trPr>
          <w:trHeight w:hRule="exact" w:val="284"/>
        </w:trPr>
        <w:tc>
          <w:tcPr>
            <w:tcW w:w="2552" w:type="dxa"/>
            <w:tcBorders>
              <w:left w:val="nil"/>
              <w:bottom w:val="dashSmallGap" w:sz="4" w:space="0" w:color="auto"/>
              <w:right w:val="nil"/>
            </w:tcBorders>
            <w:shd w:val="clear" w:color="auto" w:fill="auto"/>
            <w:noWrap/>
            <w:vAlign w:val="bottom"/>
          </w:tcPr>
          <w:p w14:paraId="4411A1EC"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85579">
              <w:rPr>
                <w:rFonts w:asciiTheme="minorHAnsi" w:hAnsiTheme="minorHAnsi" w:cstheme="minorHAnsi"/>
                <w:color w:val="000000"/>
                <w:sz w:val="20"/>
                <w:szCs w:val="20"/>
              </w:rPr>
              <w:t>Positive</w:t>
            </w:r>
          </w:p>
        </w:tc>
        <w:tc>
          <w:tcPr>
            <w:tcW w:w="2224" w:type="dxa"/>
            <w:tcBorders>
              <w:left w:val="nil"/>
              <w:bottom w:val="dashSmallGap" w:sz="4" w:space="0" w:color="auto"/>
              <w:right w:val="nil"/>
            </w:tcBorders>
            <w:shd w:val="clear" w:color="auto" w:fill="auto"/>
            <w:noWrap/>
            <w:vAlign w:val="bottom"/>
          </w:tcPr>
          <w:p w14:paraId="737DA164" w14:textId="77777777" w:rsidR="00B414D1" w:rsidRPr="00690DFD" w:rsidRDefault="00B414D1" w:rsidP="00B414D1">
            <w:pPr>
              <w:jc w:val="center"/>
              <w:rPr>
                <w:rFonts w:asciiTheme="minorHAnsi" w:hAnsiTheme="minorHAnsi" w:cstheme="minorHAnsi"/>
                <w:color w:val="000000"/>
                <w:sz w:val="20"/>
                <w:szCs w:val="20"/>
              </w:rPr>
            </w:pPr>
          </w:p>
        </w:tc>
        <w:tc>
          <w:tcPr>
            <w:tcW w:w="2170" w:type="dxa"/>
            <w:tcBorders>
              <w:left w:val="nil"/>
              <w:bottom w:val="dashSmallGap" w:sz="4" w:space="0" w:color="auto"/>
              <w:right w:val="nil"/>
            </w:tcBorders>
            <w:shd w:val="clear" w:color="auto" w:fill="auto"/>
            <w:noWrap/>
            <w:vAlign w:val="bottom"/>
          </w:tcPr>
          <w:p w14:paraId="35A55E2F" w14:textId="77777777" w:rsidR="00B414D1"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1.69** (5.40)</w:t>
            </w:r>
          </w:p>
        </w:tc>
        <w:tc>
          <w:tcPr>
            <w:tcW w:w="2268" w:type="dxa"/>
            <w:tcBorders>
              <w:left w:val="nil"/>
              <w:bottom w:val="dashSmallGap" w:sz="4" w:space="0" w:color="auto"/>
              <w:right w:val="nil"/>
            </w:tcBorders>
            <w:shd w:val="clear" w:color="auto" w:fill="auto"/>
            <w:noWrap/>
            <w:vAlign w:val="bottom"/>
          </w:tcPr>
          <w:p w14:paraId="241AF76F" w14:textId="77777777" w:rsidR="00B414D1" w:rsidRDefault="00B414D1" w:rsidP="00B414D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1.52** (4.59)</w:t>
            </w:r>
          </w:p>
        </w:tc>
      </w:tr>
      <w:tr w:rsidR="00B414D1" w:rsidRPr="0083170E" w14:paraId="4DD410F1" w14:textId="77777777" w:rsidTr="00B414D1">
        <w:trPr>
          <w:trHeight w:hRule="exact" w:val="284"/>
        </w:trPr>
        <w:tc>
          <w:tcPr>
            <w:tcW w:w="2552" w:type="dxa"/>
            <w:tcBorders>
              <w:top w:val="dashSmallGap" w:sz="4" w:space="0" w:color="auto"/>
              <w:left w:val="nil"/>
              <w:bottom w:val="nil"/>
              <w:right w:val="nil"/>
            </w:tcBorders>
            <w:shd w:val="clear" w:color="auto" w:fill="auto"/>
            <w:noWrap/>
            <w:vAlign w:val="bottom"/>
            <w:hideMark/>
          </w:tcPr>
          <w:p w14:paraId="5D315507" w14:textId="77777777" w:rsidR="00B414D1" w:rsidRPr="00E85579" w:rsidRDefault="00B414D1" w:rsidP="00B414D1">
            <w:pPr>
              <w:rPr>
                <w:rFonts w:asciiTheme="minorHAnsi" w:hAnsiTheme="minorHAnsi" w:cstheme="minorHAnsi"/>
                <w:i/>
                <w:color w:val="000000"/>
                <w:sz w:val="20"/>
                <w:szCs w:val="20"/>
              </w:rPr>
            </w:pPr>
            <w:r w:rsidRPr="00E85579">
              <w:rPr>
                <w:rFonts w:asciiTheme="minorHAnsi" w:hAnsiTheme="minorHAnsi" w:cstheme="minorHAnsi"/>
                <w:i/>
                <w:color w:val="000000"/>
                <w:sz w:val="20"/>
                <w:szCs w:val="20"/>
              </w:rPr>
              <w:t>Desired PT frequency</w:t>
            </w:r>
          </w:p>
        </w:tc>
        <w:tc>
          <w:tcPr>
            <w:tcW w:w="2224" w:type="dxa"/>
            <w:tcBorders>
              <w:top w:val="dashSmallGap" w:sz="4" w:space="0" w:color="auto"/>
              <w:left w:val="nil"/>
              <w:bottom w:val="nil"/>
              <w:right w:val="nil"/>
            </w:tcBorders>
            <w:shd w:val="clear" w:color="auto" w:fill="auto"/>
            <w:noWrap/>
            <w:vAlign w:val="bottom"/>
            <w:hideMark/>
          </w:tcPr>
          <w:p w14:paraId="4897CD73" w14:textId="77777777" w:rsidR="00B414D1" w:rsidRPr="00E85579" w:rsidRDefault="00B414D1" w:rsidP="00B414D1">
            <w:pPr>
              <w:jc w:val="center"/>
              <w:rPr>
                <w:rFonts w:asciiTheme="minorHAnsi" w:hAnsiTheme="minorHAnsi" w:cstheme="minorHAnsi"/>
                <w:color w:val="000000"/>
                <w:sz w:val="20"/>
                <w:szCs w:val="20"/>
              </w:rPr>
            </w:pPr>
          </w:p>
        </w:tc>
        <w:tc>
          <w:tcPr>
            <w:tcW w:w="2170" w:type="dxa"/>
            <w:tcBorders>
              <w:top w:val="dashSmallGap" w:sz="4" w:space="0" w:color="auto"/>
              <w:left w:val="nil"/>
              <w:bottom w:val="nil"/>
              <w:right w:val="nil"/>
            </w:tcBorders>
            <w:shd w:val="clear" w:color="auto" w:fill="auto"/>
            <w:noWrap/>
            <w:vAlign w:val="bottom"/>
            <w:hideMark/>
          </w:tcPr>
          <w:p w14:paraId="02B1A1CD" w14:textId="77777777" w:rsidR="00B414D1" w:rsidRPr="00E85579" w:rsidRDefault="00B414D1" w:rsidP="00B414D1">
            <w:pPr>
              <w:jc w:val="center"/>
              <w:rPr>
                <w:rFonts w:asciiTheme="minorHAnsi" w:hAnsiTheme="minorHAnsi" w:cstheme="minorHAnsi"/>
                <w:sz w:val="20"/>
                <w:szCs w:val="20"/>
              </w:rPr>
            </w:pPr>
          </w:p>
        </w:tc>
        <w:tc>
          <w:tcPr>
            <w:tcW w:w="2268" w:type="dxa"/>
            <w:tcBorders>
              <w:top w:val="dashSmallGap" w:sz="4" w:space="0" w:color="auto"/>
              <w:left w:val="nil"/>
              <w:bottom w:val="nil"/>
              <w:right w:val="nil"/>
            </w:tcBorders>
            <w:shd w:val="clear" w:color="auto" w:fill="auto"/>
            <w:noWrap/>
            <w:vAlign w:val="bottom"/>
            <w:hideMark/>
          </w:tcPr>
          <w:p w14:paraId="7398F3F6" w14:textId="77777777" w:rsidR="00B414D1" w:rsidRPr="00E85579" w:rsidRDefault="00B414D1" w:rsidP="00B414D1">
            <w:pPr>
              <w:jc w:val="center"/>
              <w:rPr>
                <w:rFonts w:asciiTheme="minorHAnsi" w:hAnsiTheme="minorHAnsi" w:cstheme="minorHAnsi"/>
                <w:sz w:val="20"/>
                <w:szCs w:val="20"/>
              </w:rPr>
            </w:pPr>
          </w:p>
        </w:tc>
      </w:tr>
      <w:tr w:rsidR="00B414D1" w:rsidRPr="0083170E" w14:paraId="7D12D4F6" w14:textId="77777777" w:rsidTr="00B414D1">
        <w:trPr>
          <w:trHeight w:hRule="exact" w:val="284"/>
        </w:trPr>
        <w:tc>
          <w:tcPr>
            <w:tcW w:w="2552" w:type="dxa"/>
            <w:tcBorders>
              <w:top w:val="nil"/>
              <w:left w:val="nil"/>
              <w:bottom w:val="nil"/>
              <w:right w:val="nil"/>
            </w:tcBorders>
            <w:shd w:val="clear" w:color="auto" w:fill="auto"/>
            <w:noWrap/>
            <w:vAlign w:val="bottom"/>
            <w:hideMark/>
          </w:tcPr>
          <w:p w14:paraId="5B9ABF99"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Never, rarely (ref.)</w:t>
            </w:r>
          </w:p>
        </w:tc>
        <w:tc>
          <w:tcPr>
            <w:tcW w:w="2224" w:type="dxa"/>
            <w:tcBorders>
              <w:top w:val="nil"/>
              <w:left w:val="nil"/>
              <w:bottom w:val="nil"/>
              <w:right w:val="nil"/>
            </w:tcBorders>
            <w:shd w:val="clear" w:color="auto" w:fill="auto"/>
            <w:noWrap/>
            <w:vAlign w:val="bottom"/>
            <w:hideMark/>
          </w:tcPr>
          <w:p w14:paraId="5AB52673"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 (1</w:t>
            </w:r>
            <w:r>
              <w:rPr>
                <w:rFonts w:asciiTheme="minorHAnsi" w:hAnsiTheme="minorHAnsi" w:cstheme="minorHAnsi"/>
                <w:color w:val="000000"/>
                <w:sz w:val="20"/>
                <w:szCs w:val="20"/>
              </w:rPr>
              <w:t>.00</w:t>
            </w:r>
            <w:r w:rsidRPr="00E85579">
              <w:rPr>
                <w:rFonts w:asciiTheme="minorHAnsi" w:hAnsiTheme="minorHAnsi" w:cstheme="minorHAnsi"/>
                <w:color w:val="000000"/>
                <w:sz w:val="20"/>
                <w:szCs w:val="20"/>
              </w:rPr>
              <w:t>)</w:t>
            </w:r>
          </w:p>
        </w:tc>
        <w:tc>
          <w:tcPr>
            <w:tcW w:w="2170" w:type="dxa"/>
            <w:tcBorders>
              <w:top w:val="nil"/>
              <w:left w:val="nil"/>
              <w:bottom w:val="nil"/>
              <w:right w:val="nil"/>
            </w:tcBorders>
            <w:shd w:val="clear" w:color="auto" w:fill="auto"/>
            <w:noWrap/>
            <w:vAlign w:val="bottom"/>
            <w:hideMark/>
          </w:tcPr>
          <w:p w14:paraId="7290E9C2"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 (1</w:t>
            </w:r>
            <w:r>
              <w:rPr>
                <w:rFonts w:asciiTheme="minorHAnsi" w:hAnsiTheme="minorHAnsi" w:cstheme="minorHAnsi"/>
                <w:color w:val="000000"/>
                <w:sz w:val="20"/>
                <w:szCs w:val="20"/>
              </w:rPr>
              <w:t>.00</w:t>
            </w:r>
            <w:r w:rsidRPr="00E85579">
              <w:rPr>
                <w:rFonts w:asciiTheme="minorHAnsi" w:hAnsiTheme="minorHAnsi" w:cstheme="minorHAnsi"/>
                <w:color w:val="000000"/>
                <w:sz w:val="20"/>
                <w:szCs w:val="20"/>
              </w:rPr>
              <w:t>)</w:t>
            </w:r>
          </w:p>
        </w:tc>
        <w:tc>
          <w:tcPr>
            <w:tcW w:w="2268" w:type="dxa"/>
            <w:tcBorders>
              <w:top w:val="nil"/>
              <w:left w:val="nil"/>
              <w:bottom w:val="nil"/>
              <w:right w:val="nil"/>
            </w:tcBorders>
            <w:shd w:val="clear" w:color="auto" w:fill="auto"/>
            <w:noWrap/>
            <w:vAlign w:val="bottom"/>
            <w:hideMark/>
          </w:tcPr>
          <w:p w14:paraId="3C64AB77"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0.00 (1</w:t>
            </w:r>
            <w:r>
              <w:rPr>
                <w:rFonts w:asciiTheme="minorHAnsi" w:hAnsiTheme="minorHAnsi" w:cstheme="minorHAnsi"/>
                <w:color w:val="000000"/>
                <w:sz w:val="20"/>
                <w:szCs w:val="20"/>
              </w:rPr>
              <w:t>.00</w:t>
            </w:r>
            <w:r w:rsidRPr="00E85579">
              <w:rPr>
                <w:rFonts w:asciiTheme="minorHAnsi" w:hAnsiTheme="minorHAnsi" w:cstheme="minorHAnsi"/>
                <w:color w:val="000000"/>
                <w:sz w:val="20"/>
                <w:szCs w:val="20"/>
              </w:rPr>
              <w:t>)</w:t>
            </w:r>
          </w:p>
        </w:tc>
      </w:tr>
      <w:tr w:rsidR="00B414D1" w:rsidRPr="0083170E" w14:paraId="24AE9F78" w14:textId="77777777" w:rsidTr="00B414D1">
        <w:trPr>
          <w:trHeight w:hRule="exact" w:val="284"/>
        </w:trPr>
        <w:tc>
          <w:tcPr>
            <w:tcW w:w="2552" w:type="dxa"/>
            <w:tcBorders>
              <w:top w:val="nil"/>
              <w:left w:val="nil"/>
              <w:right w:val="nil"/>
            </w:tcBorders>
            <w:shd w:val="clear" w:color="auto" w:fill="auto"/>
            <w:noWrap/>
            <w:vAlign w:val="bottom"/>
            <w:hideMark/>
          </w:tcPr>
          <w:p w14:paraId="5680CE50"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Occasionally</w:t>
            </w:r>
          </w:p>
        </w:tc>
        <w:tc>
          <w:tcPr>
            <w:tcW w:w="2224" w:type="dxa"/>
            <w:tcBorders>
              <w:top w:val="nil"/>
              <w:left w:val="nil"/>
              <w:right w:val="nil"/>
            </w:tcBorders>
            <w:shd w:val="clear" w:color="auto" w:fill="auto"/>
            <w:noWrap/>
            <w:vAlign w:val="bottom"/>
            <w:hideMark/>
          </w:tcPr>
          <w:p w14:paraId="2677B119"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0.6</w:t>
            </w:r>
            <w:r w:rsidRPr="00E85579">
              <w:rPr>
                <w:rFonts w:asciiTheme="minorHAnsi" w:hAnsiTheme="minorHAnsi" w:cstheme="minorHAnsi"/>
                <w:color w:val="000000"/>
                <w:sz w:val="20"/>
                <w:szCs w:val="20"/>
              </w:rPr>
              <w:t>9*</w:t>
            </w:r>
            <w:r>
              <w:rPr>
                <w:rFonts w:asciiTheme="minorHAnsi" w:hAnsiTheme="minorHAnsi" w:cstheme="minorHAnsi"/>
                <w:color w:val="000000"/>
                <w:sz w:val="20"/>
                <w:szCs w:val="20"/>
              </w:rPr>
              <w:t>* (2.00)</w:t>
            </w:r>
          </w:p>
        </w:tc>
        <w:tc>
          <w:tcPr>
            <w:tcW w:w="2170" w:type="dxa"/>
            <w:tcBorders>
              <w:top w:val="nil"/>
              <w:left w:val="nil"/>
              <w:right w:val="nil"/>
            </w:tcBorders>
            <w:shd w:val="clear" w:color="auto" w:fill="auto"/>
            <w:noWrap/>
            <w:vAlign w:val="bottom"/>
            <w:hideMark/>
          </w:tcPr>
          <w:p w14:paraId="58D1E459"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w:t>
            </w:r>
            <w:r w:rsidRPr="00690DFD">
              <w:rPr>
                <w:rFonts w:asciiTheme="minorHAnsi" w:hAnsiTheme="minorHAnsi" w:cstheme="minorHAnsi"/>
                <w:color w:val="000000"/>
                <w:sz w:val="20"/>
                <w:szCs w:val="20"/>
              </w:rPr>
              <w:t>.46</w:t>
            </w:r>
            <w:r>
              <w:rPr>
                <w:rFonts w:asciiTheme="minorHAnsi" w:hAnsiTheme="minorHAnsi" w:cstheme="minorHAnsi"/>
                <w:color w:val="000000"/>
                <w:sz w:val="20"/>
                <w:szCs w:val="20"/>
              </w:rPr>
              <w:t xml:space="preserve"> (1.58)</w:t>
            </w:r>
          </w:p>
        </w:tc>
        <w:tc>
          <w:tcPr>
            <w:tcW w:w="2268" w:type="dxa"/>
            <w:tcBorders>
              <w:top w:val="nil"/>
              <w:left w:val="nil"/>
              <w:right w:val="nil"/>
            </w:tcBorders>
            <w:shd w:val="clear" w:color="auto" w:fill="auto"/>
            <w:noWrap/>
            <w:vAlign w:val="bottom"/>
            <w:hideMark/>
          </w:tcPr>
          <w:p w14:paraId="07320320"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w:t>
            </w:r>
            <w:r w:rsidRPr="00690DFD">
              <w:rPr>
                <w:rFonts w:asciiTheme="minorHAnsi" w:hAnsiTheme="minorHAnsi" w:cstheme="minorHAnsi"/>
                <w:color w:val="000000"/>
                <w:sz w:val="20"/>
                <w:szCs w:val="20"/>
              </w:rPr>
              <w:t>.56</w:t>
            </w:r>
            <w:r>
              <w:rPr>
                <w:rFonts w:asciiTheme="minorHAnsi" w:hAnsiTheme="minorHAnsi" w:cstheme="minorHAnsi"/>
                <w:color w:val="000000"/>
                <w:sz w:val="20"/>
                <w:szCs w:val="20"/>
              </w:rPr>
              <w:t xml:space="preserve"> (1.74)</w:t>
            </w:r>
          </w:p>
        </w:tc>
      </w:tr>
      <w:tr w:rsidR="00B414D1" w:rsidRPr="0083170E" w14:paraId="02D2AE62" w14:textId="77777777" w:rsidTr="00B414D1">
        <w:trPr>
          <w:trHeight w:hRule="exact" w:val="284"/>
        </w:trPr>
        <w:tc>
          <w:tcPr>
            <w:tcW w:w="2552" w:type="dxa"/>
            <w:tcBorders>
              <w:top w:val="nil"/>
              <w:left w:val="nil"/>
              <w:bottom w:val="dashSmallGap" w:sz="4" w:space="0" w:color="auto"/>
              <w:right w:val="nil"/>
            </w:tcBorders>
            <w:shd w:val="clear" w:color="auto" w:fill="auto"/>
            <w:noWrap/>
            <w:vAlign w:val="bottom"/>
            <w:hideMark/>
          </w:tcPr>
          <w:p w14:paraId="5A2884F3" w14:textId="77777777" w:rsidR="00B414D1" w:rsidRPr="00E85579" w:rsidRDefault="00B414D1" w:rsidP="00B414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Regularly or more</w:t>
            </w:r>
          </w:p>
        </w:tc>
        <w:tc>
          <w:tcPr>
            <w:tcW w:w="2224" w:type="dxa"/>
            <w:tcBorders>
              <w:top w:val="nil"/>
              <w:left w:val="nil"/>
              <w:bottom w:val="dashSmallGap" w:sz="4" w:space="0" w:color="auto"/>
              <w:right w:val="nil"/>
            </w:tcBorders>
            <w:shd w:val="clear" w:color="auto" w:fill="auto"/>
            <w:noWrap/>
            <w:vAlign w:val="bottom"/>
            <w:hideMark/>
          </w:tcPr>
          <w:p w14:paraId="5F814D9F"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1.95</w:t>
            </w:r>
            <w:r w:rsidRPr="00E85579">
              <w:rPr>
                <w:rFonts w:asciiTheme="minorHAnsi" w:hAnsiTheme="minorHAnsi" w:cstheme="minorHAnsi"/>
                <w:color w:val="000000"/>
                <w:sz w:val="20"/>
                <w:szCs w:val="20"/>
              </w:rPr>
              <w:t>**</w:t>
            </w:r>
            <w:r>
              <w:rPr>
                <w:rFonts w:asciiTheme="minorHAnsi" w:hAnsiTheme="minorHAnsi" w:cstheme="minorHAnsi"/>
                <w:color w:val="000000"/>
                <w:sz w:val="20"/>
                <w:szCs w:val="20"/>
              </w:rPr>
              <w:t xml:space="preserve"> (7.05)</w:t>
            </w:r>
          </w:p>
        </w:tc>
        <w:tc>
          <w:tcPr>
            <w:tcW w:w="2170" w:type="dxa"/>
            <w:tcBorders>
              <w:top w:val="nil"/>
              <w:left w:val="nil"/>
              <w:bottom w:val="dashSmallGap" w:sz="4" w:space="0" w:color="auto"/>
              <w:right w:val="nil"/>
            </w:tcBorders>
            <w:shd w:val="clear" w:color="auto" w:fill="auto"/>
            <w:noWrap/>
            <w:vAlign w:val="bottom"/>
            <w:hideMark/>
          </w:tcPr>
          <w:p w14:paraId="7E8BA373"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1</w:t>
            </w:r>
            <w:r w:rsidRPr="00690DFD">
              <w:rPr>
                <w:rFonts w:asciiTheme="minorHAnsi" w:hAnsiTheme="minorHAnsi" w:cstheme="minorHAnsi"/>
                <w:color w:val="000000"/>
                <w:sz w:val="20"/>
                <w:szCs w:val="20"/>
              </w:rPr>
              <w:t>.36*</w:t>
            </w:r>
            <w:r w:rsidRPr="00AA2432">
              <w:rPr>
                <w:rFonts w:asciiTheme="minorHAnsi" w:hAnsiTheme="minorHAnsi" w:cstheme="minorHAnsi"/>
                <w:color w:val="000000"/>
                <w:sz w:val="20"/>
                <w:szCs w:val="20"/>
              </w:rPr>
              <w:t>*</w:t>
            </w:r>
            <w:r>
              <w:rPr>
                <w:rFonts w:asciiTheme="minorHAnsi" w:hAnsiTheme="minorHAnsi" w:cstheme="minorHAnsi"/>
                <w:color w:val="000000"/>
                <w:sz w:val="20"/>
                <w:szCs w:val="20"/>
              </w:rPr>
              <w:t xml:space="preserve"> (3.89)</w:t>
            </w:r>
          </w:p>
        </w:tc>
        <w:tc>
          <w:tcPr>
            <w:tcW w:w="2268" w:type="dxa"/>
            <w:tcBorders>
              <w:top w:val="nil"/>
              <w:left w:val="nil"/>
              <w:bottom w:val="dashSmallGap" w:sz="4" w:space="0" w:color="auto"/>
              <w:right w:val="nil"/>
            </w:tcBorders>
            <w:shd w:val="clear" w:color="auto" w:fill="auto"/>
            <w:noWrap/>
            <w:vAlign w:val="bottom"/>
            <w:hideMark/>
          </w:tcPr>
          <w:p w14:paraId="4E0A790C"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1.42*</w:t>
            </w:r>
            <w:r w:rsidRPr="00E85579">
              <w:rPr>
                <w:rFonts w:asciiTheme="minorHAnsi" w:hAnsiTheme="minorHAnsi" w:cstheme="minorHAnsi"/>
                <w:color w:val="000000"/>
                <w:sz w:val="20"/>
                <w:szCs w:val="20"/>
              </w:rPr>
              <w:t>*</w:t>
            </w:r>
            <w:r>
              <w:rPr>
                <w:rFonts w:asciiTheme="minorHAnsi" w:hAnsiTheme="minorHAnsi" w:cstheme="minorHAnsi"/>
                <w:color w:val="000000"/>
                <w:sz w:val="20"/>
                <w:szCs w:val="20"/>
              </w:rPr>
              <w:t xml:space="preserve"> (4.12)</w:t>
            </w:r>
          </w:p>
        </w:tc>
      </w:tr>
      <w:tr w:rsidR="00B414D1" w:rsidRPr="0083170E" w14:paraId="38ACFBB4" w14:textId="77777777" w:rsidTr="00B414D1">
        <w:trPr>
          <w:trHeight w:hRule="exact" w:val="284"/>
        </w:trPr>
        <w:tc>
          <w:tcPr>
            <w:tcW w:w="2552" w:type="dxa"/>
            <w:tcBorders>
              <w:top w:val="dashSmallGap" w:sz="4" w:space="0" w:color="auto"/>
              <w:left w:val="nil"/>
              <w:bottom w:val="nil"/>
              <w:right w:val="nil"/>
            </w:tcBorders>
            <w:shd w:val="clear" w:color="auto" w:fill="auto"/>
            <w:noWrap/>
            <w:vAlign w:val="bottom"/>
          </w:tcPr>
          <w:p w14:paraId="6778A417" w14:textId="77777777" w:rsidR="00B414D1" w:rsidRPr="00E85579" w:rsidRDefault="00B414D1" w:rsidP="00B414D1">
            <w:pPr>
              <w:rPr>
                <w:rFonts w:asciiTheme="minorHAnsi" w:hAnsiTheme="minorHAnsi" w:cstheme="minorHAnsi"/>
                <w:color w:val="000000"/>
                <w:sz w:val="20"/>
                <w:szCs w:val="20"/>
              </w:rPr>
            </w:pPr>
            <w:r w:rsidRPr="00E85579">
              <w:rPr>
                <w:rFonts w:asciiTheme="minorHAnsi" w:hAnsiTheme="minorHAnsi" w:cstheme="minorHAnsi"/>
                <w:color w:val="000000"/>
                <w:sz w:val="20"/>
                <w:szCs w:val="20"/>
              </w:rPr>
              <w:t>N</w:t>
            </w:r>
          </w:p>
        </w:tc>
        <w:tc>
          <w:tcPr>
            <w:tcW w:w="2224" w:type="dxa"/>
            <w:tcBorders>
              <w:top w:val="dashSmallGap" w:sz="4" w:space="0" w:color="auto"/>
              <w:left w:val="nil"/>
              <w:bottom w:val="nil"/>
              <w:right w:val="nil"/>
            </w:tcBorders>
            <w:shd w:val="clear" w:color="auto" w:fill="auto"/>
            <w:noWrap/>
            <w:vAlign w:val="bottom"/>
          </w:tcPr>
          <w:p w14:paraId="1A3BF2EE"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899</w:t>
            </w:r>
          </w:p>
        </w:tc>
        <w:tc>
          <w:tcPr>
            <w:tcW w:w="2170" w:type="dxa"/>
            <w:tcBorders>
              <w:top w:val="dashSmallGap" w:sz="4" w:space="0" w:color="auto"/>
              <w:left w:val="nil"/>
              <w:bottom w:val="nil"/>
              <w:right w:val="nil"/>
            </w:tcBorders>
            <w:shd w:val="clear" w:color="auto" w:fill="auto"/>
            <w:noWrap/>
            <w:vAlign w:val="bottom"/>
          </w:tcPr>
          <w:p w14:paraId="08E36683"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890</w:t>
            </w:r>
          </w:p>
        </w:tc>
        <w:tc>
          <w:tcPr>
            <w:tcW w:w="2268" w:type="dxa"/>
            <w:tcBorders>
              <w:top w:val="dashSmallGap" w:sz="4" w:space="0" w:color="auto"/>
              <w:left w:val="nil"/>
              <w:bottom w:val="nil"/>
              <w:right w:val="nil"/>
            </w:tcBorders>
            <w:shd w:val="clear" w:color="auto" w:fill="auto"/>
            <w:noWrap/>
            <w:vAlign w:val="bottom"/>
          </w:tcPr>
          <w:p w14:paraId="16E05F19"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898</w:t>
            </w:r>
          </w:p>
        </w:tc>
      </w:tr>
      <w:tr w:rsidR="00B414D1" w:rsidRPr="0083170E" w14:paraId="40C3BCB8" w14:textId="77777777" w:rsidTr="00B414D1">
        <w:trPr>
          <w:trHeight w:hRule="exact" w:val="284"/>
        </w:trPr>
        <w:tc>
          <w:tcPr>
            <w:tcW w:w="2552" w:type="dxa"/>
            <w:tcBorders>
              <w:top w:val="nil"/>
              <w:left w:val="nil"/>
              <w:bottom w:val="nil"/>
              <w:right w:val="nil"/>
            </w:tcBorders>
            <w:shd w:val="clear" w:color="auto" w:fill="auto"/>
            <w:noWrap/>
            <w:vAlign w:val="bottom"/>
          </w:tcPr>
          <w:p w14:paraId="5F40F604" w14:textId="77777777" w:rsidR="00B414D1" w:rsidRPr="00E85579" w:rsidRDefault="00B414D1" w:rsidP="00B414D1">
            <w:pPr>
              <w:rPr>
                <w:rFonts w:asciiTheme="minorHAnsi" w:hAnsiTheme="minorHAnsi" w:cstheme="minorHAnsi"/>
                <w:color w:val="000000"/>
                <w:sz w:val="20"/>
                <w:szCs w:val="20"/>
              </w:rPr>
            </w:pPr>
            <w:r w:rsidRPr="00690DFD">
              <w:rPr>
                <w:rFonts w:asciiTheme="minorHAnsi" w:hAnsiTheme="minorHAnsi" w:cstheme="minorHAnsi"/>
                <w:color w:val="000000"/>
                <w:sz w:val="20"/>
                <w:szCs w:val="20"/>
              </w:rPr>
              <w:t>Log ratio chi2</w:t>
            </w:r>
          </w:p>
        </w:tc>
        <w:tc>
          <w:tcPr>
            <w:tcW w:w="2224" w:type="dxa"/>
            <w:tcBorders>
              <w:top w:val="nil"/>
              <w:left w:val="nil"/>
              <w:bottom w:val="nil"/>
              <w:right w:val="nil"/>
            </w:tcBorders>
            <w:shd w:val="clear" w:color="auto" w:fill="auto"/>
            <w:noWrap/>
            <w:vAlign w:val="bottom"/>
          </w:tcPr>
          <w:p w14:paraId="5A2AD82F"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217.9</w:t>
            </w:r>
          </w:p>
        </w:tc>
        <w:tc>
          <w:tcPr>
            <w:tcW w:w="2170" w:type="dxa"/>
            <w:tcBorders>
              <w:top w:val="nil"/>
              <w:left w:val="nil"/>
              <w:bottom w:val="nil"/>
              <w:right w:val="nil"/>
            </w:tcBorders>
            <w:shd w:val="clear" w:color="auto" w:fill="auto"/>
            <w:noWrap/>
            <w:vAlign w:val="bottom"/>
          </w:tcPr>
          <w:p w14:paraId="38B47005"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185.2</w:t>
            </w:r>
          </w:p>
        </w:tc>
        <w:tc>
          <w:tcPr>
            <w:tcW w:w="2268" w:type="dxa"/>
            <w:tcBorders>
              <w:top w:val="nil"/>
              <w:left w:val="nil"/>
              <w:bottom w:val="nil"/>
              <w:right w:val="nil"/>
            </w:tcBorders>
            <w:shd w:val="clear" w:color="auto" w:fill="auto"/>
            <w:noWrap/>
            <w:vAlign w:val="bottom"/>
          </w:tcPr>
          <w:p w14:paraId="7D3A4DB3" w14:textId="77777777" w:rsidR="00B414D1" w:rsidRPr="00E85579" w:rsidRDefault="00B414D1" w:rsidP="00B414D1">
            <w:pPr>
              <w:jc w:val="center"/>
              <w:rPr>
                <w:rFonts w:asciiTheme="minorHAnsi" w:hAnsiTheme="minorHAnsi" w:cstheme="minorHAnsi"/>
                <w:color w:val="000000"/>
                <w:sz w:val="20"/>
                <w:szCs w:val="20"/>
              </w:rPr>
            </w:pPr>
            <w:r w:rsidRPr="00690DFD">
              <w:rPr>
                <w:rFonts w:asciiTheme="minorHAnsi" w:hAnsiTheme="minorHAnsi" w:cstheme="minorHAnsi"/>
                <w:color w:val="000000"/>
                <w:sz w:val="20"/>
                <w:szCs w:val="20"/>
              </w:rPr>
              <w:t>177.1</w:t>
            </w:r>
          </w:p>
        </w:tc>
      </w:tr>
      <w:tr w:rsidR="00B414D1" w:rsidRPr="0083170E" w14:paraId="5D0541FE" w14:textId="77777777" w:rsidTr="00B414D1">
        <w:trPr>
          <w:trHeight w:hRule="exact" w:val="284"/>
        </w:trPr>
        <w:tc>
          <w:tcPr>
            <w:tcW w:w="2552" w:type="dxa"/>
            <w:tcBorders>
              <w:top w:val="nil"/>
              <w:left w:val="nil"/>
              <w:bottom w:val="nil"/>
              <w:right w:val="nil"/>
            </w:tcBorders>
            <w:shd w:val="clear" w:color="auto" w:fill="auto"/>
            <w:noWrap/>
            <w:vAlign w:val="bottom"/>
          </w:tcPr>
          <w:p w14:paraId="302BBFE1" w14:textId="77777777" w:rsidR="00B414D1" w:rsidRPr="00E85579" w:rsidRDefault="00B414D1" w:rsidP="00B414D1">
            <w:pPr>
              <w:rPr>
                <w:rFonts w:asciiTheme="minorHAnsi" w:hAnsiTheme="minorHAnsi" w:cstheme="minorHAnsi"/>
                <w:color w:val="000000"/>
                <w:sz w:val="20"/>
                <w:szCs w:val="20"/>
              </w:rPr>
            </w:pPr>
            <w:r w:rsidRPr="00E85579">
              <w:rPr>
                <w:rFonts w:asciiTheme="minorHAnsi" w:hAnsiTheme="minorHAnsi" w:cstheme="minorHAnsi"/>
                <w:color w:val="000000"/>
                <w:sz w:val="20"/>
                <w:szCs w:val="20"/>
              </w:rPr>
              <w:t>Prob. &gt; chi2</w:t>
            </w:r>
          </w:p>
        </w:tc>
        <w:tc>
          <w:tcPr>
            <w:tcW w:w="2224" w:type="dxa"/>
            <w:tcBorders>
              <w:top w:val="nil"/>
              <w:left w:val="nil"/>
              <w:bottom w:val="nil"/>
              <w:right w:val="nil"/>
            </w:tcBorders>
            <w:shd w:val="clear" w:color="auto" w:fill="auto"/>
            <w:noWrap/>
            <w:vAlign w:val="bottom"/>
          </w:tcPr>
          <w:p w14:paraId="196CD6D5"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&lt; 0.001</w:t>
            </w:r>
          </w:p>
        </w:tc>
        <w:tc>
          <w:tcPr>
            <w:tcW w:w="2170" w:type="dxa"/>
            <w:tcBorders>
              <w:top w:val="nil"/>
              <w:left w:val="nil"/>
              <w:bottom w:val="nil"/>
              <w:right w:val="nil"/>
            </w:tcBorders>
            <w:shd w:val="clear" w:color="auto" w:fill="auto"/>
            <w:noWrap/>
            <w:vAlign w:val="bottom"/>
          </w:tcPr>
          <w:p w14:paraId="7F7A76C7"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&lt; 0.001</w:t>
            </w:r>
          </w:p>
        </w:tc>
        <w:tc>
          <w:tcPr>
            <w:tcW w:w="2268" w:type="dxa"/>
            <w:tcBorders>
              <w:top w:val="nil"/>
              <w:left w:val="nil"/>
              <w:bottom w:val="nil"/>
              <w:right w:val="nil"/>
            </w:tcBorders>
            <w:shd w:val="clear" w:color="auto" w:fill="auto"/>
            <w:noWrap/>
            <w:vAlign w:val="bottom"/>
          </w:tcPr>
          <w:p w14:paraId="182BA27D"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&lt; 0.001</w:t>
            </w:r>
          </w:p>
        </w:tc>
      </w:tr>
      <w:tr w:rsidR="00B414D1" w:rsidRPr="0083170E" w14:paraId="055117C5" w14:textId="77777777" w:rsidTr="00B414D1">
        <w:trPr>
          <w:trHeight w:hRule="exact" w:val="284"/>
        </w:trPr>
        <w:tc>
          <w:tcPr>
            <w:tcW w:w="2552" w:type="dxa"/>
            <w:tcBorders>
              <w:top w:val="nil"/>
              <w:left w:val="nil"/>
              <w:right w:val="nil"/>
            </w:tcBorders>
            <w:shd w:val="clear" w:color="auto" w:fill="auto"/>
            <w:noWrap/>
            <w:vAlign w:val="bottom"/>
          </w:tcPr>
          <w:p w14:paraId="2DC18A09" w14:textId="77777777" w:rsidR="00B414D1" w:rsidRPr="00E85579" w:rsidRDefault="00B414D1" w:rsidP="00B414D1">
            <w:pPr>
              <w:rPr>
                <w:rFonts w:asciiTheme="minorHAnsi" w:hAnsiTheme="minorHAnsi" w:cstheme="minorHAnsi"/>
                <w:color w:val="000000"/>
                <w:sz w:val="20"/>
                <w:szCs w:val="20"/>
              </w:rPr>
            </w:pPr>
            <w:r w:rsidRPr="00E85579">
              <w:rPr>
                <w:rFonts w:asciiTheme="minorHAnsi" w:hAnsiTheme="minorHAnsi" w:cstheme="minorHAnsi"/>
                <w:color w:val="000000"/>
                <w:sz w:val="20"/>
                <w:szCs w:val="20"/>
              </w:rPr>
              <w:t>Log likelihood</w:t>
            </w:r>
          </w:p>
        </w:tc>
        <w:tc>
          <w:tcPr>
            <w:tcW w:w="2224" w:type="dxa"/>
            <w:tcBorders>
              <w:top w:val="nil"/>
              <w:left w:val="nil"/>
              <w:right w:val="nil"/>
            </w:tcBorders>
            <w:shd w:val="clear" w:color="auto" w:fill="auto"/>
            <w:noWrap/>
            <w:vAlign w:val="bottom"/>
          </w:tcPr>
          <w:p w14:paraId="74D95029"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w:t>
            </w:r>
            <w:r>
              <w:rPr>
                <w:rFonts w:asciiTheme="minorHAnsi" w:hAnsiTheme="minorHAnsi" w:cstheme="minorHAnsi"/>
                <w:color w:val="000000"/>
                <w:sz w:val="20"/>
                <w:szCs w:val="20"/>
              </w:rPr>
              <w:t>513.8</w:t>
            </w:r>
          </w:p>
        </w:tc>
        <w:tc>
          <w:tcPr>
            <w:tcW w:w="2170" w:type="dxa"/>
            <w:tcBorders>
              <w:top w:val="nil"/>
              <w:left w:val="nil"/>
              <w:right w:val="nil"/>
            </w:tcBorders>
            <w:shd w:val="clear" w:color="auto" w:fill="auto"/>
            <w:noWrap/>
            <w:vAlign w:val="bottom"/>
          </w:tcPr>
          <w:p w14:paraId="4FE52D61"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-4</w:t>
            </w:r>
            <w:r>
              <w:rPr>
                <w:rFonts w:asciiTheme="minorHAnsi" w:hAnsiTheme="minorHAnsi" w:cstheme="minorHAnsi"/>
                <w:color w:val="000000"/>
                <w:sz w:val="20"/>
                <w:szCs w:val="20"/>
              </w:rPr>
              <w:t>06.2</w:t>
            </w:r>
          </w:p>
        </w:tc>
        <w:tc>
          <w:tcPr>
            <w:tcW w:w="2268" w:type="dxa"/>
            <w:tcBorders>
              <w:top w:val="nil"/>
              <w:left w:val="nil"/>
              <w:right w:val="nil"/>
            </w:tcBorders>
            <w:shd w:val="clear" w:color="auto" w:fill="auto"/>
            <w:noWrap/>
            <w:vAlign w:val="bottom"/>
          </w:tcPr>
          <w:p w14:paraId="260ABF14"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-48</w:t>
            </w:r>
            <w:r>
              <w:rPr>
                <w:rFonts w:asciiTheme="minorHAnsi" w:hAnsiTheme="minorHAnsi" w:cstheme="minorHAnsi"/>
                <w:color w:val="000000"/>
                <w:sz w:val="20"/>
                <w:szCs w:val="20"/>
              </w:rPr>
              <w:t>2.1</w:t>
            </w:r>
          </w:p>
        </w:tc>
      </w:tr>
      <w:tr w:rsidR="00B414D1" w:rsidRPr="0083170E" w14:paraId="7D548C52" w14:textId="77777777" w:rsidTr="00B414D1">
        <w:trPr>
          <w:trHeight w:hRule="exact" w:val="284"/>
        </w:trPr>
        <w:tc>
          <w:tcPr>
            <w:tcW w:w="2552" w:type="dxa"/>
            <w:tcBorders>
              <w:top w:val="nil"/>
              <w:left w:val="nil"/>
              <w:bottom w:val="single" w:sz="12" w:space="0" w:color="auto"/>
              <w:right w:val="nil"/>
            </w:tcBorders>
            <w:shd w:val="clear" w:color="auto" w:fill="auto"/>
            <w:noWrap/>
            <w:vAlign w:val="bottom"/>
          </w:tcPr>
          <w:p w14:paraId="13098835" w14:textId="77777777" w:rsidR="00B414D1" w:rsidRPr="00E85579" w:rsidRDefault="00B414D1" w:rsidP="00B414D1">
            <w:pPr>
              <w:rPr>
                <w:rFonts w:asciiTheme="minorHAnsi" w:hAnsiTheme="minorHAnsi" w:cstheme="minorHAnsi"/>
                <w:color w:val="000000"/>
                <w:sz w:val="20"/>
                <w:szCs w:val="20"/>
              </w:rPr>
            </w:pPr>
            <w:r w:rsidRPr="00E85579">
              <w:rPr>
                <w:rFonts w:asciiTheme="minorHAnsi" w:hAnsiTheme="minorHAnsi" w:cstheme="minorHAnsi"/>
                <w:color w:val="000000"/>
                <w:sz w:val="20"/>
                <w:szCs w:val="20"/>
              </w:rPr>
              <w:lastRenderedPageBreak/>
              <w:t>Pseudo R2</w:t>
            </w:r>
          </w:p>
        </w:tc>
        <w:tc>
          <w:tcPr>
            <w:tcW w:w="2224" w:type="dxa"/>
            <w:tcBorders>
              <w:top w:val="nil"/>
              <w:left w:val="nil"/>
              <w:bottom w:val="single" w:sz="12" w:space="0" w:color="auto"/>
              <w:right w:val="nil"/>
            </w:tcBorders>
            <w:shd w:val="clear" w:color="auto" w:fill="auto"/>
            <w:noWrap/>
            <w:vAlign w:val="bottom"/>
          </w:tcPr>
          <w:p w14:paraId="6FBB1019"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w:t>
            </w:r>
            <w:r>
              <w:rPr>
                <w:rFonts w:asciiTheme="minorHAnsi" w:hAnsiTheme="minorHAnsi" w:cstheme="minorHAnsi"/>
                <w:color w:val="000000"/>
                <w:sz w:val="20"/>
                <w:szCs w:val="20"/>
              </w:rPr>
              <w:t>17</w:t>
            </w:r>
          </w:p>
        </w:tc>
        <w:tc>
          <w:tcPr>
            <w:tcW w:w="2170" w:type="dxa"/>
            <w:tcBorders>
              <w:top w:val="nil"/>
              <w:left w:val="nil"/>
              <w:bottom w:val="single" w:sz="12" w:space="0" w:color="auto"/>
              <w:right w:val="nil"/>
            </w:tcBorders>
            <w:shd w:val="clear" w:color="auto" w:fill="auto"/>
            <w:noWrap/>
            <w:vAlign w:val="bottom"/>
          </w:tcPr>
          <w:p w14:paraId="76658DC8"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w:t>
            </w:r>
            <w:r>
              <w:rPr>
                <w:rFonts w:asciiTheme="minorHAnsi" w:hAnsiTheme="minorHAnsi" w:cstheme="minorHAnsi"/>
                <w:color w:val="000000"/>
                <w:sz w:val="20"/>
                <w:szCs w:val="20"/>
              </w:rPr>
              <w:t>9</w:t>
            </w:r>
          </w:p>
        </w:tc>
        <w:tc>
          <w:tcPr>
            <w:tcW w:w="2268" w:type="dxa"/>
            <w:tcBorders>
              <w:top w:val="nil"/>
              <w:left w:val="nil"/>
              <w:bottom w:val="single" w:sz="12" w:space="0" w:color="auto"/>
              <w:right w:val="nil"/>
            </w:tcBorders>
            <w:shd w:val="clear" w:color="auto" w:fill="auto"/>
            <w:noWrap/>
            <w:vAlign w:val="bottom"/>
          </w:tcPr>
          <w:p w14:paraId="30FD37DB" w14:textId="77777777" w:rsidR="00B414D1" w:rsidRPr="00E85579" w:rsidRDefault="00B414D1" w:rsidP="00B414D1">
            <w:pPr>
              <w:jc w:val="center"/>
              <w:rPr>
                <w:rFonts w:asciiTheme="minorHAnsi" w:hAnsiTheme="minorHAnsi" w:cstheme="minorHAnsi"/>
                <w:color w:val="000000"/>
                <w:sz w:val="20"/>
                <w:szCs w:val="20"/>
              </w:rPr>
            </w:pPr>
            <w:r w:rsidRPr="00E85579">
              <w:rPr>
                <w:rFonts w:asciiTheme="minorHAnsi" w:hAnsiTheme="minorHAnsi" w:cstheme="minorHAnsi"/>
                <w:color w:val="000000"/>
                <w:sz w:val="20"/>
                <w:szCs w:val="20"/>
              </w:rPr>
              <w:t>0.1</w:t>
            </w:r>
            <w:r>
              <w:rPr>
                <w:rFonts w:asciiTheme="minorHAnsi" w:hAnsiTheme="minorHAnsi" w:cstheme="minorHAnsi"/>
                <w:color w:val="000000"/>
                <w:sz w:val="20"/>
                <w:szCs w:val="20"/>
              </w:rPr>
              <w:t>6</w:t>
            </w:r>
          </w:p>
        </w:tc>
      </w:tr>
    </w:tbl>
    <w:p w14:paraId="2DF86414" w14:textId="4F4E1371" w:rsidR="00930DAD" w:rsidRPr="00AA72E8" w:rsidRDefault="00963FF9" w:rsidP="00E85579">
      <w:pPr>
        <w:spacing w:after="120" w:line="276" w:lineRule="auto"/>
        <w:jc w:val="both"/>
        <w:rPr>
          <w:rFonts w:asciiTheme="minorHAnsi" w:hAnsiTheme="minorHAnsi" w:cstheme="minorHAnsi"/>
          <w:sz w:val="20"/>
          <w:szCs w:val="22"/>
          <w:lang w:val="en-US"/>
        </w:rPr>
      </w:pPr>
      <w:r w:rsidRPr="00AA72E8">
        <w:rPr>
          <w:rFonts w:asciiTheme="minorHAnsi" w:hAnsiTheme="minorHAnsi" w:cstheme="minorHAnsi"/>
          <w:sz w:val="20"/>
          <w:szCs w:val="22"/>
          <w:lang w:val="en-US"/>
        </w:rPr>
        <w:t xml:space="preserve">Note: </w:t>
      </w:r>
      <w:r>
        <w:rPr>
          <w:rFonts w:asciiTheme="minorHAnsi" w:hAnsiTheme="minorHAnsi" w:cstheme="minorHAnsi"/>
          <w:sz w:val="20"/>
          <w:szCs w:val="22"/>
          <w:lang w:val="en-US"/>
        </w:rPr>
        <w:t xml:space="preserve">* = p &lt; 0.05; ** = p &lt; 0.01  </w:t>
      </w:r>
    </w:p>
    <w:p w14:paraId="6E2EDBC0" w14:textId="1D0321FE" w:rsidR="001446B9" w:rsidRDefault="00A41E7D" w:rsidP="00683E87">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5</w:t>
      </w:r>
      <w:r w:rsidR="001446B9" w:rsidRPr="00FE0166">
        <w:rPr>
          <w:rFonts w:asciiTheme="minorHAnsi" w:hAnsiTheme="minorHAnsi" w:cstheme="minorHAnsi"/>
          <w:b/>
          <w:sz w:val="22"/>
          <w:szCs w:val="22"/>
          <w:lang w:val="en-US"/>
        </w:rPr>
        <w:t>. D</w:t>
      </w:r>
      <w:r>
        <w:rPr>
          <w:rFonts w:asciiTheme="minorHAnsi" w:hAnsiTheme="minorHAnsi" w:cstheme="minorHAnsi"/>
          <w:b/>
          <w:sz w:val="22"/>
          <w:szCs w:val="22"/>
          <w:lang w:val="en-US"/>
        </w:rPr>
        <w:t>iscussion and conclusion</w:t>
      </w:r>
    </w:p>
    <w:p w14:paraId="498C534B" w14:textId="7904AD01" w:rsidR="009D2FB9" w:rsidRDefault="008226BC" w:rsidP="009D2FB9">
      <w:pPr>
        <w:spacing w:line="276" w:lineRule="auto"/>
        <w:jc w:val="both"/>
        <w:rPr>
          <w:rFonts w:asciiTheme="minorHAnsi" w:hAnsiTheme="minorHAnsi" w:cstheme="minorHAnsi"/>
          <w:sz w:val="22"/>
          <w:szCs w:val="22"/>
          <w:lang w:val="en-US"/>
        </w:rPr>
      </w:pPr>
      <w:r w:rsidRPr="008226BC">
        <w:rPr>
          <w:rFonts w:asciiTheme="minorHAnsi" w:hAnsiTheme="minorHAnsi" w:cstheme="minorHAnsi"/>
          <w:sz w:val="22"/>
          <w:szCs w:val="22"/>
          <w:lang w:val="en-US"/>
        </w:rPr>
        <w:t xml:space="preserve">This study is one of the first travel behavior studies analyzing </w:t>
      </w:r>
      <w:r>
        <w:rPr>
          <w:rFonts w:asciiTheme="minorHAnsi" w:hAnsiTheme="minorHAnsi" w:cstheme="minorHAnsi"/>
          <w:sz w:val="22"/>
          <w:szCs w:val="22"/>
          <w:lang w:val="en-US"/>
        </w:rPr>
        <w:t>the desired level</w:t>
      </w:r>
      <w:r w:rsidRPr="008226BC">
        <w:rPr>
          <w:rFonts w:asciiTheme="minorHAnsi" w:hAnsiTheme="minorHAnsi" w:cstheme="minorHAnsi"/>
          <w:sz w:val="22"/>
          <w:szCs w:val="22"/>
          <w:lang w:val="en-US"/>
        </w:rPr>
        <w:t xml:space="preserve"> of mode frequency, i.e</w:t>
      </w:r>
      <w:r w:rsidR="009D2FB9">
        <w:rPr>
          <w:rFonts w:asciiTheme="minorHAnsi" w:hAnsiTheme="minorHAnsi" w:cstheme="minorHAnsi"/>
          <w:sz w:val="22"/>
          <w:szCs w:val="22"/>
          <w:lang w:val="en-US"/>
        </w:rPr>
        <w:t>.</w:t>
      </w:r>
      <w:r w:rsidRPr="008226BC">
        <w:rPr>
          <w:rFonts w:asciiTheme="minorHAnsi" w:hAnsiTheme="minorHAnsi" w:cstheme="minorHAnsi"/>
          <w:sz w:val="22"/>
          <w:szCs w:val="22"/>
          <w:lang w:val="en-US"/>
        </w:rPr>
        <w:t xml:space="preserve">, desired PT frequency, and its relationships with actual PT frequency, </w:t>
      </w:r>
      <w:r w:rsidR="002A59BF">
        <w:rPr>
          <w:rFonts w:asciiTheme="minorHAnsi" w:hAnsiTheme="minorHAnsi" w:cstheme="minorHAnsi"/>
          <w:sz w:val="22"/>
          <w:szCs w:val="22"/>
          <w:lang w:val="en-US"/>
        </w:rPr>
        <w:t xml:space="preserve">intended PT frequency, </w:t>
      </w:r>
      <w:r w:rsidRPr="008226BC">
        <w:rPr>
          <w:rFonts w:asciiTheme="minorHAnsi" w:hAnsiTheme="minorHAnsi" w:cstheme="minorHAnsi"/>
          <w:sz w:val="22"/>
          <w:szCs w:val="22"/>
          <w:lang w:val="en-US"/>
        </w:rPr>
        <w:t xml:space="preserve">PT attitudes and PT satisfaction. Although this study can be considered as exploratory, </w:t>
      </w:r>
      <w:r>
        <w:rPr>
          <w:rFonts w:asciiTheme="minorHAnsi" w:hAnsiTheme="minorHAnsi" w:cstheme="minorHAnsi"/>
          <w:sz w:val="22"/>
          <w:szCs w:val="22"/>
          <w:lang w:val="en-US"/>
        </w:rPr>
        <w:t>the gathered information regarding</w:t>
      </w:r>
      <w:r w:rsidRPr="008226BC">
        <w:rPr>
          <w:rFonts w:asciiTheme="minorHAnsi" w:hAnsiTheme="minorHAnsi" w:cstheme="minorHAnsi"/>
          <w:sz w:val="22"/>
          <w:szCs w:val="22"/>
          <w:lang w:val="en-US"/>
        </w:rPr>
        <w:t xml:space="preserve"> </w:t>
      </w:r>
      <w:r>
        <w:rPr>
          <w:rFonts w:asciiTheme="minorHAnsi" w:hAnsiTheme="minorHAnsi" w:cstheme="minorHAnsi"/>
          <w:sz w:val="22"/>
          <w:szCs w:val="22"/>
          <w:lang w:val="en-US"/>
        </w:rPr>
        <w:t>the desire to use PT can provide valuable information for increasing PT ridership.</w:t>
      </w:r>
      <w:r w:rsidR="009D2FB9">
        <w:rPr>
          <w:rFonts w:asciiTheme="minorHAnsi" w:hAnsiTheme="minorHAnsi" w:cstheme="minorHAnsi"/>
          <w:sz w:val="22"/>
          <w:szCs w:val="22"/>
          <w:lang w:val="en-US"/>
        </w:rPr>
        <w:t xml:space="preserve"> In this section we discuss the implications of the main results, and provide avenues for further research.</w:t>
      </w:r>
    </w:p>
    <w:p w14:paraId="5E02626B" w14:textId="1A805D69" w:rsidR="008226BC" w:rsidRPr="008226BC" w:rsidRDefault="009D2FB9" w:rsidP="009D2FB9">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8226BC">
        <w:rPr>
          <w:rFonts w:asciiTheme="minorHAnsi" w:hAnsiTheme="minorHAnsi" w:cstheme="minorHAnsi"/>
          <w:sz w:val="22"/>
          <w:szCs w:val="22"/>
          <w:lang w:val="en-US"/>
        </w:rPr>
        <w:t xml:space="preserve"> </w:t>
      </w:r>
    </w:p>
    <w:p w14:paraId="16B13ABB" w14:textId="77777777" w:rsidR="001446B9" w:rsidRPr="00FE0166" w:rsidRDefault="00A41E7D" w:rsidP="00683E87">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5</w:t>
      </w:r>
      <w:r w:rsidR="001446B9" w:rsidRPr="00FE0166">
        <w:rPr>
          <w:rFonts w:asciiTheme="minorHAnsi" w:hAnsiTheme="minorHAnsi" w:cstheme="minorHAnsi"/>
          <w:b/>
          <w:sz w:val="22"/>
          <w:szCs w:val="22"/>
          <w:lang w:val="en-US"/>
        </w:rPr>
        <w:t>.1 Main results</w:t>
      </w:r>
    </w:p>
    <w:p w14:paraId="1A1E4517" w14:textId="12495565" w:rsidR="00CA302E" w:rsidRDefault="001446B9" w:rsidP="00683E87">
      <w:p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 xml:space="preserve">The initial analyses demonstrated that </w:t>
      </w:r>
      <w:r w:rsidR="00FD4345">
        <w:rPr>
          <w:rFonts w:asciiTheme="minorHAnsi" w:hAnsiTheme="minorHAnsi" w:cstheme="minorHAnsi"/>
          <w:bCs/>
          <w:sz w:val="22"/>
          <w:szCs w:val="22"/>
          <w:lang w:val="en-US"/>
        </w:rPr>
        <w:t>most</w:t>
      </w:r>
      <w:r w:rsidRPr="00FE0166">
        <w:rPr>
          <w:rFonts w:asciiTheme="minorHAnsi" w:hAnsiTheme="minorHAnsi" w:cstheme="minorHAnsi"/>
          <w:bCs/>
          <w:sz w:val="22"/>
          <w:szCs w:val="22"/>
          <w:lang w:val="en-US"/>
        </w:rPr>
        <w:t xml:space="preserve"> respondents were </w:t>
      </w:r>
      <w:r w:rsidR="00FD4345">
        <w:rPr>
          <w:rFonts w:asciiTheme="minorHAnsi" w:hAnsiTheme="minorHAnsi" w:cstheme="minorHAnsi"/>
          <w:bCs/>
          <w:sz w:val="22"/>
          <w:szCs w:val="22"/>
          <w:lang w:val="en-US"/>
        </w:rPr>
        <w:t xml:space="preserve">using PT at their desired level </w:t>
      </w:r>
      <w:r w:rsidR="004F7FCD">
        <w:rPr>
          <w:rFonts w:asciiTheme="minorHAnsi" w:hAnsiTheme="minorHAnsi" w:cstheme="minorHAnsi"/>
          <w:bCs/>
          <w:sz w:val="22"/>
          <w:szCs w:val="22"/>
          <w:lang w:val="en-US"/>
        </w:rPr>
        <w:t xml:space="preserve">(46.3%) </w:t>
      </w:r>
      <w:r w:rsidR="00FD4345">
        <w:rPr>
          <w:rFonts w:asciiTheme="minorHAnsi" w:hAnsiTheme="minorHAnsi" w:cstheme="minorHAnsi"/>
          <w:bCs/>
          <w:sz w:val="22"/>
          <w:szCs w:val="22"/>
          <w:lang w:val="en-US"/>
        </w:rPr>
        <w:t>or close to their desired level</w:t>
      </w:r>
      <w:r w:rsidR="004F7FCD">
        <w:rPr>
          <w:rFonts w:asciiTheme="minorHAnsi" w:hAnsiTheme="minorHAnsi" w:cstheme="minorHAnsi"/>
          <w:bCs/>
          <w:sz w:val="22"/>
          <w:szCs w:val="22"/>
          <w:lang w:val="en-US"/>
        </w:rPr>
        <w:t xml:space="preserve"> (32.9%)</w:t>
      </w:r>
      <w:r w:rsidRPr="00FE0166">
        <w:rPr>
          <w:rFonts w:asciiTheme="minorHAnsi" w:hAnsiTheme="minorHAnsi" w:cstheme="minorHAnsi"/>
          <w:bCs/>
          <w:sz w:val="22"/>
          <w:szCs w:val="22"/>
          <w:lang w:val="en-US"/>
        </w:rPr>
        <w:t xml:space="preserve">. The share of individuals who would like to increase versus decrease </w:t>
      </w:r>
      <w:r w:rsidR="004F7FCD">
        <w:rPr>
          <w:rFonts w:asciiTheme="minorHAnsi" w:hAnsiTheme="minorHAnsi" w:cstheme="minorHAnsi"/>
          <w:bCs/>
          <w:sz w:val="22"/>
          <w:szCs w:val="22"/>
          <w:lang w:val="en-US"/>
        </w:rPr>
        <w:t xml:space="preserve">their PT frequency </w:t>
      </w:r>
      <w:r w:rsidRPr="00FE0166">
        <w:rPr>
          <w:rFonts w:asciiTheme="minorHAnsi" w:hAnsiTheme="minorHAnsi" w:cstheme="minorHAnsi"/>
          <w:bCs/>
          <w:sz w:val="22"/>
          <w:szCs w:val="22"/>
          <w:lang w:val="en-US"/>
        </w:rPr>
        <w:t>were roughly equal (</w:t>
      </w:r>
      <w:r w:rsidR="004F7FCD">
        <w:rPr>
          <w:rFonts w:asciiTheme="minorHAnsi" w:hAnsiTheme="minorHAnsi" w:cstheme="minorHAnsi"/>
          <w:bCs/>
          <w:sz w:val="22"/>
          <w:szCs w:val="22"/>
          <w:lang w:val="en-US"/>
        </w:rPr>
        <w:t xml:space="preserve">i.e., 26.7% versus </w:t>
      </w:r>
      <w:r w:rsidRPr="00FE0166">
        <w:rPr>
          <w:rFonts w:asciiTheme="minorHAnsi" w:hAnsiTheme="minorHAnsi" w:cstheme="minorHAnsi"/>
          <w:bCs/>
          <w:sz w:val="22"/>
          <w:szCs w:val="22"/>
          <w:lang w:val="en-US"/>
        </w:rPr>
        <w:t>27</w:t>
      </w:r>
      <w:r w:rsidR="004F7FCD">
        <w:rPr>
          <w:rFonts w:asciiTheme="minorHAnsi" w:hAnsiTheme="minorHAnsi" w:cstheme="minorHAnsi"/>
          <w:bCs/>
          <w:sz w:val="22"/>
          <w:szCs w:val="22"/>
          <w:lang w:val="en-US"/>
        </w:rPr>
        <w:t>.0% respectively</w:t>
      </w:r>
      <w:r w:rsidRPr="00FE0166">
        <w:rPr>
          <w:rFonts w:asciiTheme="minorHAnsi" w:hAnsiTheme="minorHAnsi" w:cstheme="minorHAnsi"/>
          <w:bCs/>
          <w:sz w:val="22"/>
          <w:szCs w:val="22"/>
          <w:lang w:val="en-US"/>
        </w:rPr>
        <w:t xml:space="preserve">). </w:t>
      </w:r>
      <w:r w:rsidR="004F7FCD">
        <w:rPr>
          <w:rFonts w:asciiTheme="minorHAnsi" w:hAnsiTheme="minorHAnsi" w:cstheme="minorHAnsi"/>
          <w:bCs/>
          <w:sz w:val="22"/>
          <w:szCs w:val="22"/>
          <w:lang w:val="en-US"/>
        </w:rPr>
        <w:t>T</w:t>
      </w:r>
      <w:r w:rsidRPr="00FE0166">
        <w:rPr>
          <w:rFonts w:asciiTheme="minorHAnsi" w:hAnsiTheme="minorHAnsi" w:cstheme="minorHAnsi"/>
          <w:bCs/>
          <w:sz w:val="22"/>
          <w:szCs w:val="22"/>
          <w:lang w:val="en-US"/>
        </w:rPr>
        <w:t xml:space="preserve">he average attitudes and average satisfaction </w:t>
      </w:r>
      <w:r w:rsidR="004F7FCD">
        <w:rPr>
          <w:rFonts w:asciiTheme="minorHAnsi" w:hAnsiTheme="minorHAnsi" w:cstheme="minorHAnsi"/>
          <w:bCs/>
          <w:sz w:val="22"/>
          <w:szCs w:val="22"/>
          <w:lang w:val="en-US"/>
        </w:rPr>
        <w:t xml:space="preserve">levels </w:t>
      </w:r>
      <w:r w:rsidRPr="00FE0166">
        <w:rPr>
          <w:rFonts w:asciiTheme="minorHAnsi" w:hAnsiTheme="minorHAnsi" w:cstheme="minorHAnsi"/>
          <w:bCs/>
          <w:sz w:val="22"/>
          <w:szCs w:val="22"/>
          <w:lang w:val="en-US"/>
        </w:rPr>
        <w:t>were</w:t>
      </w:r>
      <w:r w:rsidR="004F7FCD">
        <w:rPr>
          <w:rFonts w:asciiTheme="minorHAnsi" w:hAnsiTheme="minorHAnsi" w:cstheme="minorHAnsi"/>
          <w:bCs/>
          <w:sz w:val="22"/>
          <w:szCs w:val="22"/>
          <w:lang w:val="en-US"/>
        </w:rPr>
        <w:t xml:space="preserve"> then</w:t>
      </w:r>
      <w:r w:rsidRPr="00FE0166">
        <w:rPr>
          <w:rFonts w:asciiTheme="minorHAnsi" w:hAnsiTheme="minorHAnsi" w:cstheme="minorHAnsi"/>
          <w:bCs/>
          <w:sz w:val="22"/>
          <w:szCs w:val="22"/>
          <w:lang w:val="en-US"/>
        </w:rPr>
        <w:t xml:space="preserve"> compared </w:t>
      </w:r>
      <w:r w:rsidR="004F7FCD">
        <w:rPr>
          <w:rFonts w:asciiTheme="minorHAnsi" w:hAnsiTheme="minorHAnsi" w:cstheme="minorHAnsi"/>
          <w:bCs/>
          <w:sz w:val="22"/>
          <w:szCs w:val="22"/>
          <w:lang w:val="en-US"/>
        </w:rPr>
        <w:t>with</w:t>
      </w:r>
      <w:r w:rsidRPr="00FE0166">
        <w:rPr>
          <w:rFonts w:asciiTheme="minorHAnsi" w:hAnsiTheme="minorHAnsi" w:cstheme="minorHAnsi"/>
          <w:bCs/>
          <w:sz w:val="22"/>
          <w:szCs w:val="22"/>
          <w:lang w:val="en-US"/>
        </w:rPr>
        <w:t xml:space="preserve"> the difference between the desired and actual level of </w:t>
      </w:r>
      <w:r w:rsidR="00CA302E">
        <w:rPr>
          <w:rFonts w:asciiTheme="minorHAnsi" w:hAnsiTheme="minorHAnsi" w:cstheme="minorHAnsi"/>
          <w:bCs/>
          <w:sz w:val="22"/>
          <w:szCs w:val="22"/>
          <w:lang w:val="en-US"/>
        </w:rPr>
        <w:t>PT frequency</w:t>
      </w:r>
      <w:r w:rsidRPr="00FE0166">
        <w:rPr>
          <w:rFonts w:asciiTheme="minorHAnsi" w:hAnsiTheme="minorHAnsi" w:cstheme="minorHAnsi"/>
          <w:bCs/>
          <w:sz w:val="22"/>
          <w:szCs w:val="22"/>
          <w:lang w:val="en-US"/>
        </w:rPr>
        <w:t xml:space="preserve">. Those analyses found that the </w:t>
      </w:r>
      <w:r w:rsidR="004F7FCD">
        <w:rPr>
          <w:rFonts w:asciiTheme="minorHAnsi" w:hAnsiTheme="minorHAnsi" w:cstheme="minorHAnsi"/>
          <w:bCs/>
          <w:sz w:val="22"/>
          <w:szCs w:val="22"/>
          <w:lang w:val="en-US"/>
        </w:rPr>
        <w:t>highest levels of</w:t>
      </w:r>
      <w:r w:rsidRPr="00FE0166">
        <w:rPr>
          <w:rFonts w:asciiTheme="minorHAnsi" w:hAnsiTheme="minorHAnsi" w:cstheme="minorHAnsi"/>
          <w:bCs/>
          <w:sz w:val="22"/>
          <w:szCs w:val="22"/>
          <w:lang w:val="en-US"/>
        </w:rPr>
        <w:t xml:space="preserve"> att</w:t>
      </w:r>
      <w:r w:rsidR="004F7FCD">
        <w:rPr>
          <w:rFonts w:asciiTheme="minorHAnsi" w:hAnsiTheme="minorHAnsi" w:cstheme="minorHAnsi"/>
          <w:bCs/>
          <w:sz w:val="22"/>
          <w:szCs w:val="22"/>
          <w:lang w:val="en-US"/>
        </w:rPr>
        <w:t>itudes and satisfaction were</w:t>
      </w:r>
      <w:r w:rsidRPr="00FE0166">
        <w:rPr>
          <w:rFonts w:asciiTheme="minorHAnsi" w:hAnsiTheme="minorHAnsi" w:cstheme="minorHAnsi"/>
          <w:bCs/>
          <w:sz w:val="22"/>
          <w:szCs w:val="22"/>
          <w:lang w:val="en-US"/>
        </w:rPr>
        <w:t xml:space="preserve"> </w:t>
      </w:r>
      <w:r w:rsidR="004F7FCD">
        <w:rPr>
          <w:rFonts w:asciiTheme="minorHAnsi" w:hAnsiTheme="minorHAnsi" w:cstheme="minorHAnsi"/>
          <w:bCs/>
          <w:sz w:val="22"/>
          <w:szCs w:val="22"/>
          <w:lang w:val="en-US"/>
        </w:rPr>
        <w:t>found for</w:t>
      </w:r>
      <w:r w:rsidRPr="00FE0166">
        <w:rPr>
          <w:rFonts w:asciiTheme="minorHAnsi" w:hAnsiTheme="minorHAnsi" w:cstheme="minorHAnsi"/>
          <w:bCs/>
          <w:sz w:val="22"/>
          <w:szCs w:val="22"/>
          <w:lang w:val="en-US"/>
        </w:rPr>
        <w:t xml:space="preserve"> </w:t>
      </w:r>
      <w:r w:rsidR="004F7FCD">
        <w:rPr>
          <w:rFonts w:asciiTheme="minorHAnsi" w:hAnsiTheme="minorHAnsi" w:cstheme="minorHAnsi"/>
          <w:bCs/>
          <w:sz w:val="22"/>
          <w:szCs w:val="22"/>
          <w:lang w:val="en-US"/>
        </w:rPr>
        <w:t>those having a PT frequency which is consistent with their desired PT frequency</w:t>
      </w:r>
      <w:r w:rsidRPr="00FE0166">
        <w:rPr>
          <w:rFonts w:asciiTheme="minorHAnsi" w:hAnsiTheme="minorHAnsi" w:cstheme="minorHAnsi"/>
          <w:bCs/>
          <w:sz w:val="22"/>
          <w:szCs w:val="22"/>
          <w:lang w:val="en-US"/>
        </w:rPr>
        <w:t>. Following th</w:t>
      </w:r>
      <w:r w:rsidR="00CA302E">
        <w:rPr>
          <w:rFonts w:asciiTheme="minorHAnsi" w:hAnsiTheme="minorHAnsi" w:cstheme="minorHAnsi"/>
          <w:bCs/>
          <w:sz w:val="22"/>
          <w:szCs w:val="22"/>
          <w:lang w:val="en-US"/>
        </w:rPr>
        <w:t>ese initial</w:t>
      </w:r>
      <w:r w:rsidRPr="00FE0166">
        <w:rPr>
          <w:rFonts w:asciiTheme="minorHAnsi" w:hAnsiTheme="minorHAnsi" w:cstheme="minorHAnsi"/>
          <w:bCs/>
          <w:sz w:val="22"/>
          <w:szCs w:val="22"/>
          <w:lang w:val="en-US"/>
        </w:rPr>
        <w:t xml:space="preserve"> analyses, ordered logit models (OLMs) were conducted to help explain desired </w:t>
      </w:r>
      <w:r w:rsidR="00CA302E">
        <w:rPr>
          <w:rFonts w:asciiTheme="minorHAnsi" w:hAnsiTheme="minorHAnsi" w:cstheme="minorHAnsi"/>
          <w:bCs/>
          <w:sz w:val="22"/>
          <w:szCs w:val="22"/>
          <w:lang w:val="en-US"/>
        </w:rPr>
        <w:t>PT frequency</w:t>
      </w:r>
      <w:r w:rsidRPr="00FE0166">
        <w:rPr>
          <w:rFonts w:asciiTheme="minorHAnsi" w:hAnsiTheme="minorHAnsi" w:cstheme="minorHAnsi"/>
          <w:bCs/>
          <w:sz w:val="22"/>
          <w:szCs w:val="22"/>
          <w:lang w:val="en-US"/>
        </w:rPr>
        <w:t>,</w:t>
      </w:r>
      <w:r w:rsidR="00507969" w:rsidRPr="00507969">
        <w:rPr>
          <w:rFonts w:asciiTheme="minorHAnsi" w:hAnsiTheme="minorHAnsi" w:cstheme="minorHAnsi"/>
          <w:bCs/>
          <w:sz w:val="22"/>
          <w:szCs w:val="22"/>
          <w:lang w:val="en-US"/>
        </w:rPr>
        <w:t xml:space="preserve"> </w:t>
      </w:r>
      <w:r w:rsidR="00CA302E">
        <w:rPr>
          <w:rFonts w:asciiTheme="minorHAnsi" w:hAnsiTheme="minorHAnsi" w:cstheme="minorHAnsi"/>
          <w:bCs/>
          <w:sz w:val="22"/>
          <w:szCs w:val="22"/>
          <w:lang w:val="en-US"/>
        </w:rPr>
        <w:t>actual PT frequency</w:t>
      </w:r>
      <w:r w:rsidR="00507969" w:rsidRPr="00FE0166">
        <w:rPr>
          <w:rFonts w:asciiTheme="minorHAnsi" w:hAnsiTheme="minorHAnsi" w:cstheme="minorHAnsi"/>
          <w:bCs/>
          <w:sz w:val="22"/>
          <w:szCs w:val="22"/>
          <w:lang w:val="en-US"/>
        </w:rPr>
        <w:t>,</w:t>
      </w:r>
      <w:r w:rsidRPr="00FE0166">
        <w:rPr>
          <w:rFonts w:asciiTheme="minorHAnsi" w:hAnsiTheme="minorHAnsi" w:cstheme="minorHAnsi"/>
          <w:bCs/>
          <w:sz w:val="22"/>
          <w:szCs w:val="22"/>
          <w:lang w:val="en-US"/>
        </w:rPr>
        <w:t xml:space="preserve"> and the difference betwe</w:t>
      </w:r>
      <w:r w:rsidR="00CA302E">
        <w:rPr>
          <w:rFonts w:asciiTheme="minorHAnsi" w:hAnsiTheme="minorHAnsi" w:cstheme="minorHAnsi"/>
          <w:bCs/>
          <w:sz w:val="22"/>
          <w:szCs w:val="22"/>
          <w:lang w:val="en-US"/>
        </w:rPr>
        <w:t>en desired and actual PT frequency (i.e., relative desired PT frequency)</w:t>
      </w:r>
      <w:r w:rsidRPr="00FE0166">
        <w:rPr>
          <w:rFonts w:asciiTheme="minorHAnsi" w:hAnsiTheme="minorHAnsi" w:cstheme="minorHAnsi"/>
          <w:bCs/>
          <w:sz w:val="22"/>
          <w:szCs w:val="22"/>
          <w:lang w:val="en-US"/>
        </w:rPr>
        <w:t xml:space="preserve">. </w:t>
      </w:r>
      <w:r w:rsidR="00CA302E">
        <w:rPr>
          <w:rFonts w:asciiTheme="minorHAnsi" w:hAnsiTheme="minorHAnsi" w:cstheme="minorHAnsi"/>
          <w:bCs/>
          <w:sz w:val="22"/>
          <w:szCs w:val="22"/>
          <w:lang w:val="en-US"/>
        </w:rPr>
        <w:t xml:space="preserve">The desired PT frequency is </w:t>
      </w:r>
      <w:r w:rsidR="009A114E">
        <w:rPr>
          <w:rFonts w:asciiTheme="minorHAnsi" w:hAnsiTheme="minorHAnsi" w:cstheme="minorHAnsi"/>
          <w:bCs/>
          <w:sz w:val="22"/>
          <w:szCs w:val="22"/>
          <w:lang w:val="en-US"/>
        </w:rPr>
        <w:t>strongly</w:t>
      </w:r>
      <w:r w:rsidR="00CA302E">
        <w:rPr>
          <w:rFonts w:asciiTheme="minorHAnsi" w:hAnsiTheme="minorHAnsi" w:cstheme="minorHAnsi"/>
          <w:bCs/>
          <w:sz w:val="22"/>
          <w:szCs w:val="22"/>
          <w:lang w:val="en-US"/>
        </w:rPr>
        <w:t xml:space="preserve"> affected by </w:t>
      </w:r>
      <w:r w:rsidR="009A114E">
        <w:rPr>
          <w:rFonts w:asciiTheme="minorHAnsi" w:hAnsiTheme="minorHAnsi" w:cstheme="minorHAnsi"/>
          <w:bCs/>
          <w:sz w:val="22"/>
          <w:szCs w:val="22"/>
          <w:lang w:val="en-US"/>
        </w:rPr>
        <w:t>positive attitudes towards PT and also by satisfaction with the offer of PT services. Actual PT use is positively influenced by PT attitudes, satisfaction with the reliability, flexibility and offer of PT services, but also by the desired level of PT frequency. These results are in line with the model of goal-directed behavior (</w:t>
      </w:r>
      <w:proofErr w:type="spellStart"/>
      <w:r w:rsidR="009A114E">
        <w:rPr>
          <w:rFonts w:asciiTheme="minorHAnsi" w:hAnsiTheme="minorHAnsi" w:cstheme="minorHAnsi"/>
          <w:bCs/>
          <w:sz w:val="22"/>
          <w:szCs w:val="22"/>
          <w:lang w:val="en-US"/>
        </w:rPr>
        <w:t>Perugini</w:t>
      </w:r>
      <w:proofErr w:type="spellEnd"/>
      <w:r w:rsidR="009A114E">
        <w:rPr>
          <w:rFonts w:asciiTheme="minorHAnsi" w:hAnsiTheme="minorHAnsi" w:cstheme="minorHAnsi"/>
          <w:bCs/>
          <w:sz w:val="22"/>
          <w:szCs w:val="22"/>
          <w:lang w:val="en-US"/>
        </w:rPr>
        <w:t xml:space="preserve"> &amp; </w:t>
      </w:r>
      <w:proofErr w:type="spellStart"/>
      <w:r w:rsidR="009A114E">
        <w:rPr>
          <w:rFonts w:asciiTheme="minorHAnsi" w:hAnsiTheme="minorHAnsi" w:cstheme="minorHAnsi"/>
          <w:bCs/>
          <w:sz w:val="22"/>
          <w:szCs w:val="22"/>
          <w:lang w:val="en-US"/>
        </w:rPr>
        <w:t>Bagozzi</w:t>
      </w:r>
      <w:proofErr w:type="spellEnd"/>
      <w:r w:rsidR="009A114E">
        <w:rPr>
          <w:rFonts w:asciiTheme="minorHAnsi" w:hAnsiTheme="minorHAnsi" w:cstheme="minorHAnsi"/>
          <w:bCs/>
          <w:sz w:val="22"/>
          <w:szCs w:val="22"/>
          <w:lang w:val="en-US"/>
        </w:rPr>
        <w:t xml:space="preserve">, 2004). </w:t>
      </w:r>
      <w:r w:rsidR="00230177">
        <w:rPr>
          <w:rFonts w:asciiTheme="minorHAnsi" w:hAnsiTheme="minorHAnsi" w:cstheme="minorHAnsi"/>
          <w:bCs/>
          <w:sz w:val="22"/>
          <w:szCs w:val="22"/>
          <w:lang w:val="en-US"/>
        </w:rPr>
        <w:t xml:space="preserve">Furthermore, living in an urban area and limited access </w:t>
      </w:r>
      <w:r w:rsidR="002B34C4">
        <w:rPr>
          <w:rFonts w:asciiTheme="minorHAnsi" w:hAnsiTheme="minorHAnsi" w:cstheme="minorHAnsi"/>
          <w:bCs/>
          <w:sz w:val="22"/>
          <w:szCs w:val="22"/>
          <w:lang w:val="en-US"/>
        </w:rPr>
        <w:t xml:space="preserve">to a car positively affect PT use. </w:t>
      </w:r>
      <w:r w:rsidR="001C2DBD">
        <w:rPr>
          <w:rFonts w:asciiTheme="minorHAnsi" w:hAnsiTheme="minorHAnsi" w:cstheme="minorHAnsi"/>
          <w:bCs/>
          <w:sz w:val="22"/>
          <w:szCs w:val="22"/>
          <w:lang w:val="en-US"/>
        </w:rPr>
        <w:t>T</w:t>
      </w:r>
      <w:r w:rsidR="009A114E">
        <w:rPr>
          <w:rFonts w:asciiTheme="minorHAnsi" w:hAnsiTheme="minorHAnsi" w:cstheme="minorHAnsi"/>
          <w:bCs/>
          <w:sz w:val="22"/>
          <w:szCs w:val="22"/>
          <w:lang w:val="en-US"/>
        </w:rPr>
        <w:t xml:space="preserve">he model analyzing relative desired </w:t>
      </w:r>
      <w:r w:rsidR="00C91DB1">
        <w:rPr>
          <w:rFonts w:asciiTheme="minorHAnsi" w:hAnsiTheme="minorHAnsi" w:cstheme="minorHAnsi"/>
          <w:bCs/>
          <w:sz w:val="22"/>
          <w:szCs w:val="22"/>
          <w:lang w:val="en-US"/>
        </w:rPr>
        <w:t xml:space="preserve">PT frequency indicate that respondents with a positive PT attitude and those satisfied with the reliability and comfort of PT services would like to use PT more frequently </w:t>
      </w:r>
      <w:r w:rsidR="00C73910">
        <w:rPr>
          <w:rFonts w:asciiTheme="minorHAnsi" w:hAnsiTheme="minorHAnsi" w:cstheme="minorHAnsi"/>
          <w:bCs/>
          <w:sz w:val="22"/>
          <w:szCs w:val="22"/>
          <w:lang w:val="en-US"/>
        </w:rPr>
        <w:t>than</w:t>
      </w:r>
      <w:r w:rsidR="00C91DB1">
        <w:rPr>
          <w:rFonts w:asciiTheme="minorHAnsi" w:hAnsiTheme="minorHAnsi" w:cstheme="minorHAnsi"/>
          <w:bCs/>
          <w:sz w:val="22"/>
          <w:szCs w:val="22"/>
          <w:lang w:val="en-US"/>
        </w:rPr>
        <w:t xml:space="preserve"> they currently do. </w:t>
      </w:r>
      <w:r w:rsidR="00C73910">
        <w:rPr>
          <w:rFonts w:asciiTheme="minorHAnsi" w:hAnsiTheme="minorHAnsi" w:cstheme="minorHAnsi"/>
          <w:bCs/>
          <w:sz w:val="22"/>
          <w:szCs w:val="22"/>
          <w:lang w:val="en-US"/>
        </w:rPr>
        <w:t xml:space="preserve">Interestingly, the results also indicate that those with easy access to a car or living in a rural neighborhood (i.e. those using PT relatively infrequent) would like to use PT more frequently than they currently do. </w:t>
      </w:r>
      <w:r w:rsidR="008C1DCE">
        <w:rPr>
          <w:rFonts w:asciiTheme="minorHAnsi" w:hAnsiTheme="minorHAnsi" w:cstheme="minorHAnsi"/>
          <w:bCs/>
          <w:sz w:val="22"/>
          <w:szCs w:val="22"/>
          <w:lang w:val="en-US"/>
        </w:rPr>
        <w:t xml:space="preserve">Finally, we also analyzed the intention to use PT in future life stages by performing ordered logit regressions. Respondents with a positive attitude towards PT and a desire to use PT </w:t>
      </w:r>
      <w:r w:rsidR="00F97C5E">
        <w:rPr>
          <w:rFonts w:asciiTheme="minorHAnsi" w:hAnsiTheme="minorHAnsi" w:cstheme="minorHAnsi"/>
          <w:bCs/>
          <w:sz w:val="22"/>
          <w:szCs w:val="22"/>
          <w:lang w:val="en-US"/>
        </w:rPr>
        <w:t>on a regular basis have the highest intention to use PT after university. This suggests that the desire to use public transport can be regarded as an important predictor</w:t>
      </w:r>
      <w:r w:rsidR="00C73910">
        <w:rPr>
          <w:rFonts w:asciiTheme="minorHAnsi" w:hAnsiTheme="minorHAnsi" w:cstheme="minorHAnsi"/>
          <w:bCs/>
          <w:sz w:val="22"/>
          <w:szCs w:val="22"/>
          <w:lang w:val="en-US"/>
        </w:rPr>
        <w:t xml:space="preserve"> </w:t>
      </w:r>
      <w:r w:rsidR="00F97C5E">
        <w:rPr>
          <w:rFonts w:asciiTheme="minorHAnsi" w:hAnsiTheme="minorHAnsi" w:cstheme="minorHAnsi"/>
          <w:bCs/>
          <w:sz w:val="22"/>
          <w:szCs w:val="22"/>
          <w:lang w:val="en-US"/>
        </w:rPr>
        <w:t>of future PT use (intentions).</w:t>
      </w:r>
    </w:p>
    <w:p w14:paraId="2E76ECD7" w14:textId="5BA1D405" w:rsidR="001239FB" w:rsidRPr="00FE0166" w:rsidRDefault="001239FB" w:rsidP="00683E87">
      <w:pPr>
        <w:spacing w:line="276" w:lineRule="auto"/>
        <w:jc w:val="both"/>
        <w:rPr>
          <w:rFonts w:asciiTheme="minorHAnsi" w:hAnsiTheme="minorHAnsi" w:cstheme="minorHAnsi"/>
          <w:bCs/>
          <w:sz w:val="22"/>
          <w:szCs w:val="22"/>
          <w:lang w:val="en-US"/>
        </w:rPr>
      </w:pPr>
    </w:p>
    <w:p w14:paraId="1F81AA47" w14:textId="075316E5" w:rsidR="001446B9" w:rsidRPr="00FE0166" w:rsidRDefault="00A41E7D" w:rsidP="00683E87">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5</w:t>
      </w:r>
      <w:r w:rsidR="001446B9" w:rsidRPr="00FE0166">
        <w:rPr>
          <w:rFonts w:asciiTheme="minorHAnsi" w:hAnsiTheme="minorHAnsi" w:cstheme="minorHAnsi"/>
          <w:b/>
          <w:sz w:val="22"/>
          <w:szCs w:val="22"/>
          <w:lang w:val="en-US"/>
        </w:rPr>
        <w:t xml:space="preserve">.2 Discussion </w:t>
      </w:r>
    </w:p>
    <w:p w14:paraId="4C6E1DEA" w14:textId="0F4A234E" w:rsidR="001446B9" w:rsidRPr="00FE0166" w:rsidRDefault="001446B9" w:rsidP="003B1856">
      <w:p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 xml:space="preserve">For both </w:t>
      </w:r>
      <w:r w:rsidR="00C73910">
        <w:rPr>
          <w:rFonts w:asciiTheme="minorHAnsi" w:hAnsiTheme="minorHAnsi" w:cstheme="minorHAnsi"/>
          <w:sz w:val="22"/>
          <w:szCs w:val="22"/>
          <w:lang w:val="en-US"/>
        </w:rPr>
        <w:t>PT frequency and desired PT frequency</w:t>
      </w:r>
      <w:r w:rsidRPr="00FE0166">
        <w:rPr>
          <w:rFonts w:asciiTheme="minorHAnsi" w:hAnsiTheme="minorHAnsi" w:cstheme="minorHAnsi"/>
          <w:sz w:val="22"/>
          <w:szCs w:val="22"/>
          <w:lang w:val="en-US"/>
        </w:rPr>
        <w:t>, a number of expected outcomes were found</w:t>
      </w:r>
      <w:r w:rsidR="00DC6E3E">
        <w:rPr>
          <w:rFonts w:asciiTheme="minorHAnsi" w:hAnsiTheme="minorHAnsi" w:cstheme="minorHAnsi"/>
          <w:sz w:val="22"/>
          <w:szCs w:val="22"/>
          <w:lang w:val="en-US"/>
        </w:rPr>
        <w:t>.</w:t>
      </w:r>
      <w:r w:rsidRPr="00FE0166">
        <w:rPr>
          <w:rFonts w:asciiTheme="minorHAnsi" w:hAnsiTheme="minorHAnsi" w:cstheme="minorHAnsi"/>
          <w:sz w:val="22"/>
          <w:szCs w:val="22"/>
          <w:lang w:val="en-US"/>
        </w:rPr>
        <w:t xml:space="preserve"> </w:t>
      </w:r>
      <w:r w:rsidR="00DC6E3E">
        <w:rPr>
          <w:rFonts w:asciiTheme="minorHAnsi" w:hAnsiTheme="minorHAnsi" w:cstheme="minorHAnsi"/>
          <w:sz w:val="22"/>
          <w:szCs w:val="22"/>
          <w:lang w:val="en-US"/>
        </w:rPr>
        <w:t>L</w:t>
      </w:r>
      <w:r w:rsidR="00C73910">
        <w:rPr>
          <w:rFonts w:asciiTheme="minorHAnsi" w:hAnsiTheme="minorHAnsi" w:cstheme="minorHAnsi"/>
          <w:sz w:val="22"/>
          <w:szCs w:val="22"/>
          <w:lang w:val="en-US"/>
        </w:rPr>
        <w:t>imited</w:t>
      </w:r>
      <w:r w:rsidRPr="00FE0166">
        <w:rPr>
          <w:rFonts w:asciiTheme="minorHAnsi" w:hAnsiTheme="minorHAnsi" w:cstheme="minorHAnsi"/>
          <w:sz w:val="22"/>
          <w:szCs w:val="22"/>
          <w:lang w:val="en-US"/>
        </w:rPr>
        <w:t xml:space="preserve"> car access </w:t>
      </w:r>
      <w:r w:rsidR="00C73910">
        <w:rPr>
          <w:rFonts w:asciiTheme="minorHAnsi" w:hAnsiTheme="minorHAnsi" w:cstheme="minorHAnsi"/>
          <w:sz w:val="22"/>
          <w:szCs w:val="22"/>
          <w:lang w:val="en-US"/>
        </w:rPr>
        <w:t>and</w:t>
      </w:r>
      <w:r w:rsidRPr="00FE0166">
        <w:rPr>
          <w:rFonts w:asciiTheme="minorHAnsi" w:hAnsiTheme="minorHAnsi" w:cstheme="minorHAnsi"/>
          <w:sz w:val="22"/>
          <w:szCs w:val="22"/>
          <w:lang w:val="en-US"/>
        </w:rPr>
        <w:t xml:space="preserve"> greater urban development </w:t>
      </w:r>
      <w:r w:rsidR="00DC6E3E">
        <w:rPr>
          <w:rFonts w:asciiTheme="minorHAnsi" w:hAnsiTheme="minorHAnsi" w:cstheme="minorHAnsi"/>
          <w:sz w:val="22"/>
          <w:szCs w:val="22"/>
          <w:lang w:val="en-US"/>
        </w:rPr>
        <w:t>increase</w:t>
      </w:r>
      <w:r w:rsidR="00366F4A">
        <w:rPr>
          <w:rFonts w:asciiTheme="minorHAnsi" w:hAnsiTheme="minorHAnsi" w:cstheme="minorHAnsi"/>
          <w:sz w:val="22"/>
          <w:szCs w:val="22"/>
          <w:lang w:val="en-US"/>
        </w:rPr>
        <w:t xml:space="preserve"> actual use</w:t>
      </w:r>
      <w:r w:rsidRPr="00FE0166">
        <w:rPr>
          <w:rFonts w:asciiTheme="minorHAnsi" w:hAnsiTheme="minorHAnsi" w:cstheme="minorHAnsi"/>
          <w:sz w:val="22"/>
          <w:szCs w:val="22"/>
          <w:lang w:val="en-US"/>
        </w:rPr>
        <w:t>,</w:t>
      </w:r>
      <w:r w:rsidR="004A23D6">
        <w:rPr>
          <w:rFonts w:asciiTheme="minorHAnsi" w:hAnsiTheme="minorHAnsi" w:cstheme="minorHAnsi"/>
          <w:sz w:val="22"/>
          <w:szCs w:val="22"/>
          <w:lang w:val="en-US"/>
        </w:rPr>
        <w:t xml:space="preserve"> </w:t>
      </w:r>
      <w:r w:rsidR="00DC6E3E">
        <w:rPr>
          <w:rFonts w:asciiTheme="minorHAnsi" w:hAnsiTheme="minorHAnsi" w:cstheme="minorHAnsi"/>
          <w:sz w:val="22"/>
          <w:szCs w:val="22"/>
          <w:lang w:val="en-US"/>
        </w:rPr>
        <w:t>while PT</w:t>
      </w:r>
      <w:r w:rsidR="00366F4A">
        <w:rPr>
          <w:rFonts w:asciiTheme="minorHAnsi" w:hAnsiTheme="minorHAnsi" w:cstheme="minorHAnsi"/>
          <w:sz w:val="22"/>
          <w:szCs w:val="22"/>
          <w:lang w:val="en-US"/>
        </w:rPr>
        <w:t xml:space="preserve"> satisfaction and attitudes </w:t>
      </w:r>
      <w:r w:rsidR="00DC6E3E">
        <w:rPr>
          <w:rFonts w:asciiTheme="minorHAnsi" w:hAnsiTheme="minorHAnsi" w:cstheme="minorHAnsi"/>
          <w:sz w:val="22"/>
          <w:szCs w:val="22"/>
          <w:lang w:val="en-US"/>
        </w:rPr>
        <w:t>positively affect</w:t>
      </w:r>
      <w:r w:rsidR="00C73910">
        <w:rPr>
          <w:rFonts w:asciiTheme="minorHAnsi" w:hAnsiTheme="minorHAnsi" w:cstheme="minorHAnsi"/>
          <w:sz w:val="22"/>
          <w:szCs w:val="22"/>
          <w:lang w:val="en-US"/>
        </w:rPr>
        <w:t xml:space="preserve"> both actual and desired PT frequency</w:t>
      </w:r>
      <w:r w:rsidRPr="00FE0166">
        <w:rPr>
          <w:rFonts w:asciiTheme="minorHAnsi" w:hAnsiTheme="minorHAnsi" w:cstheme="minorHAnsi"/>
          <w:sz w:val="22"/>
          <w:szCs w:val="22"/>
          <w:lang w:val="en-US"/>
        </w:rPr>
        <w:t xml:space="preserve">. The result that the </w:t>
      </w:r>
      <w:r w:rsidR="00366F4A">
        <w:rPr>
          <w:rFonts w:asciiTheme="minorHAnsi" w:hAnsiTheme="minorHAnsi" w:cstheme="minorHAnsi"/>
          <w:sz w:val="22"/>
          <w:szCs w:val="22"/>
          <w:lang w:val="en-US"/>
        </w:rPr>
        <w:t>non-central area</w:t>
      </w:r>
      <w:r w:rsidR="00366F4A" w:rsidRPr="00FE0166">
        <w:rPr>
          <w:rFonts w:asciiTheme="minorHAnsi" w:hAnsiTheme="minorHAnsi" w:cstheme="minorHAnsi"/>
          <w:sz w:val="22"/>
          <w:szCs w:val="22"/>
          <w:lang w:val="en-US"/>
        </w:rPr>
        <w:t xml:space="preserve">s </w:t>
      </w:r>
      <w:r w:rsidRPr="00FE0166">
        <w:rPr>
          <w:rFonts w:asciiTheme="minorHAnsi" w:hAnsiTheme="minorHAnsi" w:cstheme="minorHAnsi"/>
          <w:sz w:val="22"/>
          <w:szCs w:val="22"/>
          <w:lang w:val="en-US"/>
        </w:rPr>
        <w:t>are</w:t>
      </w:r>
      <w:r w:rsidR="00366F4A">
        <w:rPr>
          <w:rFonts w:asciiTheme="minorHAnsi" w:hAnsiTheme="minorHAnsi" w:cstheme="minorHAnsi"/>
          <w:sz w:val="22"/>
          <w:szCs w:val="22"/>
          <w:lang w:val="en-US"/>
        </w:rPr>
        <w:t xml:space="preserve"> nearly</w:t>
      </w:r>
      <w:r w:rsidRPr="00FE0166">
        <w:rPr>
          <w:rFonts w:asciiTheme="minorHAnsi" w:hAnsiTheme="minorHAnsi" w:cstheme="minorHAnsi"/>
          <w:sz w:val="22"/>
          <w:szCs w:val="22"/>
          <w:lang w:val="en-US"/>
        </w:rPr>
        <w:t xml:space="preserve"> equal to central neighborhoods for actual use is perhaps related to the express bus services (limited stops, but only at peak hours) from outlining neighborhoods to the university</w:t>
      </w:r>
      <w:r w:rsidR="00366F4A">
        <w:rPr>
          <w:rFonts w:asciiTheme="minorHAnsi" w:hAnsiTheme="minorHAnsi" w:cstheme="minorHAnsi"/>
          <w:sz w:val="22"/>
          <w:szCs w:val="22"/>
          <w:lang w:val="en-US"/>
        </w:rPr>
        <w:t xml:space="preserve"> or that the university itself is not centrally located</w:t>
      </w:r>
      <w:r w:rsidRPr="00FE0166">
        <w:rPr>
          <w:rFonts w:asciiTheme="minorHAnsi" w:hAnsiTheme="minorHAnsi" w:cstheme="minorHAnsi"/>
          <w:sz w:val="22"/>
          <w:szCs w:val="22"/>
          <w:lang w:val="en-US"/>
        </w:rPr>
        <w:t xml:space="preserve">. </w:t>
      </w:r>
      <w:r w:rsidR="00587F21">
        <w:rPr>
          <w:rFonts w:asciiTheme="minorHAnsi" w:hAnsiTheme="minorHAnsi" w:cstheme="minorHAnsi"/>
          <w:sz w:val="22"/>
          <w:szCs w:val="22"/>
          <w:lang w:val="en-US"/>
        </w:rPr>
        <w:t xml:space="preserve">Another point of note is that for the desired level of PT use, the built environment did not play a </w:t>
      </w:r>
      <w:r w:rsidR="003B1856">
        <w:rPr>
          <w:rFonts w:asciiTheme="minorHAnsi" w:hAnsiTheme="minorHAnsi" w:cstheme="minorHAnsi"/>
          <w:sz w:val="22"/>
          <w:szCs w:val="22"/>
          <w:lang w:val="en-US"/>
        </w:rPr>
        <w:t xml:space="preserve">significant </w:t>
      </w:r>
      <w:r w:rsidR="00587F21">
        <w:rPr>
          <w:rFonts w:asciiTheme="minorHAnsi" w:hAnsiTheme="minorHAnsi" w:cstheme="minorHAnsi"/>
          <w:sz w:val="22"/>
          <w:szCs w:val="22"/>
          <w:lang w:val="en-US"/>
        </w:rPr>
        <w:t xml:space="preserve">role once </w:t>
      </w:r>
      <w:r w:rsidR="004A23D6">
        <w:rPr>
          <w:rFonts w:asciiTheme="minorHAnsi" w:hAnsiTheme="minorHAnsi" w:cstheme="minorHAnsi"/>
          <w:sz w:val="22"/>
          <w:szCs w:val="22"/>
          <w:lang w:val="en-US"/>
        </w:rPr>
        <w:t>attitude</w:t>
      </w:r>
      <w:r w:rsidR="00F836F9">
        <w:rPr>
          <w:rFonts w:asciiTheme="minorHAnsi" w:hAnsiTheme="minorHAnsi" w:cstheme="minorHAnsi"/>
          <w:sz w:val="22"/>
          <w:szCs w:val="22"/>
          <w:lang w:val="en-US"/>
        </w:rPr>
        <w:t>s</w:t>
      </w:r>
      <w:r w:rsidR="004A23D6">
        <w:rPr>
          <w:rFonts w:asciiTheme="minorHAnsi" w:hAnsiTheme="minorHAnsi" w:cstheme="minorHAnsi"/>
          <w:sz w:val="22"/>
          <w:szCs w:val="22"/>
          <w:lang w:val="en-US"/>
        </w:rPr>
        <w:t xml:space="preserve"> </w:t>
      </w:r>
      <w:r w:rsidR="00F836F9">
        <w:rPr>
          <w:rFonts w:asciiTheme="minorHAnsi" w:hAnsiTheme="minorHAnsi" w:cstheme="minorHAnsi"/>
          <w:sz w:val="22"/>
          <w:szCs w:val="22"/>
          <w:lang w:val="en-US"/>
        </w:rPr>
        <w:t>were</w:t>
      </w:r>
      <w:r w:rsidR="00587F21">
        <w:rPr>
          <w:rFonts w:asciiTheme="minorHAnsi" w:hAnsiTheme="minorHAnsi" w:cstheme="minorHAnsi"/>
          <w:sz w:val="22"/>
          <w:szCs w:val="22"/>
          <w:lang w:val="en-US"/>
        </w:rPr>
        <w:t xml:space="preserve"> included in the model. This </w:t>
      </w:r>
      <w:r w:rsidR="004A23D6">
        <w:rPr>
          <w:rFonts w:asciiTheme="minorHAnsi" w:hAnsiTheme="minorHAnsi" w:cstheme="minorHAnsi"/>
          <w:sz w:val="22"/>
          <w:szCs w:val="22"/>
          <w:lang w:val="en-US"/>
        </w:rPr>
        <w:t xml:space="preserve">is in line with studies suggesting </w:t>
      </w:r>
      <w:r w:rsidR="004A23D6">
        <w:rPr>
          <w:rFonts w:asciiTheme="minorHAnsi" w:hAnsiTheme="minorHAnsi" w:cstheme="minorHAnsi"/>
          <w:sz w:val="22"/>
          <w:szCs w:val="22"/>
          <w:lang w:val="en-US"/>
        </w:rPr>
        <w:lastRenderedPageBreak/>
        <w:t xml:space="preserve">that </w:t>
      </w:r>
      <w:r w:rsidR="003B1856" w:rsidRPr="003B1856">
        <w:rPr>
          <w:rFonts w:asciiTheme="minorHAnsi" w:hAnsiTheme="minorHAnsi" w:cstheme="minorHAnsi"/>
          <w:sz w:val="22"/>
          <w:szCs w:val="22"/>
          <w:lang w:val="en-US"/>
        </w:rPr>
        <w:t>people</w:t>
      </w:r>
      <w:r w:rsidR="003B1856">
        <w:rPr>
          <w:rFonts w:asciiTheme="minorHAnsi" w:hAnsiTheme="minorHAnsi" w:cstheme="minorHAnsi"/>
          <w:sz w:val="22"/>
          <w:szCs w:val="22"/>
          <w:lang w:val="en-US"/>
        </w:rPr>
        <w:t xml:space="preserve"> try to </w:t>
      </w:r>
      <w:r w:rsidR="003B1856" w:rsidRPr="003B1856">
        <w:rPr>
          <w:rFonts w:asciiTheme="minorHAnsi" w:hAnsiTheme="minorHAnsi" w:cstheme="minorHAnsi"/>
          <w:sz w:val="22"/>
          <w:szCs w:val="22"/>
          <w:lang w:val="en-US"/>
        </w:rPr>
        <w:t xml:space="preserve">choose a residential </w:t>
      </w:r>
      <w:r w:rsidR="00C93179" w:rsidRPr="003B1856">
        <w:rPr>
          <w:rFonts w:asciiTheme="minorHAnsi" w:hAnsiTheme="minorHAnsi" w:cstheme="minorHAnsi"/>
          <w:sz w:val="22"/>
          <w:szCs w:val="22"/>
          <w:lang w:val="en-US"/>
        </w:rPr>
        <w:t>neighborhood</w:t>
      </w:r>
      <w:r w:rsidR="003B1856" w:rsidRPr="003B1856">
        <w:rPr>
          <w:rFonts w:asciiTheme="minorHAnsi" w:hAnsiTheme="minorHAnsi" w:cstheme="minorHAnsi"/>
          <w:sz w:val="22"/>
          <w:szCs w:val="22"/>
          <w:lang w:val="en-US"/>
        </w:rPr>
        <w:t xml:space="preserve"> based </w:t>
      </w:r>
      <w:r w:rsidR="00C93179">
        <w:rPr>
          <w:rFonts w:asciiTheme="minorHAnsi" w:hAnsiTheme="minorHAnsi" w:cstheme="minorHAnsi"/>
          <w:sz w:val="22"/>
          <w:szCs w:val="22"/>
          <w:lang w:val="en-US"/>
        </w:rPr>
        <w:t>on travel needs and preferences;</w:t>
      </w:r>
      <w:r w:rsidR="003B1856" w:rsidRPr="003B1856">
        <w:rPr>
          <w:rFonts w:asciiTheme="minorHAnsi" w:hAnsiTheme="minorHAnsi" w:cstheme="minorHAnsi"/>
          <w:sz w:val="22"/>
          <w:szCs w:val="22"/>
          <w:lang w:val="en-US"/>
        </w:rPr>
        <w:t xml:space="preserve"> </w:t>
      </w:r>
      <w:r w:rsidR="004A23D6">
        <w:rPr>
          <w:rFonts w:asciiTheme="minorHAnsi" w:hAnsiTheme="minorHAnsi" w:cstheme="minorHAnsi"/>
          <w:sz w:val="22"/>
          <w:szCs w:val="22"/>
          <w:lang w:val="en-US"/>
        </w:rPr>
        <w:t>those who like PT may choose to reside in locations that have better service levels.</w:t>
      </w:r>
      <w:r w:rsidR="00587F21">
        <w:rPr>
          <w:rFonts w:asciiTheme="minorHAnsi" w:hAnsiTheme="minorHAnsi" w:cstheme="minorHAnsi"/>
          <w:sz w:val="22"/>
          <w:szCs w:val="22"/>
          <w:lang w:val="en-US"/>
        </w:rPr>
        <w:t xml:space="preserve"> </w:t>
      </w:r>
      <w:r w:rsidR="003B1856">
        <w:rPr>
          <w:rFonts w:asciiTheme="minorHAnsi" w:hAnsiTheme="minorHAnsi" w:cstheme="minorHAnsi"/>
          <w:sz w:val="22"/>
          <w:szCs w:val="22"/>
          <w:lang w:val="en-US"/>
        </w:rPr>
        <w:t xml:space="preserve">Due to this this transport-related self-selection, travel attitudes can </w:t>
      </w:r>
      <w:r w:rsidR="003B1856" w:rsidRPr="003B1856">
        <w:rPr>
          <w:rFonts w:asciiTheme="minorHAnsi" w:hAnsiTheme="minorHAnsi" w:cstheme="minorHAnsi"/>
          <w:sz w:val="22"/>
          <w:szCs w:val="22"/>
          <w:lang w:val="en-US"/>
        </w:rPr>
        <w:t xml:space="preserve">mediate the effect of the built environment on travel </w:t>
      </w:r>
      <w:r w:rsidR="003B1856">
        <w:rPr>
          <w:rFonts w:asciiTheme="minorHAnsi" w:hAnsiTheme="minorHAnsi" w:cstheme="minorHAnsi"/>
          <w:sz w:val="22"/>
          <w:szCs w:val="22"/>
          <w:lang w:val="en-US"/>
        </w:rPr>
        <w:t>behavior (see, for instance, Cao et al., 2009)</w:t>
      </w:r>
      <w:r w:rsidR="00C93179">
        <w:rPr>
          <w:rFonts w:asciiTheme="minorHAnsi" w:hAnsiTheme="minorHAnsi" w:cstheme="minorHAnsi"/>
          <w:sz w:val="22"/>
          <w:szCs w:val="22"/>
          <w:lang w:val="en-US"/>
        </w:rPr>
        <w:t>.</w:t>
      </w:r>
      <w:r w:rsidR="00884601">
        <w:rPr>
          <w:rFonts w:asciiTheme="minorHAnsi" w:hAnsiTheme="minorHAnsi" w:cstheme="minorHAnsi"/>
          <w:sz w:val="22"/>
          <w:szCs w:val="22"/>
          <w:lang w:val="en-US"/>
        </w:rPr>
        <w:t xml:space="preserve"> </w:t>
      </w:r>
      <w:r w:rsidR="006743E9" w:rsidRPr="006743E9">
        <w:rPr>
          <w:rFonts w:asciiTheme="minorHAnsi" w:hAnsiTheme="minorHAnsi" w:cstheme="minorHAnsi"/>
          <w:sz w:val="22"/>
          <w:szCs w:val="22"/>
          <w:lang w:val="en-US"/>
        </w:rPr>
        <w:t>Finally, we found that the activities performed during PT trips – such as relaxing, reading and studying – can positively influence the desired and relative desired PT frequency, and the intention to use PT in the future. In line with studies on the positive utility of travel (</w:t>
      </w:r>
      <w:r w:rsidR="00BD503D">
        <w:rPr>
          <w:rFonts w:asciiTheme="minorHAnsi" w:hAnsiTheme="minorHAnsi" w:cstheme="minorHAnsi"/>
          <w:sz w:val="22"/>
          <w:szCs w:val="22"/>
          <w:lang w:val="en-US"/>
        </w:rPr>
        <w:t xml:space="preserve">e.g., </w:t>
      </w:r>
      <w:r w:rsidR="006743E9" w:rsidRPr="006743E9">
        <w:rPr>
          <w:rFonts w:asciiTheme="minorHAnsi" w:hAnsiTheme="minorHAnsi" w:cstheme="minorHAnsi"/>
          <w:sz w:val="22"/>
          <w:szCs w:val="22"/>
          <w:lang w:val="en-US"/>
        </w:rPr>
        <w:t xml:space="preserve">Jain &amp; Lyons, 2008; </w:t>
      </w:r>
      <w:proofErr w:type="spellStart"/>
      <w:r w:rsidR="006743E9" w:rsidRPr="006743E9">
        <w:rPr>
          <w:rFonts w:asciiTheme="minorHAnsi" w:hAnsiTheme="minorHAnsi" w:cstheme="minorHAnsi"/>
          <w:sz w:val="22"/>
          <w:szCs w:val="22"/>
          <w:lang w:val="en-US"/>
        </w:rPr>
        <w:t>Ory</w:t>
      </w:r>
      <w:proofErr w:type="spellEnd"/>
      <w:r w:rsidR="006743E9" w:rsidRPr="006743E9">
        <w:rPr>
          <w:rFonts w:asciiTheme="minorHAnsi" w:hAnsiTheme="minorHAnsi" w:cstheme="minorHAnsi"/>
          <w:sz w:val="22"/>
          <w:szCs w:val="22"/>
          <w:lang w:val="en-US"/>
        </w:rPr>
        <w:t xml:space="preserve"> &amp; </w:t>
      </w:r>
      <w:proofErr w:type="spellStart"/>
      <w:r w:rsidR="006743E9" w:rsidRPr="006743E9">
        <w:rPr>
          <w:rFonts w:asciiTheme="minorHAnsi" w:hAnsiTheme="minorHAnsi" w:cstheme="minorHAnsi"/>
          <w:sz w:val="22"/>
          <w:szCs w:val="22"/>
          <w:lang w:val="en-US"/>
        </w:rPr>
        <w:t>Mokhtarian</w:t>
      </w:r>
      <w:proofErr w:type="spellEnd"/>
      <w:r w:rsidR="006743E9" w:rsidRPr="006743E9">
        <w:rPr>
          <w:rFonts w:asciiTheme="minorHAnsi" w:hAnsiTheme="minorHAnsi" w:cstheme="minorHAnsi"/>
          <w:sz w:val="22"/>
          <w:szCs w:val="22"/>
          <w:lang w:val="en-US"/>
        </w:rPr>
        <w:t xml:space="preserve">, 2005), this indicates that relaxing/productive activities during PT </w:t>
      </w:r>
      <w:r w:rsidR="006743E9">
        <w:rPr>
          <w:rFonts w:asciiTheme="minorHAnsi" w:hAnsiTheme="minorHAnsi" w:cstheme="minorHAnsi"/>
          <w:sz w:val="22"/>
          <w:szCs w:val="22"/>
          <w:lang w:val="en-US"/>
        </w:rPr>
        <w:t xml:space="preserve">trips </w:t>
      </w:r>
      <w:r w:rsidR="006743E9" w:rsidRPr="006743E9">
        <w:rPr>
          <w:rFonts w:asciiTheme="minorHAnsi" w:hAnsiTheme="minorHAnsi" w:cstheme="minorHAnsi"/>
          <w:sz w:val="22"/>
          <w:szCs w:val="22"/>
          <w:lang w:val="en-US"/>
        </w:rPr>
        <w:t xml:space="preserve">can result in a useful spending of travel time. As a result, policy makers should try to create more possibilities for passengers to use travel time in a relaxing/productive way (e.g., </w:t>
      </w:r>
      <w:bookmarkStart w:id="3" w:name="_Hlk26531589"/>
      <w:r w:rsidR="006743E9" w:rsidRPr="006743E9">
        <w:rPr>
          <w:rFonts w:asciiTheme="minorHAnsi" w:hAnsiTheme="minorHAnsi" w:cstheme="minorHAnsi"/>
          <w:sz w:val="22"/>
          <w:szCs w:val="22"/>
          <w:lang w:val="en-US"/>
        </w:rPr>
        <w:t xml:space="preserve">by </w:t>
      </w:r>
      <w:r w:rsidR="00765C92">
        <w:rPr>
          <w:rFonts w:asciiTheme="minorHAnsi" w:hAnsiTheme="minorHAnsi" w:cstheme="minorHAnsi"/>
          <w:sz w:val="22"/>
          <w:szCs w:val="22"/>
          <w:lang w:val="en-US"/>
        </w:rPr>
        <w:t>improving comfort and seating capacity</w:t>
      </w:r>
      <w:bookmarkEnd w:id="3"/>
      <w:r w:rsidR="00765C92">
        <w:rPr>
          <w:rFonts w:asciiTheme="minorHAnsi" w:hAnsiTheme="minorHAnsi" w:cstheme="minorHAnsi"/>
          <w:sz w:val="22"/>
          <w:szCs w:val="22"/>
          <w:lang w:val="en-US"/>
        </w:rPr>
        <w:t xml:space="preserve">, </w:t>
      </w:r>
      <w:r w:rsidR="006743E9" w:rsidRPr="006743E9">
        <w:rPr>
          <w:rFonts w:asciiTheme="minorHAnsi" w:hAnsiTheme="minorHAnsi" w:cstheme="minorHAnsi"/>
          <w:sz w:val="22"/>
          <w:szCs w:val="22"/>
          <w:lang w:val="en-US"/>
        </w:rPr>
        <w:t>and providing free Wi-Fi and power sockets on board) in order to increase people’s desire and intention to use PT.</w:t>
      </w:r>
    </w:p>
    <w:p w14:paraId="377E75B9" w14:textId="77777777" w:rsidR="001446B9" w:rsidRPr="00FE0166" w:rsidRDefault="001446B9" w:rsidP="00683E87">
      <w:pPr>
        <w:spacing w:line="276" w:lineRule="auto"/>
        <w:jc w:val="both"/>
        <w:rPr>
          <w:rFonts w:asciiTheme="minorHAnsi" w:hAnsiTheme="minorHAnsi" w:cstheme="minorHAnsi"/>
          <w:b/>
          <w:sz w:val="22"/>
          <w:szCs w:val="22"/>
          <w:lang w:val="en-US"/>
        </w:rPr>
      </w:pPr>
    </w:p>
    <w:p w14:paraId="27947C32" w14:textId="73843CFB" w:rsidR="009E5AA0" w:rsidRPr="00FE0166" w:rsidRDefault="001446B9" w:rsidP="001164F6">
      <w:pPr>
        <w:spacing w:line="276" w:lineRule="auto"/>
        <w:jc w:val="both"/>
        <w:rPr>
          <w:rFonts w:asciiTheme="minorHAnsi" w:hAnsiTheme="minorHAnsi" w:cstheme="minorHAnsi"/>
          <w:bCs/>
          <w:sz w:val="22"/>
          <w:szCs w:val="22"/>
          <w:lang w:val="en-US"/>
        </w:rPr>
      </w:pPr>
      <w:r w:rsidRPr="00FE0166">
        <w:rPr>
          <w:rFonts w:asciiTheme="minorHAnsi" w:hAnsiTheme="minorHAnsi" w:cstheme="minorHAnsi"/>
          <w:bCs/>
          <w:sz w:val="22"/>
          <w:szCs w:val="22"/>
          <w:lang w:val="en-US"/>
        </w:rPr>
        <w:t xml:space="preserve">An important consideration is who is interested in increasing their PT use and what might help them to do so. The OLM presented in Table 9 shows that car owners and people living in rural areas </w:t>
      </w:r>
      <w:r w:rsidR="00C93179">
        <w:rPr>
          <w:rFonts w:asciiTheme="minorHAnsi" w:hAnsiTheme="minorHAnsi" w:cstheme="minorHAnsi"/>
          <w:bCs/>
          <w:sz w:val="22"/>
          <w:szCs w:val="22"/>
          <w:lang w:val="en-US"/>
        </w:rPr>
        <w:t>would like to use PT more frequently than they currently do</w:t>
      </w:r>
      <w:r w:rsidRPr="00FE0166">
        <w:rPr>
          <w:rFonts w:asciiTheme="minorHAnsi" w:hAnsiTheme="minorHAnsi" w:cstheme="minorHAnsi"/>
          <w:bCs/>
          <w:sz w:val="22"/>
          <w:szCs w:val="22"/>
          <w:lang w:val="en-US"/>
        </w:rPr>
        <w:t xml:space="preserve"> (though their current use is more likely to be lower). Post analysis (margins) of those two variables show that people owning cars are over 10% more likely to </w:t>
      </w:r>
      <w:r w:rsidR="00262B0F">
        <w:rPr>
          <w:rFonts w:asciiTheme="minorHAnsi" w:hAnsiTheme="minorHAnsi" w:cstheme="minorHAnsi"/>
          <w:bCs/>
          <w:sz w:val="22"/>
          <w:szCs w:val="22"/>
          <w:lang w:val="en-US"/>
        </w:rPr>
        <w:t>prefer using PT far more frequent</w:t>
      </w:r>
      <w:r w:rsidRPr="00FE0166">
        <w:rPr>
          <w:rFonts w:asciiTheme="minorHAnsi" w:hAnsiTheme="minorHAnsi" w:cstheme="minorHAnsi"/>
          <w:bCs/>
          <w:sz w:val="22"/>
          <w:szCs w:val="22"/>
          <w:lang w:val="en-US"/>
        </w:rPr>
        <w:t xml:space="preserve"> as compared to those who never have access to a car (Table 10). That might suggest that </w:t>
      </w:r>
      <w:r w:rsidR="00F422DC">
        <w:rPr>
          <w:rFonts w:asciiTheme="minorHAnsi" w:hAnsiTheme="minorHAnsi" w:cstheme="minorHAnsi"/>
          <w:bCs/>
          <w:sz w:val="22"/>
          <w:szCs w:val="22"/>
          <w:lang w:val="en-US"/>
        </w:rPr>
        <w:t>certain PT users</w:t>
      </w:r>
      <w:r w:rsidR="00F422DC" w:rsidRPr="00FE0166">
        <w:rPr>
          <w:rFonts w:asciiTheme="minorHAnsi" w:hAnsiTheme="minorHAnsi" w:cstheme="minorHAnsi"/>
          <w:bCs/>
          <w:sz w:val="22"/>
          <w:szCs w:val="22"/>
          <w:lang w:val="en-US"/>
        </w:rPr>
        <w:t xml:space="preserve"> </w:t>
      </w:r>
      <w:r w:rsidRPr="00FE0166">
        <w:rPr>
          <w:rFonts w:asciiTheme="minorHAnsi" w:hAnsiTheme="minorHAnsi" w:cstheme="minorHAnsi"/>
          <w:bCs/>
          <w:sz w:val="22"/>
          <w:szCs w:val="22"/>
          <w:lang w:val="en-US"/>
        </w:rPr>
        <w:t xml:space="preserve">who do not have access to a car may feel that they are captive </w:t>
      </w:r>
      <w:r w:rsidR="00262B0F">
        <w:rPr>
          <w:rFonts w:asciiTheme="minorHAnsi" w:hAnsiTheme="minorHAnsi" w:cstheme="minorHAnsi"/>
          <w:bCs/>
          <w:sz w:val="22"/>
          <w:szCs w:val="22"/>
          <w:lang w:val="en-US"/>
        </w:rPr>
        <w:t xml:space="preserve">PT </w:t>
      </w:r>
      <w:r w:rsidRPr="00FE0166">
        <w:rPr>
          <w:rFonts w:asciiTheme="minorHAnsi" w:hAnsiTheme="minorHAnsi" w:cstheme="minorHAnsi"/>
          <w:bCs/>
          <w:sz w:val="22"/>
          <w:szCs w:val="22"/>
          <w:lang w:val="en-US"/>
        </w:rPr>
        <w:t>users</w:t>
      </w:r>
      <w:r w:rsidR="00F422DC">
        <w:rPr>
          <w:rFonts w:asciiTheme="minorHAnsi" w:hAnsiTheme="minorHAnsi" w:cstheme="minorHAnsi"/>
          <w:bCs/>
          <w:sz w:val="22"/>
          <w:szCs w:val="22"/>
          <w:lang w:val="en-US"/>
        </w:rPr>
        <w:t xml:space="preserve"> (although results from Section 4.1 indicated that most PT users are not captive users)</w:t>
      </w:r>
      <w:r w:rsidRPr="00FE0166">
        <w:rPr>
          <w:rFonts w:asciiTheme="minorHAnsi" w:hAnsiTheme="minorHAnsi" w:cstheme="minorHAnsi"/>
          <w:bCs/>
          <w:sz w:val="22"/>
          <w:szCs w:val="22"/>
          <w:lang w:val="en-US"/>
        </w:rPr>
        <w:t>. People owning cars</w:t>
      </w:r>
      <w:r w:rsidR="00262B0F">
        <w:rPr>
          <w:rFonts w:asciiTheme="minorHAnsi" w:hAnsiTheme="minorHAnsi" w:cstheme="minorHAnsi"/>
          <w:bCs/>
          <w:sz w:val="22"/>
          <w:szCs w:val="22"/>
          <w:lang w:val="en-US"/>
        </w:rPr>
        <w:t>, on the other hand, might</w:t>
      </w:r>
      <w:r w:rsidR="00C70F44">
        <w:rPr>
          <w:rFonts w:asciiTheme="minorHAnsi" w:hAnsiTheme="minorHAnsi" w:cstheme="minorHAnsi"/>
          <w:bCs/>
          <w:sz w:val="22"/>
          <w:szCs w:val="22"/>
          <w:lang w:val="en-US"/>
        </w:rPr>
        <w:t xml:space="preserve"> </w:t>
      </w:r>
      <w:r w:rsidR="00A85018">
        <w:rPr>
          <w:rFonts w:asciiTheme="minorHAnsi" w:hAnsiTheme="minorHAnsi" w:cstheme="minorHAnsi"/>
          <w:bCs/>
          <w:sz w:val="22"/>
          <w:szCs w:val="22"/>
          <w:lang w:val="en-US"/>
        </w:rPr>
        <w:t xml:space="preserve">also be captive travelers as they can </w:t>
      </w:r>
      <w:r w:rsidR="00C70F44">
        <w:rPr>
          <w:rFonts w:asciiTheme="minorHAnsi" w:hAnsiTheme="minorHAnsi" w:cstheme="minorHAnsi"/>
          <w:bCs/>
          <w:sz w:val="22"/>
          <w:szCs w:val="22"/>
          <w:lang w:val="en-US"/>
        </w:rPr>
        <w:t xml:space="preserve">feel forced to </w:t>
      </w:r>
      <w:r w:rsidR="002D1501">
        <w:rPr>
          <w:rFonts w:asciiTheme="minorHAnsi" w:hAnsiTheme="minorHAnsi" w:cstheme="minorHAnsi"/>
          <w:bCs/>
          <w:sz w:val="22"/>
          <w:szCs w:val="22"/>
          <w:lang w:val="en-US"/>
        </w:rPr>
        <w:t>drive</w:t>
      </w:r>
      <w:r w:rsidR="00A85018" w:rsidRPr="00FE0166">
        <w:rPr>
          <w:rFonts w:asciiTheme="minorHAnsi" w:hAnsiTheme="minorHAnsi" w:cstheme="minorHAnsi"/>
          <w:bCs/>
          <w:sz w:val="22"/>
          <w:szCs w:val="22"/>
          <w:lang w:val="en-US"/>
        </w:rPr>
        <w:t xml:space="preserve"> </w:t>
      </w:r>
      <w:r w:rsidRPr="00FE0166">
        <w:rPr>
          <w:rFonts w:asciiTheme="minorHAnsi" w:hAnsiTheme="minorHAnsi" w:cstheme="minorHAnsi"/>
          <w:bCs/>
          <w:sz w:val="22"/>
          <w:szCs w:val="22"/>
          <w:lang w:val="en-US"/>
        </w:rPr>
        <w:t>in order to justify the costs they made related to their car (e.g.</w:t>
      </w:r>
      <w:r w:rsidR="009C0F7B">
        <w:rPr>
          <w:rFonts w:asciiTheme="minorHAnsi" w:hAnsiTheme="minorHAnsi" w:cstheme="minorHAnsi"/>
          <w:bCs/>
          <w:sz w:val="22"/>
          <w:szCs w:val="22"/>
          <w:lang w:val="en-US"/>
        </w:rPr>
        <w:t>,</w:t>
      </w:r>
      <w:r w:rsidRPr="00FE0166">
        <w:rPr>
          <w:rFonts w:asciiTheme="minorHAnsi" w:hAnsiTheme="minorHAnsi" w:cstheme="minorHAnsi"/>
          <w:bCs/>
          <w:sz w:val="22"/>
          <w:szCs w:val="22"/>
          <w:lang w:val="en-US"/>
        </w:rPr>
        <w:t xml:space="preserve"> purchase, insurance, maintenance). It also suggests that it is not necessarily the case that once a person owns a car that they are no longer interested in using PT. </w:t>
      </w:r>
      <w:r w:rsidR="007700C3" w:rsidRPr="007700C3">
        <w:rPr>
          <w:rFonts w:asciiTheme="minorHAnsi" w:hAnsiTheme="minorHAnsi" w:cstheme="minorHAnsi"/>
          <w:bCs/>
          <w:sz w:val="22"/>
          <w:szCs w:val="22"/>
          <w:lang w:val="en-US"/>
        </w:rPr>
        <w:t>The built environment may also force people to own and use a car. A person preferring to use PT but living in a suburban/rural area might not be able to use PT (due to limited PT services) and be forced to travel by car.</w:t>
      </w:r>
      <w:r w:rsidR="007700C3">
        <w:rPr>
          <w:rFonts w:asciiTheme="minorHAnsi" w:hAnsiTheme="minorHAnsi" w:cstheme="minorHAnsi"/>
          <w:bCs/>
          <w:sz w:val="22"/>
          <w:szCs w:val="22"/>
          <w:lang w:val="en-US"/>
        </w:rPr>
        <w:t xml:space="preserve"> Table 10 also indicates that t</w:t>
      </w:r>
      <w:r w:rsidRPr="00FE0166">
        <w:rPr>
          <w:rFonts w:asciiTheme="minorHAnsi" w:hAnsiTheme="minorHAnsi" w:cstheme="minorHAnsi"/>
          <w:bCs/>
          <w:sz w:val="22"/>
          <w:szCs w:val="22"/>
          <w:lang w:val="en-US"/>
        </w:rPr>
        <w:t xml:space="preserve">hose living in rural areas are </w:t>
      </w:r>
      <w:r w:rsidR="00587F21">
        <w:rPr>
          <w:rFonts w:asciiTheme="minorHAnsi" w:hAnsiTheme="minorHAnsi" w:cstheme="minorHAnsi"/>
          <w:bCs/>
          <w:sz w:val="22"/>
          <w:szCs w:val="22"/>
          <w:lang w:val="en-US"/>
        </w:rPr>
        <w:t>over 12</w:t>
      </w:r>
      <w:r w:rsidRPr="00FE0166">
        <w:rPr>
          <w:rFonts w:asciiTheme="minorHAnsi" w:hAnsiTheme="minorHAnsi" w:cstheme="minorHAnsi"/>
          <w:bCs/>
          <w:sz w:val="22"/>
          <w:szCs w:val="22"/>
          <w:lang w:val="en-US"/>
        </w:rPr>
        <w:t xml:space="preserve">% more likely to </w:t>
      </w:r>
      <w:r w:rsidR="009C0F7B" w:rsidRPr="009C0F7B">
        <w:rPr>
          <w:rFonts w:asciiTheme="minorHAnsi" w:hAnsiTheme="minorHAnsi" w:cstheme="minorHAnsi"/>
          <w:bCs/>
          <w:sz w:val="22"/>
          <w:szCs w:val="22"/>
          <w:lang w:val="en-US"/>
        </w:rPr>
        <w:t xml:space="preserve">prefer using PT far more frequent </w:t>
      </w:r>
      <w:r w:rsidRPr="00FE0166">
        <w:rPr>
          <w:rFonts w:asciiTheme="minorHAnsi" w:hAnsiTheme="minorHAnsi" w:cstheme="minorHAnsi"/>
          <w:bCs/>
          <w:sz w:val="22"/>
          <w:szCs w:val="22"/>
          <w:lang w:val="en-US"/>
        </w:rPr>
        <w:t xml:space="preserve">as compared to those in the </w:t>
      </w:r>
      <w:r w:rsidR="00C70F44">
        <w:rPr>
          <w:rFonts w:asciiTheme="minorHAnsi" w:hAnsiTheme="minorHAnsi" w:cstheme="minorHAnsi"/>
          <w:bCs/>
          <w:sz w:val="22"/>
          <w:szCs w:val="22"/>
          <w:lang w:val="en-US"/>
        </w:rPr>
        <w:t>c</w:t>
      </w:r>
      <w:r w:rsidRPr="00FE0166">
        <w:rPr>
          <w:rFonts w:asciiTheme="minorHAnsi" w:hAnsiTheme="minorHAnsi" w:cstheme="minorHAnsi"/>
          <w:bCs/>
          <w:sz w:val="22"/>
          <w:szCs w:val="22"/>
          <w:lang w:val="en-US"/>
        </w:rPr>
        <w:t>entral neighborhoods of Quebec. This may reflect the situation where PT service is not available, or considerably lower (e.g.</w:t>
      </w:r>
      <w:r w:rsidR="009C0F7B">
        <w:rPr>
          <w:rFonts w:asciiTheme="minorHAnsi" w:hAnsiTheme="minorHAnsi" w:cstheme="minorHAnsi"/>
          <w:bCs/>
          <w:sz w:val="22"/>
          <w:szCs w:val="22"/>
          <w:lang w:val="en-US"/>
        </w:rPr>
        <w:t>,</w:t>
      </w:r>
      <w:r w:rsidRPr="00FE0166">
        <w:rPr>
          <w:rFonts w:asciiTheme="minorHAnsi" w:hAnsiTheme="minorHAnsi" w:cstheme="minorHAnsi"/>
          <w:bCs/>
          <w:sz w:val="22"/>
          <w:szCs w:val="22"/>
          <w:lang w:val="en-US"/>
        </w:rPr>
        <w:t xml:space="preserve"> a commuting service, but not the regular to high service on multiple lines that are available to those in the center). PT ridership of rural residents might consequently increase when improving PT services in rural areas or stimulating them to move to more urban neighborhoods where they can easily travel by PT. </w:t>
      </w:r>
      <w:r w:rsidR="001164F6">
        <w:rPr>
          <w:rFonts w:asciiTheme="minorHAnsi" w:hAnsiTheme="minorHAnsi" w:cstheme="minorHAnsi"/>
          <w:bCs/>
          <w:sz w:val="22"/>
          <w:szCs w:val="22"/>
          <w:lang w:val="en-US"/>
        </w:rPr>
        <w:t xml:space="preserve">Since PT is often difficult to organize in rural areas, </w:t>
      </w:r>
      <w:r w:rsidR="00255568">
        <w:rPr>
          <w:rFonts w:asciiTheme="minorHAnsi" w:hAnsiTheme="minorHAnsi" w:cstheme="minorHAnsi"/>
          <w:bCs/>
          <w:sz w:val="22"/>
          <w:szCs w:val="22"/>
          <w:lang w:val="en-US"/>
        </w:rPr>
        <w:t>introducing shared ride services</w:t>
      </w:r>
      <w:r w:rsidR="00E73933">
        <w:rPr>
          <w:rFonts w:asciiTheme="minorHAnsi" w:hAnsiTheme="minorHAnsi" w:cstheme="minorHAnsi"/>
          <w:bCs/>
          <w:sz w:val="22"/>
          <w:szCs w:val="22"/>
          <w:lang w:val="en-US"/>
        </w:rPr>
        <w:t xml:space="preserve"> –</w:t>
      </w:r>
      <w:r w:rsidR="00255568">
        <w:rPr>
          <w:rFonts w:asciiTheme="minorHAnsi" w:hAnsiTheme="minorHAnsi" w:cstheme="minorHAnsi"/>
          <w:bCs/>
          <w:sz w:val="22"/>
          <w:szCs w:val="22"/>
          <w:lang w:val="en-US"/>
        </w:rPr>
        <w:t xml:space="preserve"> such</w:t>
      </w:r>
      <w:r w:rsidR="00E73933">
        <w:rPr>
          <w:rFonts w:asciiTheme="minorHAnsi" w:hAnsiTheme="minorHAnsi" w:cstheme="minorHAnsi"/>
          <w:bCs/>
          <w:sz w:val="22"/>
          <w:szCs w:val="22"/>
          <w:lang w:val="en-US"/>
        </w:rPr>
        <w:t xml:space="preserve"> </w:t>
      </w:r>
      <w:r w:rsidR="00255568">
        <w:rPr>
          <w:rFonts w:asciiTheme="minorHAnsi" w:hAnsiTheme="minorHAnsi" w:cstheme="minorHAnsi"/>
          <w:bCs/>
          <w:sz w:val="22"/>
          <w:szCs w:val="22"/>
          <w:lang w:val="en-US"/>
        </w:rPr>
        <w:t xml:space="preserve">as </w:t>
      </w:r>
      <w:proofErr w:type="spellStart"/>
      <w:r w:rsidR="00255568">
        <w:rPr>
          <w:rFonts w:asciiTheme="minorHAnsi" w:hAnsiTheme="minorHAnsi" w:cstheme="minorHAnsi"/>
          <w:bCs/>
          <w:sz w:val="22"/>
          <w:szCs w:val="22"/>
          <w:lang w:val="en-US"/>
        </w:rPr>
        <w:t>microtransit</w:t>
      </w:r>
      <w:proofErr w:type="spellEnd"/>
      <w:r w:rsidR="00255568">
        <w:rPr>
          <w:rFonts w:asciiTheme="minorHAnsi" w:hAnsiTheme="minorHAnsi" w:cstheme="minorHAnsi"/>
          <w:bCs/>
          <w:sz w:val="22"/>
          <w:szCs w:val="22"/>
          <w:lang w:val="en-US"/>
        </w:rPr>
        <w:t xml:space="preserve"> and </w:t>
      </w:r>
      <w:proofErr w:type="spellStart"/>
      <w:r w:rsidR="00255568">
        <w:rPr>
          <w:rFonts w:asciiTheme="minorHAnsi" w:hAnsiTheme="minorHAnsi" w:cstheme="minorHAnsi"/>
          <w:bCs/>
          <w:sz w:val="22"/>
          <w:szCs w:val="22"/>
          <w:lang w:val="en-US"/>
        </w:rPr>
        <w:t>ridehailing</w:t>
      </w:r>
      <w:proofErr w:type="spellEnd"/>
      <w:r w:rsidR="00E73933">
        <w:rPr>
          <w:rFonts w:asciiTheme="minorHAnsi" w:hAnsiTheme="minorHAnsi" w:cstheme="minorHAnsi"/>
          <w:bCs/>
          <w:sz w:val="22"/>
          <w:szCs w:val="22"/>
          <w:lang w:val="en-US"/>
        </w:rPr>
        <w:t xml:space="preserve"> –</w:t>
      </w:r>
      <w:r w:rsidR="00255568">
        <w:rPr>
          <w:rFonts w:asciiTheme="minorHAnsi" w:hAnsiTheme="minorHAnsi" w:cstheme="minorHAnsi"/>
          <w:bCs/>
          <w:sz w:val="22"/>
          <w:szCs w:val="22"/>
          <w:lang w:val="en-US"/>
        </w:rPr>
        <w:t xml:space="preserve"> might</w:t>
      </w:r>
      <w:r w:rsidR="00E73933">
        <w:rPr>
          <w:rFonts w:asciiTheme="minorHAnsi" w:hAnsiTheme="minorHAnsi" w:cstheme="minorHAnsi"/>
          <w:bCs/>
          <w:sz w:val="22"/>
          <w:szCs w:val="22"/>
          <w:lang w:val="en-US"/>
        </w:rPr>
        <w:t xml:space="preserve"> </w:t>
      </w:r>
      <w:r w:rsidR="00255568">
        <w:rPr>
          <w:rFonts w:asciiTheme="minorHAnsi" w:hAnsiTheme="minorHAnsi" w:cstheme="minorHAnsi"/>
          <w:bCs/>
          <w:sz w:val="22"/>
          <w:szCs w:val="22"/>
          <w:lang w:val="en-US"/>
        </w:rPr>
        <w:t>be considered in these areas (</w:t>
      </w:r>
      <w:proofErr w:type="spellStart"/>
      <w:r w:rsidR="00255568">
        <w:rPr>
          <w:rFonts w:asciiTheme="minorHAnsi" w:hAnsiTheme="minorHAnsi" w:cstheme="minorHAnsi"/>
          <w:bCs/>
          <w:sz w:val="22"/>
          <w:szCs w:val="22"/>
          <w:lang w:val="en-US"/>
        </w:rPr>
        <w:t>Shaheen</w:t>
      </w:r>
      <w:proofErr w:type="spellEnd"/>
      <w:r w:rsidR="00255568">
        <w:rPr>
          <w:rFonts w:asciiTheme="minorHAnsi" w:hAnsiTheme="minorHAnsi" w:cstheme="minorHAnsi"/>
          <w:bCs/>
          <w:sz w:val="22"/>
          <w:szCs w:val="22"/>
          <w:lang w:val="en-US"/>
        </w:rPr>
        <w:t xml:space="preserve"> &amp; Cohen, 2019).</w:t>
      </w:r>
    </w:p>
    <w:p w14:paraId="346C0E85" w14:textId="77777777" w:rsidR="001446B9" w:rsidRPr="00FE0166" w:rsidRDefault="001446B9" w:rsidP="00FE0166">
      <w:pPr>
        <w:jc w:val="both"/>
        <w:rPr>
          <w:rFonts w:asciiTheme="minorHAnsi" w:hAnsiTheme="minorHAnsi" w:cstheme="minorHAnsi"/>
          <w:bCs/>
          <w:sz w:val="22"/>
          <w:szCs w:val="22"/>
          <w:lang w:val="en-US"/>
        </w:rPr>
      </w:pPr>
    </w:p>
    <w:p w14:paraId="3075DBE9" w14:textId="77777777" w:rsidR="001446B9" w:rsidRPr="00683E87" w:rsidRDefault="00A41E7D" w:rsidP="00683E87">
      <w:pPr>
        <w:spacing w:after="60"/>
        <w:jc w:val="both"/>
        <w:rPr>
          <w:rFonts w:asciiTheme="minorHAnsi" w:hAnsiTheme="minorHAnsi" w:cstheme="minorHAnsi"/>
          <w:bCs/>
          <w:sz w:val="22"/>
          <w:szCs w:val="22"/>
          <w:lang w:val="en-US"/>
        </w:rPr>
      </w:pPr>
      <w:r w:rsidRPr="00683E87">
        <w:rPr>
          <w:rFonts w:asciiTheme="minorHAnsi" w:hAnsiTheme="minorHAnsi" w:cstheme="minorHAnsi"/>
          <w:bCs/>
          <w:sz w:val="22"/>
          <w:szCs w:val="22"/>
          <w:lang w:val="en-US"/>
        </w:rPr>
        <w:t xml:space="preserve">Table </w:t>
      </w:r>
      <w:r w:rsidR="001446B9" w:rsidRPr="00683E87">
        <w:rPr>
          <w:rFonts w:asciiTheme="minorHAnsi" w:hAnsiTheme="minorHAnsi" w:cstheme="minorHAnsi"/>
          <w:bCs/>
          <w:sz w:val="22"/>
          <w:szCs w:val="22"/>
          <w:lang w:val="en-US"/>
        </w:rPr>
        <w:t>10</w:t>
      </w:r>
      <w:r w:rsidRPr="00683E87">
        <w:rPr>
          <w:rFonts w:asciiTheme="minorHAnsi" w:hAnsiTheme="minorHAnsi" w:cstheme="minorHAnsi"/>
          <w:bCs/>
          <w:sz w:val="22"/>
          <w:szCs w:val="22"/>
          <w:lang w:val="en-US"/>
        </w:rPr>
        <w:t>.</w:t>
      </w:r>
      <w:r w:rsidR="001446B9" w:rsidRPr="00683E87">
        <w:rPr>
          <w:rFonts w:asciiTheme="minorHAnsi" w:hAnsiTheme="minorHAnsi" w:cstheme="minorHAnsi"/>
          <w:bCs/>
          <w:sz w:val="22"/>
          <w:szCs w:val="22"/>
          <w:lang w:val="en-US"/>
        </w:rPr>
        <w:t xml:space="preserve"> The likelihood of an individual being at different levels of dissonance by car access and by residential location </w:t>
      </w:r>
    </w:p>
    <w:tbl>
      <w:tblPr>
        <w:tblW w:w="8568" w:type="dxa"/>
        <w:tblLayout w:type="fixed"/>
        <w:tblLook w:val="04A0" w:firstRow="1" w:lastRow="0" w:firstColumn="1" w:lastColumn="0" w:noHBand="0" w:noVBand="1"/>
      </w:tblPr>
      <w:tblGrid>
        <w:gridCol w:w="1900"/>
        <w:gridCol w:w="1333"/>
        <w:gridCol w:w="1334"/>
        <w:gridCol w:w="1245"/>
        <w:gridCol w:w="1422"/>
        <w:gridCol w:w="1334"/>
      </w:tblGrid>
      <w:tr w:rsidR="001446B9" w:rsidRPr="00FE0166" w14:paraId="6F178849" w14:textId="77777777" w:rsidTr="00AF5B8E">
        <w:trPr>
          <w:trHeight w:hRule="exact" w:val="255"/>
        </w:trPr>
        <w:tc>
          <w:tcPr>
            <w:tcW w:w="1900" w:type="dxa"/>
            <w:tcBorders>
              <w:top w:val="single" w:sz="12" w:space="0" w:color="auto"/>
              <w:left w:val="nil"/>
              <w:right w:val="nil"/>
            </w:tcBorders>
            <w:shd w:val="clear" w:color="auto" w:fill="auto"/>
            <w:noWrap/>
            <w:vAlign w:val="bottom"/>
            <w:hideMark/>
          </w:tcPr>
          <w:p w14:paraId="34823A15" w14:textId="77777777" w:rsidR="001446B9" w:rsidRPr="00683E87" w:rsidRDefault="001446B9">
            <w:pPr>
              <w:rPr>
                <w:rFonts w:asciiTheme="minorHAnsi" w:hAnsiTheme="minorHAnsi" w:cstheme="minorHAnsi"/>
                <w:sz w:val="20"/>
                <w:szCs w:val="20"/>
              </w:rPr>
            </w:pPr>
          </w:p>
        </w:tc>
        <w:tc>
          <w:tcPr>
            <w:tcW w:w="3912" w:type="dxa"/>
            <w:gridSpan w:val="3"/>
            <w:tcBorders>
              <w:top w:val="single" w:sz="12" w:space="0" w:color="auto"/>
              <w:left w:val="nil"/>
              <w:right w:val="dashed" w:sz="4" w:space="0" w:color="auto"/>
            </w:tcBorders>
            <w:shd w:val="clear" w:color="auto" w:fill="auto"/>
            <w:noWrap/>
            <w:vAlign w:val="bottom"/>
            <w:hideMark/>
          </w:tcPr>
          <w:p w14:paraId="02FB1990" w14:textId="77777777" w:rsidR="001446B9" w:rsidRPr="00683E87" w:rsidRDefault="001446B9">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Versus Never access to car</w:t>
            </w:r>
          </w:p>
        </w:tc>
        <w:tc>
          <w:tcPr>
            <w:tcW w:w="2756" w:type="dxa"/>
            <w:gridSpan w:val="2"/>
            <w:tcBorders>
              <w:top w:val="single" w:sz="12" w:space="0" w:color="auto"/>
              <w:left w:val="dashed" w:sz="4" w:space="0" w:color="auto"/>
              <w:right w:val="nil"/>
            </w:tcBorders>
            <w:shd w:val="clear" w:color="auto" w:fill="auto"/>
            <w:noWrap/>
            <w:vAlign w:val="bottom"/>
            <w:hideMark/>
          </w:tcPr>
          <w:p w14:paraId="76106C4C" w14:textId="77777777" w:rsidR="001446B9" w:rsidRPr="00683E87" w:rsidRDefault="001446B9">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Versus Rural</w:t>
            </w:r>
          </w:p>
        </w:tc>
      </w:tr>
      <w:tr w:rsidR="001446B9" w:rsidRPr="00FE0166" w14:paraId="50E3C92D" w14:textId="77777777" w:rsidTr="00AF5B8E">
        <w:trPr>
          <w:trHeight w:hRule="exact" w:val="255"/>
        </w:trPr>
        <w:tc>
          <w:tcPr>
            <w:tcW w:w="1900" w:type="dxa"/>
            <w:tcBorders>
              <w:top w:val="nil"/>
              <w:left w:val="nil"/>
              <w:bottom w:val="single" w:sz="4" w:space="0" w:color="auto"/>
              <w:right w:val="nil"/>
            </w:tcBorders>
            <w:shd w:val="clear" w:color="auto" w:fill="auto"/>
            <w:noWrap/>
            <w:vAlign w:val="bottom"/>
            <w:hideMark/>
          </w:tcPr>
          <w:p w14:paraId="74D43FD8" w14:textId="77777777" w:rsidR="001446B9" w:rsidRPr="00683E87" w:rsidRDefault="001446B9">
            <w:pPr>
              <w:jc w:val="center"/>
              <w:rPr>
                <w:rFonts w:asciiTheme="minorHAnsi" w:hAnsiTheme="minorHAnsi" w:cstheme="minorHAnsi"/>
                <w:color w:val="000000"/>
                <w:sz w:val="20"/>
                <w:szCs w:val="20"/>
              </w:rPr>
            </w:pPr>
          </w:p>
        </w:tc>
        <w:tc>
          <w:tcPr>
            <w:tcW w:w="1333" w:type="dxa"/>
            <w:tcBorders>
              <w:top w:val="nil"/>
              <w:left w:val="nil"/>
              <w:bottom w:val="single" w:sz="4" w:space="0" w:color="auto"/>
              <w:right w:val="nil"/>
            </w:tcBorders>
            <w:shd w:val="clear" w:color="auto" w:fill="auto"/>
            <w:noWrap/>
            <w:vAlign w:val="bottom"/>
            <w:hideMark/>
          </w:tcPr>
          <w:p w14:paraId="0DA22DE5"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Occasionally</w:t>
            </w:r>
          </w:p>
        </w:tc>
        <w:tc>
          <w:tcPr>
            <w:tcW w:w="1334" w:type="dxa"/>
            <w:tcBorders>
              <w:top w:val="nil"/>
              <w:left w:val="nil"/>
              <w:bottom w:val="single" w:sz="4" w:space="0" w:color="auto"/>
              <w:right w:val="nil"/>
            </w:tcBorders>
            <w:shd w:val="clear" w:color="auto" w:fill="auto"/>
            <w:noWrap/>
            <w:vAlign w:val="bottom"/>
            <w:hideMark/>
          </w:tcPr>
          <w:p w14:paraId="21C75760"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Often</w:t>
            </w:r>
          </w:p>
        </w:tc>
        <w:tc>
          <w:tcPr>
            <w:tcW w:w="1245" w:type="dxa"/>
            <w:tcBorders>
              <w:top w:val="nil"/>
              <w:left w:val="nil"/>
              <w:bottom w:val="single" w:sz="4" w:space="0" w:color="auto"/>
              <w:right w:val="dashed" w:sz="4" w:space="0" w:color="auto"/>
            </w:tcBorders>
            <w:shd w:val="clear" w:color="auto" w:fill="auto"/>
            <w:noWrap/>
            <w:vAlign w:val="bottom"/>
            <w:hideMark/>
          </w:tcPr>
          <w:p w14:paraId="776FC5A7"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Owner</w:t>
            </w:r>
          </w:p>
        </w:tc>
        <w:tc>
          <w:tcPr>
            <w:tcW w:w="1422" w:type="dxa"/>
            <w:tcBorders>
              <w:top w:val="nil"/>
              <w:left w:val="dashed" w:sz="4" w:space="0" w:color="auto"/>
              <w:bottom w:val="single" w:sz="4" w:space="0" w:color="auto"/>
              <w:right w:val="nil"/>
            </w:tcBorders>
            <w:shd w:val="clear" w:color="auto" w:fill="auto"/>
            <w:noWrap/>
            <w:vAlign w:val="bottom"/>
            <w:hideMark/>
          </w:tcPr>
          <w:p w14:paraId="15FE9853"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Suburbs</w:t>
            </w:r>
          </w:p>
        </w:tc>
        <w:tc>
          <w:tcPr>
            <w:tcW w:w="1334" w:type="dxa"/>
            <w:tcBorders>
              <w:top w:val="nil"/>
              <w:left w:val="nil"/>
              <w:bottom w:val="single" w:sz="4" w:space="0" w:color="auto"/>
              <w:right w:val="nil"/>
            </w:tcBorders>
            <w:shd w:val="clear" w:color="auto" w:fill="auto"/>
            <w:noWrap/>
            <w:vAlign w:val="bottom"/>
            <w:hideMark/>
          </w:tcPr>
          <w:p w14:paraId="632656FB" w14:textId="77777777"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Central</w:t>
            </w:r>
          </w:p>
        </w:tc>
      </w:tr>
      <w:tr w:rsidR="001446B9" w:rsidRPr="00FE0166" w14:paraId="586A5163" w14:textId="77777777" w:rsidTr="00AF5B8E">
        <w:trPr>
          <w:trHeight w:hRule="exact" w:val="255"/>
        </w:trPr>
        <w:tc>
          <w:tcPr>
            <w:tcW w:w="1900" w:type="dxa"/>
            <w:tcBorders>
              <w:top w:val="single" w:sz="4" w:space="0" w:color="auto"/>
              <w:left w:val="nil"/>
              <w:bottom w:val="nil"/>
              <w:right w:val="nil"/>
            </w:tcBorders>
            <w:shd w:val="clear" w:color="auto" w:fill="auto"/>
            <w:vAlign w:val="center"/>
            <w:hideMark/>
          </w:tcPr>
          <w:p w14:paraId="4DA9B610" w14:textId="77777777" w:rsidR="001446B9" w:rsidRPr="00683E87" w:rsidRDefault="001446B9">
            <w:pPr>
              <w:rPr>
                <w:rFonts w:asciiTheme="minorHAnsi" w:hAnsiTheme="minorHAnsi" w:cstheme="minorHAnsi"/>
                <w:color w:val="000000"/>
                <w:sz w:val="20"/>
                <w:szCs w:val="20"/>
              </w:rPr>
            </w:pPr>
            <w:r w:rsidRPr="00683E87">
              <w:rPr>
                <w:rFonts w:asciiTheme="minorHAnsi" w:hAnsiTheme="minorHAnsi" w:cstheme="minorHAnsi"/>
                <w:color w:val="000000"/>
                <w:sz w:val="20"/>
                <w:szCs w:val="20"/>
                <w:lang w:val="en-US"/>
              </w:rPr>
              <w:t>Actual &gt;&gt; desired</w:t>
            </w:r>
          </w:p>
        </w:tc>
        <w:tc>
          <w:tcPr>
            <w:tcW w:w="1333" w:type="dxa"/>
            <w:tcBorders>
              <w:top w:val="single" w:sz="4" w:space="0" w:color="auto"/>
              <w:left w:val="nil"/>
              <w:bottom w:val="nil"/>
              <w:right w:val="nil"/>
            </w:tcBorders>
            <w:shd w:val="clear" w:color="auto" w:fill="auto"/>
            <w:noWrap/>
            <w:vAlign w:val="center"/>
            <w:hideMark/>
          </w:tcPr>
          <w:p w14:paraId="02BA612D" w14:textId="00414A0B"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w:t>
            </w:r>
            <w:r w:rsidR="00366F4A">
              <w:rPr>
                <w:rFonts w:asciiTheme="minorHAnsi" w:hAnsiTheme="minorHAnsi" w:cstheme="minorHAnsi"/>
                <w:color w:val="000000"/>
                <w:sz w:val="20"/>
                <w:szCs w:val="20"/>
              </w:rPr>
              <w:t>0</w:t>
            </w:r>
            <w:r w:rsidRPr="00683E87">
              <w:rPr>
                <w:rFonts w:asciiTheme="minorHAnsi" w:hAnsiTheme="minorHAnsi" w:cstheme="minorHAnsi"/>
                <w:color w:val="000000"/>
                <w:sz w:val="20"/>
                <w:szCs w:val="20"/>
              </w:rPr>
              <w:t>%</w:t>
            </w:r>
          </w:p>
        </w:tc>
        <w:tc>
          <w:tcPr>
            <w:tcW w:w="1334" w:type="dxa"/>
            <w:tcBorders>
              <w:top w:val="single" w:sz="4" w:space="0" w:color="auto"/>
              <w:left w:val="nil"/>
              <w:bottom w:val="nil"/>
              <w:right w:val="nil"/>
            </w:tcBorders>
            <w:shd w:val="clear" w:color="auto" w:fill="auto"/>
            <w:noWrap/>
            <w:vAlign w:val="center"/>
            <w:hideMark/>
          </w:tcPr>
          <w:p w14:paraId="432EBB43" w14:textId="3971BE30"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w:t>
            </w:r>
            <w:r w:rsidR="00235EE9">
              <w:rPr>
                <w:rFonts w:asciiTheme="minorHAnsi" w:hAnsiTheme="minorHAnsi" w:cstheme="minorHAnsi"/>
                <w:color w:val="000000"/>
                <w:sz w:val="20"/>
                <w:szCs w:val="20"/>
              </w:rPr>
              <w:t>9.0</w:t>
            </w:r>
            <w:r w:rsidRPr="00683E87">
              <w:rPr>
                <w:rFonts w:asciiTheme="minorHAnsi" w:hAnsiTheme="minorHAnsi" w:cstheme="minorHAnsi"/>
                <w:color w:val="000000"/>
                <w:sz w:val="20"/>
                <w:szCs w:val="20"/>
              </w:rPr>
              <w:t>% **</w:t>
            </w:r>
          </w:p>
        </w:tc>
        <w:tc>
          <w:tcPr>
            <w:tcW w:w="1245" w:type="dxa"/>
            <w:tcBorders>
              <w:top w:val="single" w:sz="4" w:space="0" w:color="auto"/>
              <w:left w:val="nil"/>
              <w:bottom w:val="nil"/>
              <w:right w:val="dashed" w:sz="4" w:space="0" w:color="auto"/>
            </w:tcBorders>
            <w:shd w:val="clear" w:color="auto" w:fill="auto"/>
            <w:noWrap/>
            <w:vAlign w:val="center"/>
            <w:hideMark/>
          </w:tcPr>
          <w:p w14:paraId="72D2D0DB" w14:textId="5B9A1BC4"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w:t>
            </w:r>
            <w:r w:rsidR="00235EE9">
              <w:rPr>
                <w:rFonts w:asciiTheme="minorHAnsi" w:hAnsiTheme="minorHAnsi" w:cstheme="minorHAnsi"/>
                <w:color w:val="000000"/>
                <w:sz w:val="20"/>
                <w:szCs w:val="20"/>
              </w:rPr>
              <w:t>14.0</w:t>
            </w:r>
            <w:r w:rsidRPr="00683E87">
              <w:rPr>
                <w:rFonts w:asciiTheme="minorHAnsi" w:hAnsiTheme="minorHAnsi" w:cstheme="minorHAnsi"/>
                <w:color w:val="000000"/>
                <w:sz w:val="20"/>
                <w:szCs w:val="20"/>
              </w:rPr>
              <w:t>% **</w:t>
            </w:r>
          </w:p>
        </w:tc>
        <w:tc>
          <w:tcPr>
            <w:tcW w:w="1422" w:type="dxa"/>
            <w:tcBorders>
              <w:top w:val="single" w:sz="4" w:space="0" w:color="auto"/>
              <w:left w:val="dashed" w:sz="4" w:space="0" w:color="auto"/>
              <w:bottom w:val="nil"/>
              <w:right w:val="nil"/>
            </w:tcBorders>
            <w:shd w:val="clear" w:color="auto" w:fill="auto"/>
            <w:noWrap/>
            <w:vAlign w:val="center"/>
            <w:hideMark/>
          </w:tcPr>
          <w:p w14:paraId="1CA35866" w14:textId="69623F65" w:rsidR="001446B9" w:rsidRPr="00683E87" w:rsidRDefault="00235EE9" w:rsidP="00FE0166">
            <w:pPr>
              <w:jc w:val="center"/>
              <w:rPr>
                <w:rFonts w:asciiTheme="minorHAnsi" w:hAnsiTheme="minorHAnsi" w:cstheme="minorHAnsi"/>
                <w:color w:val="000000"/>
                <w:sz w:val="20"/>
                <w:szCs w:val="20"/>
              </w:rPr>
            </w:pPr>
            <w:r>
              <w:rPr>
                <w:rFonts w:asciiTheme="minorHAnsi" w:hAnsiTheme="minorHAnsi" w:cstheme="minorHAnsi"/>
                <w:color w:val="000000"/>
                <w:sz w:val="20"/>
                <w:szCs w:val="20"/>
              </w:rPr>
              <w:t>5.1</w:t>
            </w:r>
            <w:r w:rsidR="001446B9" w:rsidRPr="00683E87">
              <w:rPr>
                <w:rFonts w:asciiTheme="minorHAnsi" w:hAnsiTheme="minorHAnsi" w:cstheme="minorHAnsi"/>
                <w:color w:val="000000"/>
                <w:sz w:val="20"/>
                <w:szCs w:val="20"/>
              </w:rPr>
              <w:t>% *</w:t>
            </w:r>
          </w:p>
        </w:tc>
        <w:tc>
          <w:tcPr>
            <w:tcW w:w="1334" w:type="dxa"/>
            <w:tcBorders>
              <w:top w:val="single" w:sz="4" w:space="0" w:color="auto"/>
              <w:left w:val="nil"/>
              <w:bottom w:val="nil"/>
              <w:right w:val="nil"/>
            </w:tcBorders>
            <w:shd w:val="clear" w:color="auto" w:fill="auto"/>
            <w:noWrap/>
            <w:vAlign w:val="center"/>
            <w:hideMark/>
          </w:tcPr>
          <w:p w14:paraId="4182F7D4" w14:textId="4228105C" w:rsidR="001446B9" w:rsidRPr="00683E87" w:rsidRDefault="00235EE9" w:rsidP="00FE0166">
            <w:pPr>
              <w:jc w:val="center"/>
              <w:rPr>
                <w:rFonts w:asciiTheme="minorHAnsi" w:hAnsiTheme="minorHAnsi" w:cstheme="minorHAnsi"/>
                <w:color w:val="000000"/>
                <w:sz w:val="20"/>
                <w:szCs w:val="20"/>
              </w:rPr>
            </w:pPr>
            <w:r>
              <w:rPr>
                <w:rFonts w:asciiTheme="minorHAnsi" w:hAnsiTheme="minorHAnsi" w:cstheme="minorHAnsi"/>
                <w:color w:val="000000"/>
                <w:sz w:val="20"/>
                <w:szCs w:val="20"/>
              </w:rPr>
              <w:t>8.4</w:t>
            </w:r>
            <w:r w:rsidR="001446B9" w:rsidRPr="00683E87">
              <w:rPr>
                <w:rFonts w:asciiTheme="minorHAnsi" w:hAnsiTheme="minorHAnsi" w:cstheme="minorHAnsi"/>
                <w:color w:val="000000"/>
                <w:sz w:val="20"/>
                <w:szCs w:val="20"/>
              </w:rPr>
              <w:t>% **</w:t>
            </w:r>
          </w:p>
        </w:tc>
      </w:tr>
      <w:tr w:rsidR="001446B9" w:rsidRPr="00FE0166" w14:paraId="3F7CFB4F" w14:textId="77777777" w:rsidTr="00AF5B8E">
        <w:trPr>
          <w:trHeight w:hRule="exact" w:val="255"/>
        </w:trPr>
        <w:tc>
          <w:tcPr>
            <w:tcW w:w="1900" w:type="dxa"/>
            <w:tcBorders>
              <w:top w:val="nil"/>
              <w:left w:val="nil"/>
              <w:bottom w:val="nil"/>
              <w:right w:val="nil"/>
            </w:tcBorders>
            <w:shd w:val="clear" w:color="auto" w:fill="auto"/>
            <w:vAlign w:val="center"/>
            <w:hideMark/>
          </w:tcPr>
          <w:p w14:paraId="01C126D9" w14:textId="77777777" w:rsidR="001446B9" w:rsidRPr="00683E87" w:rsidRDefault="001446B9">
            <w:pPr>
              <w:rPr>
                <w:rFonts w:asciiTheme="minorHAnsi" w:hAnsiTheme="minorHAnsi" w:cstheme="minorHAnsi"/>
                <w:color w:val="000000"/>
                <w:sz w:val="20"/>
                <w:szCs w:val="20"/>
              </w:rPr>
            </w:pPr>
            <w:r w:rsidRPr="00683E87">
              <w:rPr>
                <w:rFonts w:asciiTheme="minorHAnsi" w:hAnsiTheme="minorHAnsi" w:cstheme="minorHAnsi"/>
                <w:color w:val="000000"/>
                <w:sz w:val="20"/>
                <w:szCs w:val="20"/>
                <w:lang w:val="en-US"/>
              </w:rPr>
              <w:t>Actual &gt; desired</w:t>
            </w:r>
          </w:p>
        </w:tc>
        <w:tc>
          <w:tcPr>
            <w:tcW w:w="1333" w:type="dxa"/>
            <w:tcBorders>
              <w:top w:val="nil"/>
              <w:left w:val="nil"/>
              <w:bottom w:val="nil"/>
              <w:right w:val="nil"/>
            </w:tcBorders>
            <w:shd w:val="clear" w:color="auto" w:fill="auto"/>
            <w:noWrap/>
            <w:vAlign w:val="center"/>
            <w:hideMark/>
          </w:tcPr>
          <w:p w14:paraId="69FC0B2D" w14:textId="6850BCEA"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-0.</w:t>
            </w:r>
            <w:r w:rsidR="00235EE9">
              <w:rPr>
                <w:rFonts w:asciiTheme="minorHAnsi" w:hAnsiTheme="minorHAnsi" w:cstheme="minorHAnsi"/>
                <w:color w:val="000000"/>
                <w:sz w:val="20"/>
                <w:szCs w:val="20"/>
              </w:rPr>
              <w:t>6</w:t>
            </w:r>
            <w:r w:rsidRPr="00683E87">
              <w:rPr>
                <w:rFonts w:asciiTheme="minorHAnsi" w:hAnsiTheme="minorHAnsi" w:cstheme="minorHAnsi"/>
                <w:color w:val="000000"/>
                <w:sz w:val="20"/>
                <w:szCs w:val="20"/>
              </w:rPr>
              <w:t>%</w:t>
            </w:r>
          </w:p>
        </w:tc>
        <w:tc>
          <w:tcPr>
            <w:tcW w:w="1334" w:type="dxa"/>
            <w:tcBorders>
              <w:top w:val="nil"/>
              <w:left w:val="nil"/>
              <w:bottom w:val="nil"/>
              <w:right w:val="nil"/>
            </w:tcBorders>
            <w:shd w:val="clear" w:color="auto" w:fill="auto"/>
            <w:noWrap/>
            <w:vAlign w:val="center"/>
            <w:hideMark/>
          </w:tcPr>
          <w:p w14:paraId="0545ADF9" w14:textId="16087151"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w:t>
            </w:r>
            <w:r w:rsidR="00235EE9">
              <w:rPr>
                <w:rFonts w:asciiTheme="minorHAnsi" w:hAnsiTheme="minorHAnsi" w:cstheme="minorHAnsi"/>
                <w:color w:val="000000"/>
                <w:sz w:val="20"/>
                <w:szCs w:val="20"/>
              </w:rPr>
              <w:t>6.8</w:t>
            </w:r>
            <w:r w:rsidRPr="00683E87">
              <w:rPr>
                <w:rFonts w:asciiTheme="minorHAnsi" w:hAnsiTheme="minorHAnsi" w:cstheme="minorHAnsi"/>
                <w:color w:val="000000"/>
                <w:sz w:val="20"/>
                <w:szCs w:val="20"/>
              </w:rPr>
              <w:t>% **</w:t>
            </w:r>
          </w:p>
        </w:tc>
        <w:tc>
          <w:tcPr>
            <w:tcW w:w="1245" w:type="dxa"/>
            <w:tcBorders>
              <w:top w:val="nil"/>
              <w:left w:val="nil"/>
              <w:bottom w:val="nil"/>
              <w:right w:val="dashed" w:sz="4" w:space="0" w:color="auto"/>
            </w:tcBorders>
            <w:shd w:val="clear" w:color="auto" w:fill="auto"/>
            <w:noWrap/>
            <w:vAlign w:val="center"/>
            <w:hideMark/>
          </w:tcPr>
          <w:p w14:paraId="5D2FCDCC" w14:textId="5CEFE65F"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-13.0% **</w:t>
            </w:r>
          </w:p>
        </w:tc>
        <w:tc>
          <w:tcPr>
            <w:tcW w:w="1422" w:type="dxa"/>
            <w:tcBorders>
              <w:top w:val="nil"/>
              <w:left w:val="dashed" w:sz="4" w:space="0" w:color="auto"/>
              <w:bottom w:val="nil"/>
              <w:right w:val="nil"/>
            </w:tcBorders>
            <w:shd w:val="clear" w:color="auto" w:fill="auto"/>
            <w:noWrap/>
            <w:vAlign w:val="center"/>
            <w:hideMark/>
          </w:tcPr>
          <w:p w14:paraId="0DF6E8A0" w14:textId="616C52E1" w:rsidR="001446B9" w:rsidRPr="00683E87" w:rsidRDefault="00235EE9" w:rsidP="00FE0166">
            <w:pPr>
              <w:jc w:val="center"/>
              <w:rPr>
                <w:rFonts w:asciiTheme="minorHAnsi" w:hAnsiTheme="minorHAnsi" w:cstheme="minorHAnsi"/>
                <w:color w:val="000000"/>
                <w:sz w:val="20"/>
                <w:szCs w:val="20"/>
              </w:rPr>
            </w:pPr>
            <w:r>
              <w:rPr>
                <w:rFonts w:asciiTheme="minorHAnsi" w:hAnsiTheme="minorHAnsi" w:cstheme="minorHAnsi"/>
                <w:color w:val="000000"/>
                <w:sz w:val="20"/>
                <w:szCs w:val="20"/>
              </w:rPr>
              <w:t>6.4</w:t>
            </w:r>
            <w:r w:rsidR="001446B9" w:rsidRPr="00683E87">
              <w:rPr>
                <w:rFonts w:asciiTheme="minorHAnsi" w:hAnsiTheme="minorHAnsi" w:cstheme="minorHAnsi"/>
                <w:color w:val="000000"/>
                <w:sz w:val="20"/>
                <w:szCs w:val="20"/>
              </w:rPr>
              <w:t>% *</w:t>
            </w:r>
          </w:p>
        </w:tc>
        <w:tc>
          <w:tcPr>
            <w:tcW w:w="1334" w:type="dxa"/>
            <w:tcBorders>
              <w:top w:val="nil"/>
              <w:left w:val="nil"/>
              <w:bottom w:val="nil"/>
              <w:right w:val="nil"/>
            </w:tcBorders>
            <w:shd w:val="clear" w:color="auto" w:fill="auto"/>
            <w:noWrap/>
            <w:vAlign w:val="center"/>
            <w:hideMark/>
          </w:tcPr>
          <w:p w14:paraId="5446E99C" w14:textId="7A65C252" w:rsidR="001446B9" w:rsidRPr="00683E87" w:rsidRDefault="00235EE9" w:rsidP="00FE0166">
            <w:pPr>
              <w:jc w:val="center"/>
              <w:rPr>
                <w:rFonts w:asciiTheme="minorHAnsi" w:hAnsiTheme="minorHAnsi" w:cstheme="minorHAnsi"/>
                <w:color w:val="000000"/>
                <w:sz w:val="20"/>
                <w:szCs w:val="20"/>
              </w:rPr>
            </w:pPr>
            <w:r>
              <w:rPr>
                <w:rFonts w:asciiTheme="minorHAnsi" w:hAnsiTheme="minorHAnsi" w:cstheme="minorHAnsi"/>
                <w:color w:val="000000"/>
                <w:sz w:val="20"/>
                <w:szCs w:val="20"/>
              </w:rPr>
              <w:t>9.5</w:t>
            </w:r>
            <w:r w:rsidR="001446B9" w:rsidRPr="00683E87">
              <w:rPr>
                <w:rFonts w:asciiTheme="minorHAnsi" w:hAnsiTheme="minorHAnsi" w:cstheme="minorHAnsi"/>
                <w:color w:val="000000"/>
                <w:sz w:val="20"/>
                <w:szCs w:val="20"/>
              </w:rPr>
              <w:t>% **</w:t>
            </w:r>
          </w:p>
        </w:tc>
      </w:tr>
      <w:tr w:rsidR="001446B9" w:rsidRPr="00FE0166" w14:paraId="5AD08721" w14:textId="77777777" w:rsidTr="00AF5B8E">
        <w:trPr>
          <w:trHeight w:hRule="exact" w:val="255"/>
        </w:trPr>
        <w:tc>
          <w:tcPr>
            <w:tcW w:w="1900" w:type="dxa"/>
            <w:tcBorders>
              <w:top w:val="nil"/>
              <w:left w:val="nil"/>
              <w:bottom w:val="nil"/>
              <w:right w:val="nil"/>
            </w:tcBorders>
            <w:shd w:val="clear" w:color="auto" w:fill="auto"/>
            <w:vAlign w:val="center"/>
            <w:hideMark/>
          </w:tcPr>
          <w:p w14:paraId="38C1E648" w14:textId="77777777" w:rsidR="001446B9" w:rsidRPr="00683E87" w:rsidRDefault="001446B9">
            <w:pPr>
              <w:rPr>
                <w:rFonts w:asciiTheme="minorHAnsi" w:hAnsiTheme="minorHAnsi" w:cstheme="minorHAnsi"/>
                <w:color w:val="000000"/>
                <w:sz w:val="20"/>
                <w:szCs w:val="20"/>
              </w:rPr>
            </w:pPr>
            <w:r w:rsidRPr="00683E87">
              <w:rPr>
                <w:rFonts w:asciiTheme="minorHAnsi" w:hAnsiTheme="minorHAnsi" w:cstheme="minorHAnsi"/>
                <w:color w:val="000000"/>
                <w:sz w:val="20"/>
                <w:szCs w:val="20"/>
                <w:lang w:val="en-US"/>
              </w:rPr>
              <w:t>Actual ≈ desired</w:t>
            </w:r>
          </w:p>
        </w:tc>
        <w:tc>
          <w:tcPr>
            <w:tcW w:w="1333" w:type="dxa"/>
            <w:tcBorders>
              <w:top w:val="nil"/>
              <w:left w:val="nil"/>
              <w:bottom w:val="nil"/>
              <w:right w:val="nil"/>
            </w:tcBorders>
            <w:shd w:val="clear" w:color="auto" w:fill="auto"/>
            <w:noWrap/>
            <w:vAlign w:val="center"/>
            <w:hideMark/>
          </w:tcPr>
          <w:p w14:paraId="01AC372B" w14:textId="09860A4D" w:rsidR="001446B9" w:rsidRPr="00683E87" w:rsidRDefault="00235EE9" w:rsidP="00FE0166">
            <w:pPr>
              <w:jc w:val="center"/>
              <w:rPr>
                <w:rFonts w:asciiTheme="minorHAnsi" w:hAnsiTheme="minorHAnsi" w:cstheme="minorHAnsi"/>
                <w:color w:val="000000"/>
                <w:sz w:val="20"/>
                <w:szCs w:val="20"/>
              </w:rPr>
            </w:pPr>
            <w:r>
              <w:rPr>
                <w:rFonts w:asciiTheme="minorHAnsi" w:hAnsiTheme="minorHAnsi" w:cstheme="minorHAnsi"/>
                <w:color w:val="000000"/>
                <w:sz w:val="20"/>
                <w:szCs w:val="20"/>
              </w:rPr>
              <w:t>0.8</w:t>
            </w:r>
            <w:r w:rsidR="001446B9" w:rsidRPr="00683E87">
              <w:rPr>
                <w:rFonts w:asciiTheme="minorHAnsi" w:hAnsiTheme="minorHAnsi" w:cstheme="minorHAnsi"/>
                <w:color w:val="000000"/>
                <w:sz w:val="20"/>
                <w:szCs w:val="20"/>
              </w:rPr>
              <w:t>%</w:t>
            </w:r>
          </w:p>
        </w:tc>
        <w:tc>
          <w:tcPr>
            <w:tcW w:w="1334" w:type="dxa"/>
            <w:tcBorders>
              <w:top w:val="nil"/>
              <w:left w:val="nil"/>
              <w:bottom w:val="nil"/>
              <w:right w:val="nil"/>
            </w:tcBorders>
            <w:shd w:val="clear" w:color="auto" w:fill="auto"/>
            <w:noWrap/>
            <w:vAlign w:val="center"/>
            <w:hideMark/>
          </w:tcPr>
          <w:p w14:paraId="46CD2C63" w14:textId="7645F493" w:rsidR="001446B9" w:rsidRPr="00683E87" w:rsidRDefault="00235EE9" w:rsidP="00FE016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r w:rsidR="001446B9" w:rsidRPr="00683E87">
              <w:rPr>
                <w:rFonts w:asciiTheme="minorHAnsi" w:hAnsiTheme="minorHAnsi" w:cstheme="minorHAnsi"/>
                <w:color w:val="000000"/>
                <w:sz w:val="20"/>
                <w:szCs w:val="20"/>
              </w:rPr>
              <w:t>% **</w:t>
            </w:r>
          </w:p>
        </w:tc>
        <w:tc>
          <w:tcPr>
            <w:tcW w:w="1245" w:type="dxa"/>
            <w:tcBorders>
              <w:top w:val="nil"/>
              <w:left w:val="nil"/>
              <w:bottom w:val="nil"/>
              <w:right w:val="dashed" w:sz="4" w:space="0" w:color="auto"/>
            </w:tcBorders>
            <w:shd w:val="clear" w:color="auto" w:fill="auto"/>
            <w:noWrap/>
            <w:vAlign w:val="center"/>
            <w:hideMark/>
          </w:tcPr>
          <w:p w14:paraId="482C9B8C" w14:textId="74C4ABFA"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2.</w:t>
            </w:r>
            <w:r w:rsidR="00235EE9">
              <w:rPr>
                <w:rFonts w:asciiTheme="minorHAnsi" w:hAnsiTheme="minorHAnsi" w:cstheme="minorHAnsi"/>
                <w:color w:val="000000"/>
                <w:sz w:val="20"/>
                <w:szCs w:val="20"/>
              </w:rPr>
              <w:t>0</w:t>
            </w:r>
            <w:r w:rsidRPr="00683E87">
              <w:rPr>
                <w:rFonts w:asciiTheme="minorHAnsi" w:hAnsiTheme="minorHAnsi" w:cstheme="minorHAnsi"/>
                <w:color w:val="000000"/>
                <w:sz w:val="20"/>
                <w:szCs w:val="20"/>
              </w:rPr>
              <w:t>%</w:t>
            </w:r>
          </w:p>
        </w:tc>
        <w:tc>
          <w:tcPr>
            <w:tcW w:w="1422" w:type="dxa"/>
            <w:tcBorders>
              <w:top w:val="nil"/>
              <w:left w:val="dashed" w:sz="4" w:space="0" w:color="auto"/>
              <w:bottom w:val="nil"/>
              <w:right w:val="nil"/>
            </w:tcBorders>
            <w:shd w:val="clear" w:color="auto" w:fill="auto"/>
            <w:noWrap/>
            <w:vAlign w:val="center"/>
            <w:hideMark/>
          </w:tcPr>
          <w:p w14:paraId="72582292" w14:textId="38068A56" w:rsidR="001446B9" w:rsidRPr="00683E87" w:rsidRDefault="00235EE9" w:rsidP="00FE0166">
            <w:pPr>
              <w:jc w:val="center"/>
              <w:rPr>
                <w:rFonts w:asciiTheme="minorHAnsi" w:hAnsiTheme="minorHAnsi" w:cstheme="minorHAnsi"/>
                <w:color w:val="000000"/>
                <w:sz w:val="20"/>
                <w:szCs w:val="20"/>
              </w:rPr>
            </w:pPr>
            <w:r>
              <w:rPr>
                <w:rFonts w:asciiTheme="minorHAnsi" w:hAnsiTheme="minorHAnsi" w:cstheme="minorHAnsi"/>
                <w:color w:val="000000"/>
                <w:sz w:val="20"/>
                <w:szCs w:val="20"/>
              </w:rPr>
              <w:t>5.8</w:t>
            </w:r>
            <w:r w:rsidR="001446B9" w:rsidRPr="00683E87">
              <w:rPr>
                <w:rFonts w:asciiTheme="minorHAnsi" w:hAnsiTheme="minorHAnsi" w:cstheme="minorHAnsi"/>
                <w:color w:val="000000"/>
                <w:sz w:val="20"/>
                <w:szCs w:val="20"/>
              </w:rPr>
              <w:t>%</w:t>
            </w:r>
          </w:p>
        </w:tc>
        <w:tc>
          <w:tcPr>
            <w:tcW w:w="1334" w:type="dxa"/>
            <w:tcBorders>
              <w:top w:val="nil"/>
              <w:left w:val="nil"/>
              <w:bottom w:val="nil"/>
              <w:right w:val="nil"/>
            </w:tcBorders>
            <w:shd w:val="clear" w:color="auto" w:fill="auto"/>
            <w:noWrap/>
            <w:vAlign w:val="center"/>
            <w:hideMark/>
          </w:tcPr>
          <w:p w14:paraId="3A333DA4" w14:textId="6DF5CA19" w:rsidR="001446B9" w:rsidRPr="00683E87" w:rsidRDefault="00235EE9" w:rsidP="00FE0166">
            <w:pPr>
              <w:jc w:val="center"/>
              <w:rPr>
                <w:rFonts w:asciiTheme="minorHAnsi" w:hAnsiTheme="minorHAnsi" w:cstheme="minorHAnsi"/>
                <w:color w:val="000000"/>
                <w:sz w:val="20"/>
                <w:szCs w:val="20"/>
              </w:rPr>
            </w:pPr>
            <w:r>
              <w:rPr>
                <w:rFonts w:asciiTheme="minorHAnsi" w:hAnsiTheme="minorHAnsi" w:cstheme="minorHAnsi"/>
                <w:color w:val="000000"/>
                <w:sz w:val="20"/>
                <w:szCs w:val="20"/>
              </w:rPr>
              <w:t>5.6</w:t>
            </w:r>
            <w:r w:rsidR="001446B9" w:rsidRPr="00683E87">
              <w:rPr>
                <w:rFonts w:asciiTheme="minorHAnsi" w:hAnsiTheme="minorHAnsi" w:cstheme="minorHAnsi"/>
                <w:color w:val="000000"/>
                <w:sz w:val="20"/>
                <w:szCs w:val="20"/>
              </w:rPr>
              <w:t>%</w:t>
            </w:r>
          </w:p>
        </w:tc>
      </w:tr>
      <w:tr w:rsidR="001446B9" w:rsidRPr="00FE0166" w14:paraId="21C306A2" w14:textId="77777777" w:rsidTr="00AF5B8E">
        <w:trPr>
          <w:trHeight w:hRule="exact" w:val="255"/>
        </w:trPr>
        <w:tc>
          <w:tcPr>
            <w:tcW w:w="1900" w:type="dxa"/>
            <w:tcBorders>
              <w:top w:val="nil"/>
              <w:left w:val="nil"/>
              <w:right w:val="nil"/>
            </w:tcBorders>
            <w:shd w:val="clear" w:color="auto" w:fill="auto"/>
            <w:vAlign w:val="center"/>
            <w:hideMark/>
          </w:tcPr>
          <w:p w14:paraId="0CDCF2EE" w14:textId="77777777" w:rsidR="001446B9" w:rsidRPr="00683E87" w:rsidRDefault="001446B9">
            <w:pPr>
              <w:rPr>
                <w:rFonts w:asciiTheme="minorHAnsi" w:hAnsiTheme="minorHAnsi" w:cstheme="minorHAnsi"/>
                <w:color w:val="000000"/>
                <w:sz w:val="20"/>
                <w:szCs w:val="20"/>
              </w:rPr>
            </w:pPr>
            <w:r w:rsidRPr="00683E87">
              <w:rPr>
                <w:rFonts w:asciiTheme="minorHAnsi" w:hAnsiTheme="minorHAnsi" w:cstheme="minorHAnsi"/>
                <w:color w:val="000000"/>
                <w:sz w:val="20"/>
                <w:szCs w:val="20"/>
                <w:lang w:val="en-US"/>
              </w:rPr>
              <w:t xml:space="preserve">Actual &lt; desired </w:t>
            </w:r>
          </w:p>
        </w:tc>
        <w:tc>
          <w:tcPr>
            <w:tcW w:w="1333" w:type="dxa"/>
            <w:tcBorders>
              <w:top w:val="nil"/>
              <w:left w:val="nil"/>
              <w:right w:val="nil"/>
            </w:tcBorders>
            <w:shd w:val="clear" w:color="auto" w:fill="auto"/>
            <w:noWrap/>
            <w:vAlign w:val="center"/>
            <w:hideMark/>
          </w:tcPr>
          <w:p w14:paraId="13604431" w14:textId="09571E84"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0.</w:t>
            </w:r>
            <w:r w:rsidR="00235EE9">
              <w:rPr>
                <w:rFonts w:asciiTheme="minorHAnsi" w:hAnsiTheme="minorHAnsi" w:cstheme="minorHAnsi"/>
                <w:color w:val="000000"/>
                <w:sz w:val="20"/>
                <w:szCs w:val="20"/>
              </w:rPr>
              <w:t>5</w:t>
            </w:r>
            <w:r w:rsidRPr="00683E87">
              <w:rPr>
                <w:rFonts w:asciiTheme="minorHAnsi" w:hAnsiTheme="minorHAnsi" w:cstheme="minorHAnsi"/>
                <w:color w:val="000000"/>
                <w:sz w:val="20"/>
                <w:szCs w:val="20"/>
              </w:rPr>
              <w:t>%</w:t>
            </w:r>
          </w:p>
        </w:tc>
        <w:tc>
          <w:tcPr>
            <w:tcW w:w="1334" w:type="dxa"/>
            <w:tcBorders>
              <w:top w:val="nil"/>
              <w:left w:val="nil"/>
              <w:right w:val="nil"/>
            </w:tcBorders>
            <w:shd w:val="clear" w:color="auto" w:fill="auto"/>
            <w:noWrap/>
            <w:vAlign w:val="center"/>
            <w:hideMark/>
          </w:tcPr>
          <w:p w14:paraId="6F24DA53" w14:textId="2CDCAEA3" w:rsidR="001446B9" w:rsidRPr="00683E87" w:rsidRDefault="00235EE9" w:rsidP="00FE0166">
            <w:pPr>
              <w:jc w:val="center"/>
              <w:rPr>
                <w:rFonts w:asciiTheme="minorHAnsi" w:hAnsiTheme="minorHAnsi" w:cstheme="minorHAnsi"/>
                <w:color w:val="000000"/>
                <w:sz w:val="20"/>
                <w:szCs w:val="20"/>
              </w:rPr>
            </w:pPr>
            <w:r>
              <w:rPr>
                <w:rFonts w:asciiTheme="minorHAnsi" w:hAnsiTheme="minorHAnsi" w:cstheme="minorHAnsi"/>
                <w:color w:val="000000"/>
                <w:sz w:val="20"/>
                <w:szCs w:val="20"/>
              </w:rPr>
              <w:t>6.8</w:t>
            </w:r>
            <w:r w:rsidR="001446B9" w:rsidRPr="00683E87">
              <w:rPr>
                <w:rFonts w:asciiTheme="minorHAnsi" w:hAnsiTheme="minorHAnsi" w:cstheme="minorHAnsi"/>
                <w:color w:val="000000"/>
                <w:sz w:val="20"/>
                <w:szCs w:val="20"/>
              </w:rPr>
              <w:t>% **</w:t>
            </w:r>
          </w:p>
        </w:tc>
        <w:tc>
          <w:tcPr>
            <w:tcW w:w="1245" w:type="dxa"/>
            <w:tcBorders>
              <w:top w:val="nil"/>
              <w:left w:val="nil"/>
              <w:right w:val="dashed" w:sz="4" w:space="0" w:color="auto"/>
            </w:tcBorders>
            <w:shd w:val="clear" w:color="auto" w:fill="auto"/>
            <w:noWrap/>
            <w:vAlign w:val="center"/>
            <w:hideMark/>
          </w:tcPr>
          <w:p w14:paraId="73D889C6" w14:textId="29247DF4"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14.</w:t>
            </w:r>
            <w:r w:rsidR="00235EE9">
              <w:rPr>
                <w:rFonts w:asciiTheme="minorHAnsi" w:hAnsiTheme="minorHAnsi" w:cstheme="minorHAnsi"/>
                <w:color w:val="000000"/>
                <w:sz w:val="20"/>
                <w:szCs w:val="20"/>
              </w:rPr>
              <w:t>3</w:t>
            </w:r>
            <w:r w:rsidRPr="00683E87">
              <w:rPr>
                <w:rFonts w:asciiTheme="minorHAnsi" w:hAnsiTheme="minorHAnsi" w:cstheme="minorHAnsi"/>
                <w:color w:val="000000"/>
                <w:sz w:val="20"/>
                <w:szCs w:val="20"/>
              </w:rPr>
              <w:t>% **</w:t>
            </w:r>
          </w:p>
        </w:tc>
        <w:tc>
          <w:tcPr>
            <w:tcW w:w="1422" w:type="dxa"/>
            <w:tcBorders>
              <w:top w:val="nil"/>
              <w:left w:val="dashed" w:sz="4" w:space="0" w:color="auto"/>
              <w:right w:val="nil"/>
            </w:tcBorders>
            <w:shd w:val="clear" w:color="auto" w:fill="auto"/>
            <w:noWrap/>
            <w:vAlign w:val="center"/>
            <w:hideMark/>
          </w:tcPr>
          <w:p w14:paraId="552A7939" w14:textId="54922674"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w:t>
            </w:r>
            <w:r w:rsidR="00235EE9">
              <w:rPr>
                <w:rFonts w:asciiTheme="minorHAnsi" w:hAnsiTheme="minorHAnsi" w:cstheme="minorHAnsi"/>
                <w:color w:val="000000"/>
                <w:sz w:val="20"/>
                <w:szCs w:val="20"/>
              </w:rPr>
              <w:t>7.4</w:t>
            </w:r>
            <w:r w:rsidRPr="00683E87">
              <w:rPr>
                <w:rFonts w:asciiTheme="minorHAnsi" w:hAnsiTheme="minorHAnsi" w:cstheme="minorHAnsi"/>
                <w:color w:val="000000"/>
                <w:sz w:val="20"/>
                <w:szCs w:val="20"/>
              </w:rPr>
              <w:t>% *</w:t>
            </w:r>
          </w:p>
        </w:tc>
        <w:tc>
          <w:tcPr>
            <w:tcW w:w="1334" w:type="dxa"/>
            <w:tcBorders>
              <w:top w:val="nil"/>
              <w:left w:val="nil"/>
              <w:right w:val="nil"/>
            </w:tcBorders>
            <w:shd w:val="clear" w:color="auto" w:fill="auto"/>
            <w:noWrap/>
            <w:vAlign w:val="center"/>
            <w:hideMark/>
          </w:tcPr>
          <w:p w14:paraId="59796921" w14:textId="7800D234"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w:t>
            </w:r>
            <w:r w:rsidR="00235EE9">
              <w:rPr>
                <w:rFonts w:asciiTheme="minorHAnsi" w:hAnsiTheme="minorHAnsi" w:cstheme="minorHAnsi"/>
                <w:color w:val="000000"/>
                <w:sz w:val="20"/>
                <w:szCs w:val="20"/>
              </w:rPr>
              <w:t>10.8</w:t>
            </w:r>
            <w:r w:rsidRPr="00683E87">
              <w:rPr>
                <w:rFonts w:asciiTheme="minorHAnsi" w:hAnsiTheme="minorHAnsi" w:cstheme="minorHAnsi"/>
                <w:color w:val="000000"/>
                <w:sz w:val="20"/>
                <w:szCs w:val="20"/>
              </w:rPr>
              <w:t xml:space="preserve">% </w:t>
            </w:r>
            <w:r w:rsidR="00235EE9">
              <w:rPr>
                <w:rFonts w:asciiTheme="minorHAnsi" w:hAnsiTheme="minorHAnsi" w:cstheme="minorHAnsi"/>
                <w:color w:val="000000"/>
                <w:sz w:val="20"/>
                <w:szCs w:val="20"/>
              </w:rPr>
              <w:t>*</w:t>
            </w:r>
            <w:r w:rsidRPr="00683E87">
              <w:rPr>
                <w:rFonts w:asciiTheme="minorHAnsi" w:hAnsiTheme="minorHAnsi" w:cstheme="minorHAnsi"/>
                <w:color w:val="000000"/>
                <w:sz w:val="20"/>
                <w:szCs w:val="20"/>
              </w:rPr>
              <w:t>*</w:t>
            </w:r>
          </w:p>
        </w:tc>
      </w:tr>
      <w:tr w:rsidR="001446B9" w:rsidRPr="00FE0166" w14:paraId="69A3A583" w14:textId="77777777" w:rsidTr="00AF5B8E">
        <w:trPr>
          <w:trHeight w:hRule="exact" w:val="255"/>
        </w:trPr>
        <w:tc>
          <w:tcPr>
            <w:tcW w:w="1900" w:type="dxa"/>
            <w:tcBorders>
              <w:top w:val="nil"/>
              <w:left w:val="nil"/>
              <w:bottom w:val="single" w:sz="12" w:space="0" w:color="auto"/>
              <w:right w:val="nil"/>
            </w:tcBorders>
            <w:shd w:val="clear" w:color="auto" w:fill="auto"/>
            <w:vAlign w:val="center"/>
            <w:hideMark/>
          </w:tcPr>
          <w:p w14:paraId="51E2410E" w14:textId="77777777" w:rsidR="001446B9" w:rsidRPr="00683E87" w:rsidRDefault="001446B9">
            <w:pPr>
              <w:rPr>
                <w:rFonts w:asciiTheme="minorHAnsi" w:hAnsiTheme="minorHAnsi" w:cstheme="minorHAnsi"/>
                <w:color w:val="000000"/>
                <w:sz w:val="20"/>
                <w:szCs w:val="20"/>
              </w:rPr>
            </w:pPr>
            <w:r w:rsidRPr="00683E87">
              <w:rPr>
                <w:rFonts w:asciiTheme="minorHAnsi" w:hAnsiTheme="minorHAnsi" w:cstheme="minorHAnsi"/>
                <w:color w:val="000000"/>
                <w:sz w:val="20"/>
                <w:szCs w:val="20"/>
                <w:lang w:val="en-US"/>
              </w:rPr>
              <w:t xml:space="preserve">Actual &lt;&lt; desired </w:t>
            </w:r>
          </w:p>
        </w:tc>
        <w:tc>
          <w:tcPr>
            <w:tcW w:w="1333" w:type="dxa"/>
            <w:tcBorders>
              <w:top w:val="nil"/>
              <w:left w:val="nil"/>
              <w:bottom w:val="single" w:sz="12" w:space="0" w:color="auto"/>
              <w:right w:val="nil"/>
            </w:tcBorders>
            <w:shd w:val="clear" w:color="auto" w:fill="auto"/>
            <w:noWrap/>
            <w:vAlign w:val="center"/>
            <w:hideMark/>
          </w:tcPr>
          <w:p w14:paraId="6FE68582" w14:textId="1B1C3892"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0.</w:t>
            </w:r>
            <w:r w:rsidR="00235EE9">
              <w:rPr>
                <w:rFonts w:asciiTheme="minorHAnsi" w:hAnsiTheme="minorHAnsi" w:cstheme="minorHAnsi"/>
                <w:color w:val="000000"/>
                <w:sz w:val="20"/>
                <w:szCs w:val="20"/>
              </w:rPr>
              <w:t>3</w:t>
            </w:r>
            <w:r w:rsidRPr="00683E87">
              <w:rPr>
                <w:rFonts w:asciiTheme="minorHAnsi" w:hAnsiTheme="minorHAnsi" w:cstheme="minorHAnsi"/>
                <w:color w:val="000000"/>
                <w:sz w:val="20"/>
                <w:szCs w:val="20"/>
              </w:rPr>
              <w:t>%</w:t>
            </w:r>
          </w:p>
        </w:tc>
        <w:tc>
          <w:tcPr>
            <w:tcW w:w="1334" w:type="dxa"/>
            <w:tcBorders>
              <w:top w:val="nil"/>
              <w:left w:val="nil"/>
              <w:bottom w:val="single" w:sz="12" w:space="0" w:color="auto"/>
              <w:right w:val="nil"/>
            </w:tcBorders>
            <w:shd w:val="clear" w:color="auto" w:fill="auto"/>
            <w:noWrap/>
            <w:vAlign w:val="center"/>
            <w:hideMark/>
          </w:tcPr>
          <w:p w14:paraId="799CBABE" w14:textId="528D098E"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4.</w:t>
            </w:r>
            <w:r w:rsidR="00235EE9">
              <w:rPr>
                <w:rFonts w:asciiTheme="minorHAnsi" w:hAnsiTheme="minorHAnsi" w:cstheme="minorHAnsi"/>
                <w:color w:val="000000"/>
                <w:sz w:val="20"/>
                <w:szCs w:val="20"/>
              </w:rPr>
              <w:t>0</w:t>
            </w:r>
            <w:r w:rsidRPr="00683E87">
              <w:rPr>
                <w:rFonts w:asciiTheme="minorHAnsi" w:hAnsiTheme="minorHAnsi" w:cstheme="minorHAnsi"/>
                <w:color w:val="000000"/>
                <w:sz w:val="20"/>
                <w:szCs w:val="20"/>
              </w:rPr>
              <w:t>% **</w:t>
            </w:r>
          </w:p>
        </w:tc>
        <w:tc>
          <w:tcPr>
            <w:tcW w:w="1245" w:type="dxa"/>
            <w:tcBorders>
              <w:top w:val="nil"/>
              <w:left w:val="nil"/>
              <w:bottom w:val="single" w:sz="12" w:space="0" w:color="auto"/>
              <w:right w:val="dashed" w:sz="4" w:space="0" w:color="auto"/>
            </w:tcBorders>
            <w:shd w:val="clear" w:color="auto" w:fill="auto"/>
            <w:noWrap/>
            <w:vAlign w:val="center"/>
            <w:hideMark/>
          </w:tcPr>
          <w:p w14:paraId="0CB5083B" w14:textId="07B45F63"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10.</w:t>
            </w:r>
            <w:r w:rsidR="00235EE9">
              <w:rPr>
                <w:rFonts w:asciiTheme="minorHAnsi" w:hAnsiTheme="minorHAnsi" w:cstheme="minorHAnsi"/>
                <w:color w:val="000000"/>
                <w:sz w:val="20"/>
                <w:szCs w:val="20"/>
              </w:rPr>
              <w:t>7</w:t>
            </w:r>
            <w:r w:rsidRPr="00683E87">
              <w:rPr>
                <w:rFonts w:asciiTheme="minorHAnsi" w:hAnsiTheme="minorHAnsi" w:cstheme="minorHAnsi"/>
                <w:color w:val="000000"/>
                <w:sz w:val="20"/>
                <w:szCs w:val="20"/>
              </w:rPr>
              <w:t>% **</w:t>
            </w:r>
          </w:p>
        </w:tc>
        <w:tc>
          <w:tcPr>
            <w:tcW w:w="1422" w:type="dxa"/>
            <w:tcBorders>
              <w:top w:val="nil"/>
              <w:left w:val="dashed" w:sz="4" w:space="0" w:color="auto"/>
              <w:bottom w:val="single" w:sz="12" w:space="0" w:color="auto"/>
              <w:right w:val="nil"/>
            </w:tcBorders>
            <w:shd w:val="clear" w:color="auto" w:fill="auto"/>
            <w:noWrap/>
            <w:vAlign w:val="center"/>
            <w:hideMark/>
          </w:tcPr>
          <w:p w14:paraId="180986FE" w14:textId="5CCBF479"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w:t>
            </w:r>
            <w:r w:rsidR="00235EE9">
              <w:rPr>
                <w:rFonts w:asciiTheme="minorHAnsi" w:hAnsiTheme="minorHAnsi" w:cstheme="minorHAnsi"/>
                <w:color w:val="000000"/>
                <w:sz w:val="20"/>
                <w:szCs w:val="20"/>
              </w:rPr>
              <w:t>9.9</w:t>
            </w:r>
            <w:r w:rsidRPr="00683E87">
              <w:rPr>
                <w:rFonts w:asciiTheme="minorHAnsi" w:hAnsiTheme="minorHAnsi" w:cstheme="minorHAnsi"/>
                <w:color w:val="000000"/>
                <w:sz w:val="20"/>
                <w:szCs w:val="20"/>
              </w:rPr>
              <w:t>%</w:t>
            </w:r>
            <w:r w:rsidR="00235EE9">
              <w:rPr>
                <w:rFonts w:asciiTheme="minorHAnsi" w:hAnsiTheme="minorHAnsi" w:cstheme="minorHAnsi"/>
                <w:color w:val="000000"/>
                <w:sz w:val="20"/>
                <w:szCs w:val="20"/>
              </w:rPr>
              <w:t>*</w:t>
            </w:r>
          </w:p>
        </w:tc>
        <w:tc>
          <w:tcPr>
            <w:tcW w:w="1334" w:type="dxa"/>
            <w:tcBorders>
              <w:top w:val="nil"/>
              <w:left w:val="nil"/>
              <w:bottom w:val="single" w:sz="12" w:space="0" w:color="auto"/>
              <w:right w:val="nil"/>
            </w:tcBorders>
            <w:shd w:val="clear" w:color="auto" w:fill="auto"/>
            <w:noWrap/>
            <w:vAlign w:val="center"/>
            <w:hideMark/>
          </w:tcPr>
          <w:p w14:paraId="408C83A8" w14:textId="176EABA4" w:rsidR="001446B9" w:rsidRPr="00683E87" w:rsidRDefault="001446B9" w:rsidP="00FE0166">
            <w:pPr>
              <w:jc w:val="center"/>
              <w:rPr>
                <w:rFonts w:asciiTheme="minorHAnsi" w:hAnsiTheme="minorHAnsi" w:cstheme="minorHAnsi"/>
                <w:color w:val="000000"/>
                <w:sz w:val="20"/>
                <w:szCs w:val="20"/>
              </w:rPr>
            </w:pPr>
            <w:r w:rsidRPr="00683E87">
              <w:rPr>
                <w:rFonts w:asciiTheme="minorHAnsi" w:hAnsiTheme="minorHAnsi" w:cstheme="minorHAnsi"/>
                <w:color w:val="000000"/>
                <w:sz w:val="20"/>
                <w:szCs w:val="20"/>
              </w:rPr>
              <w:t>-</w:t>
            </w:r>
            <w:r w:rsidR="00235EE9">
              <w:rPr>
                <w:rFonts w:asciiTheme="minorHAnsi" w:hAnsiTheme="minorHAnsi" w:cstheme="minorHAnsi"/>
                <w:color w:val="000000"/>
                <w:sz w:val="20"/>
                <w:szCs w:val="20"/>
              </w:rPr>
              <w:t>12.6</w:t>
            </w:r>
            <w:r w:rsidRPr="00683E87">
              <w:rPr>
                <w:rFonts w:asciiTheme="minorHAnsi" w:hAnsiTheme="minorHAnsi" w:cstheme="minorHAnsi"/>
                <w:color w:val="000000"/>
                <w:sz w:val="20"/>
                <w:szCs w:val="20"/>
              </w:rPr>
              <w:t>% *</w:t>
            </w:r>
            <w:r w:rsidR="00235EE9">
              <w:rPr>
                <w:rFonts w:asciiTheme="minorHAnsi" w:hAnsiTheme="minorHAnsi" w:cstheme="minorHAnsi"/>
                <w:color w:val="000000"/>
                <w:sz w:val="20"/>
                <w:szCs w:val="20"/>
              </w:rPr>
              <w:t>*</w:t>
            </w:r>
          </w:p>
        </w:tc>
      </w:tr>
    </w:tbl>
    <w:p w14:paraId="4611787E" w14:textId="2DBC016D" w:rsidR="001446B9" w:rsidRPr="009D2FB9" w:rsidRDefault="0078412A" w:rsidP="00FE0166">
      <w:pPr>
        <w:rPr>
          <w:rFonts w:asciiTheme="minorHAnsi" w:hAnsiTheme="minorHAnsi" w:cstheme="minorHAnsi"/>
          <w:bCs/>
          <w:sz w:val="20"/>
          <w:szCs w:val="20"/>
          <w:lang w:val="en-US"/>
        </w:rPr>
      </w:pPr>
      <w:r w:rsidRPr="009D2FB9">
        <w:rPr>
          <w:rFonts w:asciiTheme="minorHAnsi" w:hAnsiTheme="minorHAnsi" w:cstheme="minorHAnsi"/>
          <w:bCs/>
          <w:sz w:val="20"/>
          <w:szCs w:val="20"/>
          <w:lang w:val="en-US"/>
        </w:rPr>
        <w:t>Note:</w:t>
      </w:r>
      <w:r w:rsidR="001446B9" w:rsidRPr="009D2FB9">
        <w:rPr>
          <w:rFonts w:asciiTheme="minorHAnsi" w:hAnsiTheme="minorHAnsi" w:cstheme="minorHAnsi"/>
          <w:bCs/>
          <w:sz w:val="20"/>
          <w:szCs w:val="20"/>
          <w:lang w:val="en-US"/>
        </w:rPr>
        <w:t xml:space="preserve"> * = p &lt;</w:t>
      </w:r>
      <w:r w:rsidR="00963FF9">
        <w:rPr>
          <w:rFonts w:asciiTheme="minorHAnsi" w:hAnsiTheme="minorHAnsi" w:cstheme="minorHAnsi"/>
          <w:bCs/>
          <w:sz w:val="20"/>
          <w:szCs w:val="20"/>
          <w:lang w:val="en-US"/>
        </w:rPr>
        <w:t xml:space="preserve"> </w:t>
      </w:r>
      <w:r w:rsidR="001446B9" w:rsidRPr="009D2FB9">
        <w:rPr>
          <w:rFonts w:asciiTheme="minorHAnsi" w:hAnsiTheme="minorHAnsi" w:cstheme="minorHAnsi"/>
          <w:bCs/>
          <w:sz w:val="20"/>
          <w:szCs w:val="20"/>
          <w:lang w:val="en-US"/>
        </w:rPr>
        <w:t>0.05</w:t>
      </w:r>
      <w:r w:rsidR="00963FF9">
        <w:rPr>
          <w:rFonts w:asciiTheme="minorHAnsi" w:hAnsiTheme="minorHAnsi" w:cstheme="minorHAnsi"/>
          <w:bCs/>
          <w:sz w:val="20"/>
          <w:szCs w:val="20"/>
          <w:lang w:val="en-US"/>
        </w:rPr>
        <w:t>; ** = p &lt; 0.01</w:t>
      </w:r>
    </w:p>
    <w:p w14:paraId="0FFBF6C3" w14:textId="19837823" w:rsidR="009D2FB9" w:rsidRDefault="009D2FB9" w:rsidP="00C426E7">
      <w:pPr>
        <w:spacing w:line="276" w:lineRule="auto"/>
        <w:rPr>
          <w:rFonts w:asciiTheme="minorHAnsi" w:hAnsiTheme="minorHAnsi" w:cstheme="minorHAnsi"/>
          <w:b/>
          <w:sz w:val="22"/>
          <w:szCs w:val="22"/>
          <w:lang w:val="en-US"/>
        </w:rPr>
      </w:pPr>
    </w:p>
    <w:p w14:paraId="1CEA7DA4" w14:textId="72382572" w:rsidR="001446B9" w:rsidRPr="00FE0166" w:rsidRDefault="00A41E7D" w:rsidP="00683E87">
      <w:pPr>
        <w:spacing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5</w:t>
      </w:r>
      <w:r w:rsidR="001446B9" w:rsidRPr="00FE0166">
        <w:rPr>
          <w:rFonts w:asciiTheme="minorHAnsi" w:hAnsiTheme="minorHAnsi" w:cstheme="minorHAnsi"/>
          <w:b/>
          <w:sz w:val="22"/>
          <w:szCs w:val="22"/>
          <w:lang w:val="en-US"/>
        </w:rPr>
        <w:t>.3 Future research</w:t>
      </w:r>
    </w:p>
    <w:p w14:paraId="6AE2BA64" w14:textId="12C1DEED" w:rsidR="001446B9" w:rsidRPr="00FE0166" w:rsidRDefault="001446B9" w:rsidP="00683E87">
      <w:pPr>
        <w:spacing w:line="276" w:lineRule="auto"/>
        <w:jc w:val="both"/>
        <w:rPr>
          <w:rFonts w:asciiTheme="minorHAnsi" w:hAnsiTheme="minorHAnsi" w:cstheme="minorHAnsi"/>
          <w:sz w:val="22"/>
          <w:szCs w:val="22"/>
          <w:lang w:val="en-US"/>
        </w:rPr>
      </w:pPr>
      <w:r w:rsidRPr="00FE0166">
        <w:rPr>
          <w:rFonts w:asciiTheme="minorHAnsi" w:hAnsiTheme="minorHAnsi" w:cstheme="minorHAnsi"/>
          <w:sz w:val="22"/>
          <w:szCs w:val="22"/>
          <w:lang w:val="en-US"/>
        </w:rPr>
        <w:t xml:space="preserve">In this study we analyzed (relative) desired PT frequency, and its relations with attitudes towards and satisfaction with PT. Although we included PT attitudes and satisfaction as independent variables of (relative) desired PT frequency, it might also be possible that people’s desired and relative desired PT frequency influence attitudes and satisfaction levels. Being forced to travel more frequently by PT than desired might negatively impact attitudes and satisfaction, while an actual PT frequency close to the desired frequency could result in positive attitudes and satisfied PT riders. Future studies should therefore focus on the causality between (relative) desired PT frequency and PT attitudes/satisfaction. Longitudinal studies (with multiple waves) could provide valuable insights into how changes in PT ridership relate to changes in attitudes and satisfaction and </w:t>
      </w:r>
      <w:r w:rsidR="00B4017B">
        <w:rPr>
          <w:rFonts w:asciiTheme="minorHAnsi" w:hAnsiTheme="minorHAnsi" w:cstheme="minorHAnsi"/>
          <w:sz w:val="22"/>
          <w:szCs w:val="22"/>
          <w:lang w:val="en-US"/>
        </w:rPr>
        <w:t xml:space="preserve">what </w:t>
      </w:r>
      <w:r w:rsidRPr="00FE0166">
        <w:rPr>
          <w:rFonts w:asciiTheme="minorHAnsi" w:hAnsiTheme="minorHAnsi" w:cstheme="minorHAnsi"/>
          <w:sz w:val="22"/>
          <w:szCs w:val="22"/>
          <w:lang w:val="en-US"/>
        </w:rPr>
        <w:t>the causality of these relationships</w:t>
      </w:r>
      <w:r w:rsidR="00B4017B">
        <w:rPr>
          <w:rFonts w:asciiTheme="minorHAnsi" w:hAnsiTheme="minorHAnsi" w:cstheme="minorHAnsi"/>
          <w:sz w:val="22"/>
          <w:szCs w:val="22"/>
          <w:lang w:val="en-US"/>
        </w:rPr>
        <w:t xml:space="preserve"> are</w:t>
      </w:r>
      <w:r w:rsidRPr="00FE0166">
        <w:rPr>
          <w:rFonts w:asciiTheme="minorHAnsi" w:hAnsiTheme="minorHAnsi" w:cstheme="minorHAnsi"/>
          <w:sz w:val="22"/>
          <w:szCs w:val="22"/>
          <w:lang w:val="en-US"/>
        </w:rPr>
        <w:t xml:space="preserve">. Qualitative research, such as in-depth interviews or focus groups, could also create understandings of how (relative) desired PT frequency is related with attitudes and satisfaction. </w:t>
      </w:r>
    </w:p>
    <w:p w14:paraId="171588EA" w14:textId="77777777" w:rsidR="001446B9" w:rsidRDefault="001446B9" w:rsidP="00FE0166">
      <w:pPr>
        <w:rPr>
          <w:rFonts w:asciiTheme="minorHAnsi" w:hAnsiTheme="minorHAnsi" w:cstheme="minorHAnsi"/>
          <w:b/>
          <w:sz w:val="22"/>
          <w:szCs w:val="22"/>
          <w:lang w:val="en-US"/>
        </w:rPr>
      </w:pPr>
    </w:p>
    <w:p w14:paraId="303232C7" w14:textId="65D5E316" w:rsidR="0078412A" w:rsidRDefault="0078412A" w:rsidP="00683E87">
      <w:pPr>
        <w:spacing w:line="276" w:lineRule="auto"/>
        <w:jc w:val="both"/>
        <w:rPr>
          <w:rFonts w:asciiTheme="minorHAnsi" w:hAnsiTheme="minorHAnsi" w:cstheme="minorHAnsi"/>
          <w:sz w:val="22"/>
          <w:szCs w:val="22"/>
          <w:lang w:val="en-US"/>
        </w:rPr>
      </w:pPr>
      <w:r w:rsidRPr="00683E87">
        <w:rPr>
          <w:rFonts w:asciiTheme="minorHAnsi" w:hAnsiTheme="minorHAnsi" w:cstheme="minorHAnsi"/>
          <w:sz w:val="22"/>
          <w:szCs w:val="22"/>
          <w:lang w:val="en-US"/>
        </w:rPr>
        <w:t xml:space="preserve">Future studies </w:t>
      </w:r>
      <w:r>
        <w:rPr>
          <w:rFonts w:asciiTheme="minorHAnsi" w:hAnsiTheme="minorHAnsi" w:cstheme="minorHAnsi"/>
          <w:sz w:val="22"/>
          <w:szCs w:val="22"/>
          <w:lang w:val="en-US"/>
        </w:rPr>
        <w:t xml:space="preserve">might also </w:t>
      </w:r>
      <w:r w:rsidR="0063470F">
        <w:rPr>
          <w:rFonts w:asciiTheme="minorHAnsi" w:hAnsiTheme="minorHAnsi" w:cstheme="minorHAnsi"/>
          <w:sz w:val="22"/>
          <w:szCs w:val="22"/>
          <w:lang w:val="en-US"/>
        </w:rPr>
        <w:t>analyze</w:t>
      </w:r>
      <w:r>
        <w:rPr>
          <w:rFonts w:asciiTheme="minorHAnsi" w:hAnsiTheme="minorHAnsi" w:cstheme="minorHAnsi"/>
          <w:sz w:val="22"/>
          <w:szCs w:val="22"/>
          <w:lang w:val="en-US"/>
        </w:rPr>
        <w:t xml:space="preserve"> the </w:t>
      </w:r>
      <w:r w:rsidR="0063470F">
        <w:rPr>
          <w:rFonts w:asciiTheme="minorHAnsi" w:hAnsiTheme="minorHAnsi" w:cstheme="minorHAnsi"/>
          <w:sz w:val="22"/>
          <w:szCs w:val="22"/>
          <w:lang w:val="en-US"/>
        </w:rPr>
        <w:t xml:space="preserve">model of goal-directed behavior, as shown in Figure 1, using a structural equation modeling approach. Doing so would enable </w:t>
      </w:r>
      <w:r w:rsidR="00587F21">
        <w:rPr>
          <w:rFonts w:asciiTheme="minorHAnsi" w:hAnsiTheme="minorHAnsi" w:cstheme="minorHAnsi"/>
          <w:sz w:val="22"/>
          <w:szCs w:val="22"/>
          <w:lang w:val="en-US"/>
        </w:rPr>
        <w:t xml:space="preserve">the </w:t>
      </w:r>
      <w:r w:rsidR="0063470F">
        <w:rPr>
          <w:rFonts w:asciiTheme="minorHAnsi" w:hAnsiTheme="minorHAnsi" w:cstheme="minorHAnsi"/>
          <w:sz w:val="22"/>
          <w:szCs w:val="22"/>
          <w:lang w:val="en-US"/>
        </w:rPr>
        <w:t>measure</w:t>
      </w:r>
      <w:r w:rsidR="00587F21">
        <w:rPr>
          <w:rFonts w:asciiTheme="minorHAnsi" w:hAnsiTheme="minorHAnsi" w:cstheme="minorHAnsi"/>
          <w:sz w:val="22"/>
          <w:szCs w:val="22"/>
          <w:lang w:val="en-US"/>
        </w:rPr>
        <w:t>ment of</w:t>
      </w:r>
      <w:r w:rsidR="0063470F">
        <w:rPr>
          <w:rFonts w:asciiTheme="minorHAnsi" w:hAnsiTheme="minorHAnsi" w:cstheme="minorHAnsi"/>
          <w:sz w:val="22"/>
          <w:szCs w:val="22"/>
          <w:lang w:val="en-US"/>
        </w:rPr>
        <w:t xml:space="preserve"> indirect effects</w:t>
      </w:r>
      <w:r w:rsidR="00587F21">
        <w:rPr>
          <w:rFonts w:asciiTheme="minorHAnsi" w:hAnsiTheme="minorHAnsi" w:cstheme="minorHAnsi"/>
          <w:sz w:val="22"/>
          <w:szCs w:val="22"/>
          <w:lang w:val="en-US"/>
        </w:rPr>
        <w:t>,</w:t>
      </w:r>
      <w:r w:rsidR="00931DAC">
        <w:rPr>
          <w:rFonts w:asciiTheme="minorHAnsi" w:hAnsiTheme="minorHAnsi" w:cstheme="minorHAnsi"/>
          <w:sz w:val="22"/>
          <w:szCs w:val="22"/>
          <w:lang w:val="en-US"/>
        </w:rPr>
        <w:t xml:space="preserve"> through travel desire</w:t>
      </w:r>
      <w:r w:rsidR="00587F21">
        <w:rPr>
          <w:rFonts w:asciiTheme="minorHAnsi" w:hAnsiTheme="minorHAnsi" w:cstheme="minorHAnsi"/>
          <w:sz w:val="22"/>
          <w:szCs w:val="22"/>
          <w:lang w:val="en-US"/>
        </w:rPr>
        <w:t>,</w:t>
      </w:r>
      <w:r w:rsidR="00931DAC">
        <w:rPr>
          <w:rFonts w:asciiTheme="minorHAnsi" w:hAnsiTheme="minorHAnsi" w:cstheme="minorHAnsi"/>
          <w:sz w:val="22"/>
          <w:szCs w:val="22"/>
          <w:lang w:val="en-US"/>
        </w:rPr>
        <w:t xml:space="preserve"> </w:t>
      </w:r>
      <w:r w:rsidR="0063470F">
        <w:rPr>
          <w:rFonts w:asciiTheme="minorHAnsi" w:hAnsiTheme="minorHAnsi" w:cstheme="minorHAnsi"/>
          <w:sz w:val="22"/>
          <w:szCs w:val="22"/>
          <w:lang w:val="en-US"/>
        </w:rPr>
        <w:t>of</w:t>
      </w:r>
      <w:r w:rsidR="00931DAC">
        <w:rPr>
          <w:rFonts w:asciiTheme="minorHAnsi" w:hAnsiTheme="minorHAnsi" w:cstheme="minorHAnsi"/>
          <w:sz w:val="22"/>
          <w:szCs w:val="22"/>
          <w:lang w:val="en-US"/>
        </w:rPr>
        <w:t xml:space="preserve"> </w:t>
      </w:r>
      <w:r w:rsidR="0063470F">
        <w:rPr>
          <w:rFonts w:asciiTheme="minorHAnsi" w:hAnsiTheme="minorHAnsi" w:cstheme="minorHAnsi"/>
          <w:sz w:val="22"/>
          <w:szCs w:val="22"/>
          <w:lang w:val="en-US"/>
        </w:rPr>
        <w:t>travel attitudes and travel satisfaction</w:t>
      </w:r>
      <w:r w:rsidR="00931DAC">
        <w:rPr>
          <w:rFonts w:asciiTheme="minorHAnsi" w:hAnsiTheme="minorHAnsi" w:cstheme="minorHAnsi"/>
          <w:sz w:val="22"/>
          <w:szCs w:val="22"/>
          <w:lang w:val="en-US"/>
        </w:rPr>
        <w:t xml:space="preserve"> </w:t>
      </w:r>
      <w:r w:rsidR="0063470F">
        <w:rPr>
          <w:rFonts w:asciiTheme="minorHAnsi" w:hAnsiTheme="minorHAnsi" w:cstheme="minorHAnsi"/>
          <w:sz w:val="22"/>
          <w:szCs w:val="22"/>
          <w:lang w:val="en-US"/>
        </w:rPr>
        <w:t>on travel behavior (intention</w:t>
      </w:r>
      <w:r w:rsidR="00931DAC">
        <w:rPr>
          <w:rFonts w:asciiTheme="minorHAnsi" w:hAnsiTheme="minorHAnsi" w:cstheme="minorHAnsi"/>
          <w:sz w:val="22"/>
          <w:szCs w:val="22"/>
          <w:lang w:val="en-US"/>
        </w:rPr>
        <w:t>s</w:t>
      </w:r>
      <w:r w:rsidR="0063470F">
        <w:rPr>
          <w:rFonts w:asciiTheme="minorHAnsi" w:hAnsiTheme="minorHAnsi" w:cstheme="minorHAnsi"/>
          <w:sz w:val="22"/>
          <w:szCs w:val="22"/>
          <w:lang w:val="en-US"/>
        </w:rPr>
        <w:t>). This could be done for</w:t>
      </w:r>
      <w:r w:rsidR="00931DAC">
        <w:rPr>
          <w:rFonts w:asciiTheme="minorHAnsi" w:hAnsiTheme="minorHAnsi" w:cstheme="minorHAnsi"/>
          <w:sz w:val="22"/>
          <w:szCs w:val="22"/>
          <w:lang w:val="en-US"/>
        </w:rPr>
        <w:t xml:space="preserve"> PT</w:t>
      </w:r>
      <w:r w:rsidR="0063470F">
        <w:rPr>
          <w:rFonts w:asciiTheme="minorHAnsi" w:hAnsiTheme="minorHAnsi" w:cstheme="minorHAnsi"/>
          <w:sz w:val="22"/>
          <w:szCs w:val="22"/>
          <w:lang w:val="en-US"/>
        </w:rPr>
        <w:t xml:space="preserve">, but also for other travel modes, or travel durations. </w:t>
      </w:r>
      <w:r w:rsidR="00931DAC">
        <w:rPr>
          <w:rFonts w:asciiTheme="minorHAnsi" w:hAnsiTheme="minorHAnsi" w:cstheme="minorHAnsi"/>
          <w:sz w:val="22"/>
          <w:szCs w:val="22"/>
          <w:lang w:val="en-US"/>
        </w:rPr>
        <w:t>However, in order to perform these structural equation models</w:t>
      </w:r>
      <w:r w:rsidR="00931DAC" w:rsidRPr="00931DAC">
        <w:t xml:space="preserve"> </w:t>
      </w:r>
      <w:r w:rsidR="00931DAC" w:rsidRPr="00931DAC">
        <w:rPr>
          <w:rFonts w:asciiTheme="minorHAnsi" w:hAnsiTheme="minorHAnsi" w:cstheme="minorHAnsi"/>
          <w:sz w:val="22"/>
          <w:szCs w:val="22"/>
          <w:lang w:val="en-US"/>
        </w:rPr>
        <w:t xml:space="preserve">more </w:t>
      </w:r>
      <w:r w:rsidR="000903EC">
        <w:rPr>
          <w:rFonts w:asciiTheme="minorHAnsi" w:hAnsiTheme="minorHAnsi" w:cstheme="minorHAnsi"/>
          <w:sz w:val="22"/>
          <w:szCs w:val="22"/>
          <w:lang w:val="en-US"/>
        </w:rPr>
        <w:t>precise and continuous measures –</w:t>
      </w:r>
      <w:r w:rsidR="00931DAC" w:rsidRPr="00931DAC">
        <w:rPr>
          <w:rFonts w:asciiTheme="minorHAnsi" w:hAnsiTheme="minorHAnsi" w:cstheme="minorHAnsi"/>
          <w:sz w:val="22"/>
          <w:szCs w:val="22"/>
          <w:lang w:val="en-US"/>
        </w:rPr>
        <w:t xml:space="preserve"> preferably</w:t>
      </w:r>
      <w:r w:rsidR="000903EC">
        <w:rPr>
          <w:rFonts w:asciiTheme="minorHAnsi" w:hAnsiTheme="minorHAnsi" w:cstheme="minorHAnsi"/>
          <w:sz w:val="22"/>
          <w:szCs w:val="22"/>
          <w:lang w:val="en-US"/>
        </w:rPr>
        <w:t xml:space="preserve"> </w:t>
      </w:r>
      <w:r w:rsidR="00931DAC" w:rsidRPr="00931DAC">
        <w:rPr>
          <w:rFonts w:asciiTheme="minorHAnsi" w:hAnsiTheme="minorHAnsi" w:cstheme="minorHAnsi"/>
          <w:sz w:val="22"/>
          <w:szCs w:val="22"/>
          <w:lang w:val="en-US"/>
        </w:rPr>
        <w:t xml:space="preserve">latent (unobserved) variables </w:t>
      </w:r>
      <w:r w:rsidR="000903EC">
        <w:rPr>
          <w:rFonts w:asciiTheme="minorHAnsi" w:hAnsiTheme="minorHAnsi" w:cstheme="minorHAnsi"/>
          <w:sz w:val="22"/>
          <w:szCs w:val="22"/>
          <w:lang w:val="en-US"/>
        </w:rPr>
        <w:t>–</w:t>
      </w:r>
      <w:r w:rsidR="00B4017B">
        <w:rPr>
          <w:rFonts w:asciiTheme="minorHAnsi" w:hAnsiTheme="minorHAnsi" w:cstheme="minorHAnsi"/>
          <w:sz w:val="22"/>
          <w:szCs w:val="22"/>
          <w:lang w:val="en-US"/>
        </w:rPr>
        <w:t xml:space="preserve"> </w:t>
      </w:r>
      <w:r w:rsidR="00931DAC" w:rsidRPr="00931DAC">
        <w:rPr>
          <w:rFonts w:asciiTheme="minorHAnsi" w:hAnsiTheme="minorHAnsi" w:cstheme="minorHAnsi"/>
          <w:sz w:val="22"/>
          <w:szCs w:val="22"/>
          <w:lang w:val="en-US"/>
        </w:rPr>
        <w:t>should</w:t>
      </w:r>
      <w:r w:rsidR="000903EC">
        <w:rPr>
          <w:rFonts w:asciiTheme="minorHAnsi" w:hAnsiTheme="minorHAnsi" w:cstheme="minorHAnsi"/>
          <w:sz w:val="22"/>
          <w:szCs w:val="22"/>
          <w:lang w:val="en-US"/>
        </w:rPr>
        <w:t xml:space="preserve"> </w:t>
      </w:r>
      <w:r w:rsidR="00931DAC" w:rsidRPr="00931DAC">
        <w:rPr>
          <w:rFonts w:asciiTheme="minorHAnsi" w:hAnsiTheme="minorHAnsi" w:cstheme="minorHAnsi"/>
          <w:sz w:val="22"/>
          <w:szCs w:val="22"/>
          <w:lang w:val="en-US"/>
        </w:rPr>
        <w:t>be used</w:t>
      </w:r>
      <w:r w:rsidR="000903EC">
        <w:rPr>
          <w:rFonts w:asciiTheme="minorHAnsi" w:hAnsiTheme="minorHAnsi" w:cstheme="minorHAnsi"/>
          <w:sz w:val="22"/>
          <w:szCs w:val="22"/>
          <w:lang w:val="en-US"/>
        </w:rPr>
        <w:t xml:space="preserve">, instead of ordinal and </w:t>
      </w:r>
      <w:r w:rsidR="00931DAC" w:rsidRPr="00931DAC">
        <w:rPr>
          <w:rFonts w:asciiTheme="minorHAnsi" w:hAnsiTheme="minorHAnsi" w:cstheme="minorHAnsi"/>
          <w:sz w:val="22"/>
          <w:szCs w:val="22"/>
          <w:lang w:val="en-US"/>
        </w:rPr>
        <w:t xml:space="preserve">(directly observed) manifest variables </w:t>
      </w:r>
      <w:r w:rsidR="000903EC">
        <w:rPr>
          <w:rFonts w:asciiTheme="minorHAnsi" w:hAnsiTheme="minorHAnsi" w:cstheme="minorHAnsi"/>
          <w:sz w:val="22"/>
          <w:szCs w:val="22"/>
          <w:lang w:val="en-US"/>
        </w:rPr>
        <w:t xml:space="preserve">present in this study. </w:t>
      </w:r>
    </w:p>
    <w:p w14:paraId="5975A79F" w14:textId="77777777" w:rsidR="000F1197" w:rsidRPr="00683E87" w:rsidRDefault="000F1197" w:rsidP="00683E87">
      <w:pPr>
        <w:spacing w:line="276" w:lineRule="auto"/>
        <w:jc w:val="both"/>
        <w:rPr>
          <w:rFonts w:asciiTheme="minorHAnsi" w:hAnsiTheme="minorHAnsi" w:cstheme="minorHAnsi"/>
          <w:sz w:val="22"/>
          <w:szCs w:val="22"/>
          <w:lang w:val="en-US"/>
        </w:rPr>
      </w:pPr>
    </w:p>
    <w:p w14:paraId="4E5027F1" w14:textId="77777777" w:rsidR="001446B9" w:rsidRPr="00AA72E8" w:rsidRDefault="000600C0" w:rsidP="00683E87">
      <w:pPr>
        <w:spacing w:after="120" w:line="276" w:lineRule="auto"/>
        <w:rPr>
          <w:rFonts w:asciiTheme="minorHAnsi" w:hAnsiTheme="minorHAnsi" w:cstheme="minorHAnsi"/>
          <w:b/>
          <w:sz w:val="22"/>
          <w:szCs w:val="22"/>
          <w:lang w:val="nl-BE"/>
        </w:rPr>
      </w:pPr>
      <w:r w:rsidRPr="00AA72E8">
        <w:rPr>
          <w:rFonts w:asciiTheme="minorHAnsi" w:hAnsiTheme="minorHAnsi" w:cstheme="minorHAnsi"/>
          <w:b/>
          <w:sz w:val="22"/>
          <w:szCs w:val="22"/>
          <w:lang w:val="nl-BE"/>
        </w:rPr>
        <w:t>References</w:t>
      </w:r>
    </w:p>
    <w:p w14:paraId="74192D54" w14:textId="77777777" w:rsidR="00392EED" w:rsidRDefault="00392EED" w:rsidP="00CC7082">
      <w:pPr>
        <w:spacing w:after="120" w:line="276" w:lineRule="auto"/>
        <w:jc w:val="both"/>
        <w:rPr>
          <w:rFonts w:asciiTheme="minorHAnsi" w:hAnsiTheme="minorHAnsi" w:cstheme="minorHAnsi"/>
          <w:sz w:val="22"/>
          <w:szCs w:val="22"/>
          <w:lang w:val="en-GB"/>
        </w:rPr>
      </w:pPr>
      <w:r w:rsidRPr="00AA72E8">
        <w:rPr>
          <w:rFonts w:asciiTheme="minorHAnsi" w:hAnsiTheme="minorHAnsi" w:cstheme="minorHAnsi"/>
          <w:sz w:val="22"/>
          <w:szCs w:val="22"/>
          <w:lang w:val="nl-BE"/>
        </w:rPr>
        <w:t xml:space="preserve">Abou-Zeid, M., Witter, R., Bierlaire, M., Kaufmann, V., Ben-Akiva, M., 2012. </w:t>
      </w:r>
      <w:r w:rsidRPr="00392EED">
        <w:rPr>
          <w:rFonts w:asciiTheme="minorHAnsi" w:hAnsiTheme="minorHAnsi" w:cstheme="minorHAnsi"/>
          <w:sz w:val="22"/>
          <w:szCs w:val="22"/>
          <w:lang w:val="en-GB"/>
        </w:rPr>
        <w:t>Happiness and travel mode switching: Findings from a Swiss public transportation experiment. Transport Policy 19 (1), 93-104.</w:t>
      </w:r>
    </w:p>
    <w:p w14:paraId="04ECD51F" w14:textId="77777777" w:rsidR="000600C0" w:rsidRDefault="000600C0" w:rsidP="00CC7082">
      <w:pPr>
        <w:spacing w:after="120" w:line="276" w:lineRule="auto"/>
        <w:jc w:val="both"/>
        <w:rPr>
          <w:rFonts w:asciiTheme="minorHAnsi" w:hAnsiTheme="minorHAnsi" w:cstheme="minorHAnsi"/>
          <w:sz w:val="22"/>
          <w:szCs w:val="22"/>
          <w:lang w:val="en-GB"/>
        </w:rPr>
      </w:pPr>
      <w:proofErr w:type="spellStart"/>
      <w:r w:rsidRPr="000600C0">
        <w:rPr>
          <w:rFonts w:asciiTheme="minorHAnsi" w:hAnsiTheme="minorHAnsi" w:cstheme="minorHAnsi"/>
          <w:sz w:val="22"/>
          <w:szCs w:val="22"/>
          <w:lang w:val="en-GB"/>
        </w:rPr>
        <w:t>Ajzen</w:t>
      </w:r>
      <w:proofErr w:type="spellEnd"/>
      <w:r w:rsidRPr="000600C0">
        <w:rPr>
          <w:rFonts w:asciiTheme="minorHAnsi" w:hAnsiTheme="minorHAnsi" w:cstheme="minorHAnsi"/>
          <w:sz w:val="22"/>
          <w:szCs w:val="22"/>
          <w:lang w:val="en-GB"/>
        </w:rPr>
        <w:t xml:space="preserve">, I., 1991. The theory of planned </w:t>
      </w:r>
      <w:proofErr w:type="spellStart"/>
      <w:r w:rsidRPr="000600C0">
        <w:rPr>
          <w:rFonts w:asciiTheme="minorHAnsi" w:hAnsiTheme="minorHAnsi" w:cstheme="minorHAnsi"/>
          <w:sz w:val="22"/>
          <w:szCs w:val="22"/>
          <w:lang w:val="en-GB"/>
        </w:rPr>
        <w:t>behavior</w:t>
      </w:r>
      <w:proofErr w:type="spellEnd"/>
      <w:r w:rsidRPr="000600C0">
        <w:rPr>
          <w:rFonts w:asciiTheme="minorHAnsi" w:hAnsiTheme="minorHAnsi" w:cstheme="minorHAnsi"/>
          <w:sz w:val="22"/>
          <w:szCs w:val="22"/>
          <w:lang w:val="en-GB"/>
        </w:rPr>
        <w:t xml:space="preserve">. Organizational </w:t>
      </w:r>
      <w:proofErr w:type="spellStart"/>
      <w:r w:rsidRPr="000600C0">
        <w:rPr>
          <w:rFonts w:asciiTheme="minorHAnsi" w:hAnsiTheme="minorHAnsi" w:cstheme="minorHAnsi"/>
          <w:sz w:val="22"/>
          <w:szCs w:val="22"/>
          <w:lang w:val="en-GB"/>
        </w:rPr>
        <w:t>Behavior</w:t>
      </w:r>
      <w:proofErr w:type="spellEnd"/>
      <w:r w:rsidRPr="000600C0">
        <w:rPr>
          <w:rFonts w:asciiTheme="minorHAnsi" w:hAnsiTheme="minorHAnsi" w:cstheme="minorHAnsi"/>
          <w:sz w:val="22"/>
          <w:szCs w:val="22"/>
          <w:lang w:val="en-GB"/>
        </w:rPr>
        <w:t xml:space="preserve"> and Human Decision Processes 50 (2), 179-211.</w:t>
      </w:r>
    </w:p>
    <w:p w14:paraId="0CB8C56E" w14:textId="77777777" w:rsidR="00022432" w:rsidRDefault="00022432" w:rsidP="00CC7082">
      <w:pPr>
        <w:spacing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Anable, J., </w:t>
      </w:r>
      <w:r w:rsidRPr="00022432">
        <w:rPr>
          <w:rFonts w:asciiTheme="minorHAnsi" w:hAnsiTheme="minorHAnsi" w:cstheme="minorHAnsi"/>
          <w:sz w:val="22"/>
          <w:szCs w:val="22"/>
          <w:lang w:val="en-GB"/>
        </w:rPr>
        <w:t>Gatersleben</w:t>
      </w:r>
      <w:r>
        <w:rPr>
          <w:rFonts w:asciiTheme="minorHAnsi" w:hAnsiTheme="minorHAnsi" w:cstheme="minorHAnsi"/>
          <w:sz w:val="22"/>
          <w:szCs w:val="22"/>
          <w:lang w:val="en-GB"/>
        </w:rPr>
        <w:t>, B., 2005.</w:t>
      </w:r>
      <w:r w:rsidRPr="00022432">
        <w:rPr>
          <w:rFonts w:asciiTheme="minorHAnsi" w:hAnsiTheme="minorHAnsi" w:cstheme="minorHAnsi"/>
          <w:sz w:val="22"/>
          <w:szCs w:val="22"/>
          <w:lang w:val="en-GB"/>
        </w:rPr>
        <w:t xml:space="preserve"> All work and no play? The role of instrumental and affective factors in work and leisure journeys by different travel modes. Transportation Research Part A</w:t>
      </w:r>
      <w:r>
        <w:rPr>
          <w:rFonts w:asciiTheme="minorHAnsi" w:hAnsiTheme="minorHAnsi" w:cstheme="minorHAnsi"/>
          <w:sz w:val="22"/>
          <w:szCs w:val="22"/>
          <w:lang w:val="en-GB"/>
        </w:rPr>
        <w:t xml:space="preserve"> 39 (</w:t>
      </w:r>
      <w:r w:rsidRPr="00022432">
        <w:rPr>
          <w:rFonts w:asciiTheme="minorHAnsi" w:hAnsiTheme="minorHAnsi" w:cstheme="minorHAnsi"/>
          <w:sz w:val="22"/>
          <w:szCs w:val="22"/>
          <w:lang w:val="en-GB"/>
        </w:rPr>
        <w:t>2-3</w:t>
      </w:r>
      <w:r>
        <w:rPr>
          <w:rFonts w:asciiTheme="minorHAnsi" w:hAnsiTheme="minorHAnsi" w:cstheme="minorHAnsi"/>
          <w:sz w:val="22"/>
          <w:szCs w:val="22"/>
          <w:lang w:val="en-GB"/>
        </w:rPr>
        <w:t>)</w:t>
      </w:r>
      <w:r w:rsidRPr="00022432">
        <w:rPr>
          <w:rFonts w:asciiTheme="minorHAnsi" w:hAnsiTheme="minorHAnsi" w:cstheme="minorHAnsi"/>
          <w:sz w:val="22"/>
          <w:szCs w:val="22"/>
          <w:lang w:val="en-GB"/>
        </w:rPr>
        <w:t>, 163-181.</w:t>
      </w:r>
    </w:p>
    <w:p w14:paraId="277AC529" w14:textId="77777777" w:rsidR="000600C0" w:rsidRDefault="000600C0" w:rsidP="00CC7082">
      <w:pPr>
        <w:spacing w:after="120" w:line="276" w:lineRule="auto"/>
        <w:jc w:val="both"/>
        <w:rPr>
          <w:rFonts w:asciiTheme="minorHAnsi" w:hAnsiTheme="minorHAnsi" w:cstheme="minorHAnsi"/>
          <w:sz w:val="22"/>
          <w:szCs w:val="22"/>
          <w:lang w:val="en-GB"/>
        </w:rPr>
      </w:pPr>
      <w:r w:rsidRPr="000600C0">
        <w:rPr>
          <w:rFonts w:asciiTheme="minorHAnsi" w:hAnsiTheme="minorHAnsi" w:cstheme="minorHAnsi"/>
          <w:sz w:val="22"/>
          <w:szCs w:val="22"/>
          <w:lang w:val="en-GB"/>
        </w:rPr>
        <w:t xml:space="preserve">Bagley, M.N., </w:t>
      </w:r>
      <w:proofErr w:type="spellStart"/>
      <w:r w:rsidRPr="000600C0">
        <w:rPr>
          <w:rFonts w:asciiTheme="minorHAnsi" w:hAnsiTheme="minorHAnsi" w:cstheme="minorHAnsi"/>
          <w:sz w:val="22"/>
          <w:szCs w:val="22"/>
          <w:lang w:val="en-GB"/>
        </w:rPr>
        <w:t>Mokhtarian</w:t>
      </w:r>
      <w:proofErr w:type="spellEnd"/>
      <w:r w:rsidRPr="000600C0">
        <w:rPr>
          <w:rFonts w:asciiTheme="minorHAnsi" w:hAnsiTheme="minorHAnsi" w:cstheme="minorHAnsi"/>
          <w:sz w:val="22"/>
          <w:szCs w:val="22"/>
          <w:lang w:val="en-GB"/>
        </w:rPr>
        <w:t xml:space="preserve">, P.L., 2002. The impact of residential </w:t>
      </w:r>
      <w:proofErr w:type="spellStart"/>
      <w:r w:rsidRPr="000600C0">
        <w:rPr>
          <w:rFonts w:asciiTheme="minorHAnsi" w:hAnsiTheme="minorHAnsi" w:cstheme="minorHAnsi"/>
          <w:sz w:val="22"/>
          <w:szCs w:val="22"/>
          <w:lang w:val="en-GB"/>
        </w:rPr>
        <w:t>neighborhood</w:t>
      </w:r>
      <w:proofErr w:type="spellEnd"/>
      <w:r w:rsidRPr="000600C0">
        <w:rPr>
          <w:rFonts w:asciiTheme="minorHAnsi" w:hAnsiTheme="minorHAnsi" w:cstheme="minorHAnsi"/>
          <w:sz w:val="22"/>
          <w:szCs w:val="22"/>
          <w:lang w:val="en-GB"/>
        </w:rPr>
        <w:t xml:space="preserve"> type on travel </w:t>
      </w:r>
      <w:proofErr w:type="spellStart"/>
      <w:r w:rsidRPr="000600C0">
        <w:rPr>
          <w:rFonts w:asciiTheme="minorHAnsi" w:hAnsiTheme="minorHAnsi" w:cstheme="minorHAnsi"/>
          <w:sz w:val="22"/>
          <w:szCs w:val="22"/>
          <w:lang w:val="en-GB"/>
        </w:rPr>
        <w:t>behavior</w:t>
      </w:r>
      <w:proofErr w:type="spellEnd"/>
      <w:r w:rsidRPr="000600C0">
        <w:rPr>
          <w:rFonts w:asciiTheme="minorHAnsi" w:hAnsiTheme="minorHAnsi" w:cstheme="minorHAnsi"/>
          <w:sz w:val="22"/>
          <w:szCs w:val="22"/>
          <w:lang w:val="en-GB"/>
        </w:rPr>
        <w:t xml:space="preserve">: a structural equations </w:t>
      </w:r>
      <w:proofErr w:type="spellStart"/>
      <w:r w:rsidRPr="000600C0">
        <w:rPr>
          <w:rFonts w:asciiTheme="minorHAnsi" w:hAnsiTheme="minorHAnsi" w:cstheme="minorHAnsi"/>
          <w:sz w:val="22"/>
          <w:szCs w:val="22"/>
          <w:lang w:val="en-GB"/>
        </w:rPr>
        <w:t>modeling</w:t>
      </w:r>
      <w:proofErr w:type="spellEnd"/>
      <w:r w:rsidRPr="000600C0">
        <w:rPr>
          <w:rFonts w:asciiTheme="minorHAnsi" w:hAnsiTheme="minorHAnsi" w:cstheme="minorHAnsi"/>
          <w:sz w:val="22"/>
          <w:szCs w:val="22"/>
          <w:lang w:val="en-GB"/>
        </w:rPr>
        <w:t xml:space="preserve"> approach. The Annals of Regional Science 36 (2), 279-297.</w:t>
      </w:r>
    </w:p>
    <w:p w14:paraId="2BEA7237" w14:textId="1DE82E6D" w:rsidR="00337DB9" w:rsidRDefault="00337DB9" w:rsidP="00CC7082">
      <w:pPr>
        <w:spacing w:after="120" w:line="276" w:lineRule="auto"/>
        <w:jc w:val="both"/>
        <w:rPr>
          <w:rFonts w:asciiTheme="minorHAnsi" w:hAnsiTheme="minorHAnsi" w:cstheme="minorHAnsi"/>
          <w:sz w:val="22"/>
          <w:szCs w:val="22"/>
          <w:lang w:val="en-GB"/>
        </w:rPr>
      </w:pPr>
      <w:proofErr w:type="spellStart"/>
      <w:r w:rsidRPr="00337DB9">
        <w:rPr>
          <w:rFonts w:asciiTheme="minorHAnsi" w:hAnsiTheme="minorHAnsi" w:cstheme="minorHAnsi"/>
          <w:sz w:val="22"/>
          <w:szCs w:val="22"/>
          <w:lang w:val="en-GB"/>
        </w:rPr>
        <w:t>Barla</w:t>
      </w:r>
      <w:proofErr w:type="spellEnd"/>
      <w:r w:rsidRPr="00337DB9">
        <w:rPr>
          <w:rFonts w:asciiTheme="minorHAnsi" w:hAnsiTheme="minorHAnsi" w:cstheme="minorHAnsi"/>
          <w:sz w:val="22"/>
          <w:szCs w:val="22"/>
          <w:lang w:val="en-GB"/>
        </w:rPr>
        <w:t>, P., Lapierre,</w:t>
      </w:r>
      <w:r>
        <w:rPr>
          <w:rFonts w:asciiTheme="minorHAnsi" w:hAnsiTheme="minorHAnsi" w:cstheme="minorHAnsi"/>
          <w:sz w:val="22"/>
          <w:szCs w:val="22"/>
          <w:lang w:val="en-GB"/>
        </w:rPr>
        <w:t xml:space="preserve"> N., </w:t>
      </w:r>
      <w:r w:rsidRPr="00337DB9">
        <w:rPr>
          <w:rFonts w:asciiTheme="minorHAnsi" w:hAnsiTheme="minorHAnsi" w:cstheme="minorHAnsi"/>
          <w:sz w:val="22"/>
          <w:szCs w:val="22"/>
          <w:lang w:val="en-GB"/>
        </w:rPr>
        <w:t>Daziano,</w:t>
      </w:r>
      <w:r>
        <w:rPr>
          <w:rFonts w:asciiTheme="minorHAnsi" w:hAnsiTheme="minorHAnsi" w:cstheme="minorHAnsi"/>
          <w:sz w:val="22"/>
          <w:szCs w:val="22"/>
          <w:lang w:val="en-GB"/>
        </w:rPr>
        <w:t xml:space="preserve"> R.A.,</w:t>
      </w:r>
      <w:r w:rsidRPr="00337DB9">
        <w:rPr>
          <w:rFonts w:asciiTheme="minorHAnsi" w:hAnsiTheme="minorHAnsi" w:cstheme="minorHAnsi"/>
          <w:sz w:val="22"/>
          <w:szCs w:val="22"/>
          <w:lang w:val="en-GB"/>
        </w:rPr>
        <w:t xml:space="preserve"> Herrmann</w:t>
      </w:r>
      <w:r>
        <w:rPr>
          <w:rFonts w:asciiTheme="minorHAnsi" w:hAnsiTheme="minorHAnsi" w:cstheme="minorHAnsi"/>
          <w:sz w:val="22"/>
          <w:szCs w:val="22"/>
          <w:lang w:val="en-GB"/>
        </w:rPr>
        <w:t>, M</w:t>
      </w:r>
      <w:r w:rsidRPr="00337DB9">
        <w:rPr>
          <w:rFonts w:asciiTheme="minorHAnsi" w:hAnsiTheme="minorHAnsi" w:cstheme="minorHAnsi"/>
          <w:sz w:val="22"/>
          <w:szCs w:val="22"/>
          <w:lang w:val="en-GB"/>
        </w:rPr>
        <w:t>.</w:t>
      </w:r>
      <w:r>
        <w:rPr>
          <w:rFonts w:asciiTheme="minorHAnsi" w:hAnsiTheme="minorHAnsi" w:cstheme="minorHAnsi"/>
          <w:sz w:val="22"/>
          <w:szCs w:val="22"/>
          <w:lang w:val="en-GB"/>
        </w:rPr>
        <w:t>, 2015.</w:t>
      </w:r>
      <w:r w:rsidRPr="00337DB9">
        <w:rPr>
          <w:rFonts w:asciiTheme="minorHAnsi" w:hAnsiTheme="minorHAnsi" w:cstheme="minorHAnsi"/>
          <w:sz w:val="22"/>
          <w:szCs w:val="22"/>
          <w:lang w:val="en-GB"/>
        </w:rPr>
        <w:t xml:space="preserve"> Reducing automobile dependency on campus using transport demand management: A case study for Quebe</w:t>
      </w:r>
      <w:r>
        <w:rPr>
          <w:rFonts w:asciiTheme="minorHAnsi" w:hAnsiTheme="minorHAnsi" w:cstheme="minorHAnsi"/>
          <w:sz w:val="22"/>
          <w:szCs w:val="22"/>
          <w:lang w:val="en-GB"/>
        </w:rPr>
        <w:t xml:space="preserve">c City. Canadian Public Policy </w:t>
      </w:r>
      <w:r w:rsidRPr="00337DB9">
        <w:rPr>
          <w:rFonts w:asciiTheme="minorHAnsi" w:hAnsiTheme="minorHAnsi" w:cstheme="minorHAnsi"/>
          <w:sz w:val="22"/>
          <w:szCs w:val="22"/>
          <w:lang w:val="en-GB"/>
        </w:rPr>
        <w:t>41</w:t>
      </w:r>
      <w:r>
        <w:rPr>
          <w:rFonts w:asciiTheme="minorHAnsi" w:hAnsiTheme="minorHAnsi" w:cstheme="minorHAnsi"/>
          <w:sz w:val="22"/>
          <w:szCs w:val="22"/>
          <w:lang w:val="en-GB"/>
        </w:rPr>
        <w:t xml:space="preserve"> (</w:t>
      </w:r>
      <w:r w:rsidRPr="00337DB9">
        <w:rPr>
          <w:rFonts w:asciiTheme="minorHAnsi" w:hAnsiTheme="minorHAnsi" w:cstheme="minorHAnsi"/>
          <w:sz w:val="22"/>
          <w:szCs w:val="22"/>
          <w:lang w:val="en-GB"/>
        </w:rPr>
        <w:t>1</w:t>
      </w:r>
      <w:r>
        <w:rPr>
          <w:rFonts w:asciiTheme="minorHAnsi" w:hAnsiTheme="minorHAnsi" w:cstheme="minorHAnsi"/>
          <w:sz w:val="22"/>
          <w:szCs w:val="22"/>
          <w:lang w:val="en-GB"/>
        </w:rPr>
        <w:t>)</w:t>
      </w:r>
      <w:r w:rsidRPr="00337DB9">
        <w:rPr>
          <w:rFonts w:asciiTheme="minorHAnsi" w:hAnsiTheme="minorHAnsi" w:cstheme="minorHAnsi"/>
          <w:sz w:val="22"/>
          <w:szCs w:val="22"/>
          <w:lang w:val="en-GB"/>
        </w:rPr>
        <w:t>, 86-96.</w:t>
      </w:r>
    </w:p>
    <w:p w14:paraId="5C2C63EC" w14:textId="332466D7" w:rsidR="00392EED" w:rsidRDefault="00164CDB" w:rsidP="00CC7082">
      <w:pPr>
        <w:spacing w:after="120" w:line="276" w:lineRule="auto"/>
        <w:jc w:val="both"/>
        <w:rPr>
          <w:rFonts w:asciiTheme="minorHAnsi" w:hAnsiTheme="minorHAnsi" w:cstheme="minorHAnsi"/>
          <w:sz w:val="22"/>
          <w:szCs w:val="22"/>
          <w:lang w:val="en-GB"/>
        </w:rPr>
      </w:pPr>
      <w:proofErr w:type="spellStart"/>
      <w:r w:rsidRPr="00164CDB">
        <w:rPr>
          <w:rFonts w:asciiTheme="minorHAnsi" w:hAnsiTheme="minorHAnsi" w:cstheme="minorHAnsi"/>
          <w:sz w:val="22"/>
          <w:szCs w:val="22"/>
          <w:lang w:val="en-GB"/>
        </w:rPr>
        <w:t>Beimborn</w:t>
      </w:r>
      <w:proofErr w:type="spellEnd"/>
      <w:r w:rsidRPr="00164CDB">
        <w:rPr>
          <w:rFonts w:asciiTheme="minorHAnsi" w:hAnsiTheme="minorHAnsi" w:cstheme="minorHAnsi"/>
          <w:sz w:val="22"/>
          <w:szCs w:val="22"/>
          <w:lang w:val="en-GB"/>
        </w:rPr>
        <w:t xml:space="preserve">, E., Greenwald, M., </w:t>
      </w:r>
      <w:proofErr w:type="spellStart"/>
      <w:r w:rsidRPr="00164CDB">
        <w:rPr>
          <w:rFonts w:asciiTheme="minorHAnsi" w:hAnsiTheme="minorHAnsi" w:cstheme="minorHAnsi"/>
          <w:sz w:val="22"/>
          <w:szCs w:val="22"/>
          <w:lang w:val="en-GB"/>
        </w:rPr>
        <w:t>Jin</w:t>
      </w:r>
      <w:proofErr w:type="spellEnd"/>
      <w:r w:rsidRPr="00164CDB">
        <w:rPr>
          <w:rFonts w:asciiTheme="minorHAnsi" w:hAnsiTheme="minorHAnsi" w:cstheme="minorHAnsi"/>
          <w:sz w:val="22"/>
          <w:szCs w:val="22"/>
          <w:lang w:val="en-GB"/>
        </w:rPr>
        <w:t xml:space="preserve">, X., 2003. Accessibility, </w:t>
      </w:r>
      <w:r>
        <w:rPr>
          <w:rFonts w:asciiTheme="minorHAnsi" w:hAnsiTheme="minorHAnsi" w:cstheme="minorHAnsi"/>
          <w:sz w:val="22"/>
          <w:szCs w:val="22"/>
          <w:lang w:val="en-GB"/>
        </w:rPr>
        <w:t>c</w:t>
      </w:r>
      <w:r w:rsidRPr="00164CDB">
        <w:rPr>
          <w:rFonts w:asciiTheme="minorHAnsi" w:hAnsiTheme="minorHAnsi" w:cstheme="minorHAnsi"/>
          <w:sz w:val="22"/>
          <w:szCs w:val="22"/>
          <w:lang w:val="en-GB"/>
        </w:rPr>
        <w:t>onnectivity, an</w:t>
      </w:r>
      <w:r>
        <w:rPr>
          <w:rFonts w:asciiTheme="minorHAnsi" w:hAnsiTheme="minorHAnsi" w:cstheme="minorHAnsi"/>
          <w:sz w:val="22"/>
          <w:szCs w:val="22"/>
          <w:lang w:val="en-GB"/>
        </w:rPr>
        <w:t>d captivity: Impacts on transit c</w:t>
      </w:r>
      <w:r w:rsidRPr="00164CDB">
        <w:rPr>
          <w:rFonts w:asciiTheme="minorHAnsi" w:hAnsiTheme="minorHAnsi" w:cstheme="minorHAnsi"/>
          <w:sz w:val="22"/>
          <w:szCs w:val="22"/>
          <w:lang w:val="en-GB"/>
        </w:rPr>
        <w:t>hoice. Transportation Research Record 1835, 1-9.</w:t>
      </w:r>
      <w:r w:rsidR="00392EED" w:rsidRPr="00392EED">
        <w:rPr>
          <w:rFonts w:asciiTheme="minorHAnsi" w:hAnsiTheme="minorHAnsi" w:cstheme="minorHAnsi"/>
          <w:sz w:val="22"/>
          <w:szCs w:val="22"/>
          <w:lang w:val="en-GB"/>
        </w:rPr>
        <w:t>Beirão, G., Cabral, J.A.S., 2007. Understanding attitudes towards public transport and private car: A qualitative study. Transport Policy 14 (6), 478-489.</w:t>
      </w:r>
    </w:p>
    <w:p w14:paraId="2E023A90" w14:textId="381BEFB3" w:rsidR="00594706" w:rsidRDefault="00594706" w:rsidP="00CC7082">
      <w:pPr>
        <w:spacing w:after="120"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Bohte</w:t>
      </w:r>
      <w:proofErr w:type="spellEnd"/>
      <w:r>
        <w:rPr>
          <w:rFonts w:asciiTheme="minorHAnsi" w:hAnsiTheme="minorHAnsi" w:cstheme="minorHAnsi"/>
          <w:sz w:val="22"/>
          <w:szCs w:val="22"/>
          <w:lang w:val="en-GB"/>
        </w:rPr>
        <w:t xml:space="preserve">, W., Maat, K., van Wee, B., 2009. </w:t>
      </w:r>
      <w:r w:rsidRPr="00594706">
        <w:rPr>
          <w:rFonts w:asciiTheme="minorHAnsi" w:hAnsiTheme="minorHAnsi" w:cstheme="minorHAnsi"/>
          <w:sz w:val="22"/>
          <w:szCs w:val="22"/>
          <w:lang w:val="en-GB"/>
        </w:rPr>
        <w:t xml:space="preserve">Measuring </w:t>
      </w:r>
      <w:r>
        <w:rPr>
          <w:rFonts w:asciiTheme="minorHAnsi" w:hAnsiTheme="minorHAnsi" w:cstheme="minorHAnsi"/>
          <w:sz w:val="22"/>
          <w:szCs w:val="22"/>
          <w:lang w:val="en-GB"/>
        </w:rPr>
        <w:t>a</w:t>
      </w:r>
      <w:r w:rsidRPr="00594706">
        <w:rPr>
          <w:rFonts w:asciiTheme="minorHAnsi" w:hAnsiTheme="minorHAnsi" w:cstheme="minorHAnsi"/>
          <w:sz w:val="22"/>
          <w:szCs w:val="22"/>
          <w:lang w:val="en-GB"/>
        </w:rPr>
        <w:t>ttit</w:t>
      </w:r>
      <w:r>
        <w:rPr>
          <w:rFonts w:asciiTheme="minorHAnsi" w:hAnsiTheme="minorHAnsi" w:cstheme="minorHAnsi"/>
          <w:sz w:val="22"/>
          <w:szCs w:val="22"/>
          <w:lang w:val="en-GB"/>
        </w:rPr>
        <w:t>udes in research on residential s</w:t>
      </w:r>
      <w:r w:rsidRPr="00594706">
        <w:rPr>
          <w:rFonts w:asciiTheme="minorHAnsi" w:hAnsiTheme="minorHAnsi" w:cstheme="minorHAnsi"/>
          <w:sz w:val="22"/>
          <w:szCs w:val="22"/>
          <w:lang w:val="en-GB"/>
        </w:rPr>
        <w:t>elf‐</w:t>
      </w:r>
      <w:r>
        <w:rPr>
          <w:rFonts w:asciiTheme="minorHAnsi" w:hAnsiTheme="minorHAnsi" w:cstheme="minorHAnsi"/>
          <w:sz w:val="22"/>
          <w:szCs w:val="22"/>
          <w:lang w:val="en-GB"/>
        </w:rPr>
        <w:t>s</w:t>
      </w:r>
      <w:r w:rsidRPr="00594706">
        <w:rPr>
          <w:rFonts w:asciiTheme="minorHAnsi" w:hAnsiTheme="minorHAnsi" w:cstheme="minorHAnsi"/>
          <w:sz w:val="22"/>
          <w:szCs w:val="22"/>
          <w:lang w:val="en-GB"/>
        </w:rPr>
        <w:t>election an</w:t>
      </w:r>
      <w:r>
        <w:rPr>
          <w:rFonts w:asciiTheme="minorHAnsi" w:hAnsiTheme="minorHAnsi" w:cstheme="minorHAnsi"/>
          <w:sz w:val="22"/>
          <w:szCs w:val="22"/>
          <w:lang w:val="en-GB"/>
        </w:rPr>
        <w:t>d travel behaviour: a review of theories and empirical r</w:t>
      </w:r>
      <w:r w:rsidRPr="00594706">
        <w:rPr>
          <w:rFonts w:asciiTheme="minorHAnsi" w:hAnsiTheme="minorHAnsi" w:cstheme="minorHAnsi"/>
          <w:sz w:val="22"/>
          <w:szCs w:val="22"/>
          <w:lang w:val="en-GB"/>
        </w:rPr>
        <w:t>esearch</w:t>
      </w:r>
      <w:r>
        <w:rPr>
          <w:rFonts w:asciiTheme="minorHAnsi" w:hAnsiTheme="minorHAnsi" w:cstheme="minorHAnsi"/>
          <w:sz w:val="22"/>
          <w:szCs w:val="22"/>
          <w:lang w:val="en-GB"/>
        </w:rPr>
        <w:t>. Transport Reviews 29 (3), 325-357.</w:t>
      </w:r>
    </w:p>
    <w:p w14:paraId="22C77860" w14:textId="40340BA9" w:rsidR="00C93179" w:rsidRDefault="00C93179" w:rsidP="00CC7082">
      <w:pPr>
        <w:spacing w:after="120" w:line="276" w:lineRule="auto"/>
        <w:jc w:val="both"/>
        <w:rPr>
          <w:rFonts w:asciiTheme="minorHAnsi" w:hAnsiTheme="minorHAnsi" w:cstheme="minorHAnsi"/>
          <w:sz w:val="22"/>
          <w:szCs w:val="22"/>
          <w:lang w:val="en-GB"/>
        </w:rPr>
      </w:pPr>
      <w:r w:rsidRPr="00C93179">
        <w:rPr>
          <w:rFonts w:asciiTheme="minorHAnsi" w:hAnsiTheme="minorHAnsi" w:cstheme="minorHAnsi"/>
          <w:sz w:val="22"/>
          <w:szCs w:val="22"/>
          <w:lang w:val="en-GB"/>
        </w:rPr>
        <w:lastRenderedPageBreak/>
        <w:t xml:space="preserve">Cao, J., </w:t>
      </w:r>
      <w:proofErr w:type="spellStart"/>
      <w:r w:rsidRPr="00C93179">
        <w:rPr>
          <w:rFonts w:asciiTheme="minorHAnsi" w:hAnsiTheme="minorHAnsi" w:cstheme="minorHAnsi"/>
          <w:sz w:val="22"/>
          <w:szCs w:val="22"/>
          <w:lang w:val="en-GB"/>
        </w:rPr>
        <w:t>Mokhtarian</w:t>
      </w:r>
      <w:proofErr w:type="spellEnd"/>
      <w:r w:rsidRPr="00C93179">
        <w:rPr>
          <w:rFonts w:asciiTheme="minorHAnsi" w:hAnsiTheme="minorHAnsi" w:cstheme="minorHAnsi"/>
          <w:sz w:val="22"/>
          <w:szCs w:val="22"/>
          <w:lang w:val="en-GB"/>
        </w:rPr>
        <w:t>, P.L., Handy, S.L., 2009. Examining the impacts of residential self-selection on travel behaviour: a focus on empirical findings. Transport Reviews 29 (3), 359-395.</w:t>
      </w:r>
    </w:p>
    <w:p w14:paraId="268D7A62" w14:textId="77777777" w:rsidR="00E05F4D" w:rsidRDefault="00E05F4D" w:rsidP="00CC7082">
      <w:pPr>
        <w:spacing w:after="120"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Carrus</w:t>
      </w:r>
      <w:proofErr w:type="spellEnd"/>
      <w:r>
        <w:rPr>
          <w:rFonts w:asciiTheme="minorHAnsi" w:hAnsiTheme="minorHAnsi" w:cstheme="minorHAnsi"/>
          <w:sz w:val="22"/>
          <w:szCs w:val="22"/>
          <w:lang w:val="en-GB"/>
        </w:rPr>
        <w:t xml:space="preserve">, G., </w:t>
      </w:r>
      <w:proofErr w:type="spellStart"/>
      <w:r>
        <w:rPr>
          <w:rFonts w:asciiTheme="minorHAnsi" w:hAnsiTheme="minorHAnsi" w:cstheme="minorHAnsi"/>
          <w:sz w:val="22"/>
          <w:szCs w:val="22"/>
          <w:lang w:val="en-GB"/>
        </w:rPr>
        <w:t>Passafaro</w:t>
      </w:r>
      <w:proofErr w:type="spellEnd"/>
      <w:r>
        <w:rPr>
          <w:rFonts w:asciiTheme="minorHAnsi" w:hAnsiTheme="minorHAnsi" w:cstheme="minorHAnsi"/>
          <w:sz w:val="22"/>
          <w:szCs w:val="22"/>
          <w:lang w:val="en-GB"/>
        </w:rPr>
        <w:t xml:space="preserve">, P., </w:t>
      </w:r>
      <w:proofErr w:type="spellStart"/>
      <w:r>
        <w:rPr>
          <w:rFonts w:asciiTheme="minorHAnsi" w:hAnsiTheme="minorHAnsi" w:cstheme="minorHAnsi"/>
          <w:sz w:val="22"/>
          <w:szCs w:val="22"/>
          <w:lang w:val="en-GB"/>
        </w:rPr>
        <w:t>Bonnes</w:t>
      </w:r>
      <w:proofErr w:type="spellEnd"/>
      <w:r>
        <w:rPr>
          <w:rFonts w:asciiTheme="minorHAnsi" w:hAnsiTheme="minorHAnsi" w:cstheme="minorHAnsi"/>
          <w:sz w:val="22"/>
          <w:szCs w:val="22"/>
          <w:lang w:val="en-GB"/>
        </w:rPr>
        <w:t xml:space="preserve">, M., 2008. </w:t>
      </w:r>
      <w:r w:rsidRPr="00E05F4D">
        <w:rPr>
          <w:rFonts w:asciiTheme="minorHAnsi" w:hAnsiTheme="minorHAnsi" w:cstheme="minorHAnsi"/>
          <w:sz w:val="22"/>
          <w:szCs w:val="22"/>
          <w:lang w:val="en-GB"/>
        </w:rPr>
        <w:t>Emotions, habits and rational choices in ecological behaviours: The case of recycling and use of public transportation</w:t>
      </w:r>
      <w:r>
        <w:rPr>
          <w:rFonts w:asciiTheme="minorHAnsi" w:hAnsiTheme="minorHAnsi" w:cstheme="minorHAnsi"/>
          <w:sz w:val="22"/>
          <w:szCs w:val="22"/>
          <w:lang w:val="en-GB"/>
        </w:rPr>
        <w:t>. Journal of Environmental Psychology 28 (1), 51-62.</w:t>
      </w:r>
    </w:p>
    <w:p w14:paraId="761CF024" w14:textId="35728B2B" w:rsidR="00884601" w:rsidRDefault="00884601" w:rsidP="00CC7082">
      <w:pPr>
        <w:spacing w:after="120" w:line="276" w:lineRule="auto"/>
        <w:jc w:val="both"/>
        <w:rPr>
          <w:rFonts w:asciiTheme="minorHAnsi" w:hAnsiTheme="minorHAnsi" w:cstheme="minorHAnsi"/>
          <w:sz w:val="22"/>
          <w:szCs w:val="22"/>
          <w:lang w:val="nl-BE"/>
        </w:rPr>
      </w:pPr>
      <w:r w:rsidRPr="00884601">
        <w:rPr>
          <w:rFonts w:asciiTheme="minorHAnsi" w:hAnsiTheme="minorHAnsi" w:cstheme="minorHAnsi"/>
          <w:sz w:val="22"/>
          <w:szCs w:val="22"/>
          <w:lang w:val="en-US"/>
        </w:rPr>
        <w:t xml:space="preserve">Clayton, W., Jain, J., Parkhurst, G., 2017. An ideal journey: making bus travel desirable. </w:t>
      </w:r>
      <w:r w:rsidRPr="00B63781">
        <w:rPr>
          <w:rFonts w:asciiTheme="minorHAnsi" w:hAnsiTheme="minorHAnsi" w:cstheme="minorHAnsi"/>
          <w:iCs/>
          <w:sz w:val="22"/>
          <w:szCs w:val="22"/>
          <w:lang w:val="nl-BE"/>
        </w:rPr>
        <w:t>Mobilities</w:t>
      </w:r>
      <w:r w:rsidRPr="00B63781">
        <w:rPr>
          <w:rFonts w:asciiTheme="minorHAnsi" w:hAnsiTheme="minorHAnsi" w:cstheme="minorHAnsi"/>
          <w:sz w:val="22"/>
          <w:szCs w:val="22"/>
          <w:lang w:val="nl-BE"/>
        </w:rPr>
        <w:t xml:space="preserve"> 12</w:t>
      </w:r>
      <w:r w:rsidR="00AB03CC" w:rsidRPr="00B63781">
        <w:rPr>
          <w:rFonts w:asciiTheme="minorHAnsi" w:hAnsiTheme="minorHAnsi" w:cstheme="minorHAnsi"/>
          <w:sz w:val="22"/>
          <w:szCs w:val="22"/>
          <w:lang w:val="nl-BE"/>
        </w:rPr>
        <w:t xml:space="preserve"> </w:t>
      </w:r>
      <w:r w:rsidRPr="00B63781">
        <w:rPr>
          <w:rFonts w:asciiTheme="minorHAnsi" w:hAnsiTheme="minorHAnsi" w:cstheme="minorHAnsi"/>
          <w:sz w:val="22"/>
          <w:szCs w:val="22"/>
          <w:lang w:val="nl-BE"/>
        </w:rPr>
        <w:t>(5), 706-725.</w:t>
      </w:r>
    </w:p>
    <w:p w14:paraId="1C9CD3CD" w14:textId="3629A147" w:rsidR="00392EED" w:rsidRDefault="00392EED" w:rsidP="00CC7082">
      <w:pPr>
        <w:spacing w:after="120" w:line="276" w:lineRule="auto"/>
        <w:jc w:val="both"/>
        <w:rPr>
          <w:rFonts w:asciiTheme="minorHAnsi" w:hAnsiTheme="minorHAnsi" w:cstheme="minorHAnsi"/>
          <w:sz w:val="22"/>
          <w:szCs w:val="22"/>
          <w:lang w:val="en-GB"/>
        </w:rPr>
      </w:pPr>
      <w:r w:rsidRPr="00B63781">
        <w:rPr>
          <w:rFonts w:asciiTheme="minorHAnsi" w:hAnsiTheme="minorHAnsi" w:cstheme="minorHAnsi"/>
          <w:sz w:val="22"/>
          <w:szCs w:val="22"/>
          <w:lang w:val="nl-BE"/>
        </w:rPr>
        <w:t xml:space="preserve">de Oña, J., de Oña, R., Eboli, L., Mazzulla, G., 2013. </w:t>
      </w:r>
      <w:r w:rsidRPr="00392EED">
        <w:rPr>
          <w:rFonts w:asciiTheme="minorHAnsi" w:hAnsiTheme="minorHAnsi" w:cstheme="minorHAnsi"/>
          <w:sz w:val="22"/>
          <w:szCs w:val="22"/>
          <w:lang w:val="en-GB"/>
        </w:rPr>
        <w:t>Perceived service quality in bus transit service: A structural equation approach. Transport Policy 29, 219-226.</w:t>
      </w:r>
    </w:p>
    <w:p w14:paraId="47761CEA" w14:textId="77777777" w:rsidR="00022432" w:rsidRDefault="00022432" w:rsidP="00CC7082">
      <w:pPr>
        <w:spacing w:after="120" w:line="276" w:lineRule="auto"/>
        <w:jc w:val="both"/>
        <w:rPr>
          <w:rFonts w:asciiTheme="minorHAnsi" w:hAnsiTheme="minorHAnsi" w:cstheme="minorHAnsi"/>
          <w:sz w:val="22"/>
          <w:szCs w:val="22"/>
          <w:lang w:val="en-GB"/>
        </w:rPr>
      </w:pPr>
      <w:r w:rsidRPr="00022432">
        <w:rPr>
          <w:rFonts w:asciiTheme="minorHAnsi" w:hAnsiTheme="minorHAnsi" w:cstheme="minorHAnsi"/>
          <w:sz w:val="22"/>
          <w:szCs w:val="22"/>
          <w:lang w:val="en-GB"/>
        </w:rPr>
        <w:t>De Vos, J., 2018. Do people travel with their preferred travel mode? Analysing the extent of travel mode dissonance and its effect on travel satisfaction. Transportation Research Part A 117, 261-274.</w:t>
      </w:r>
    </w:p>
    <w:p w14:paraId="194014C0" w14:textId="07BA0F75" w:rsidR="000873EC" w:rsidRDefault="000873EC" w:rsidP="00CC7082">
      <w:pPr>
        <w:spacing w:after="120" w:line="276" w:lineRule="auto"/>
        <w:jc w:val="both"/>
        <w:rPr>
          <w:rFonts w:asciiTheme="minorHAnsi" w:hAnsiTheme="minorHAnsi" w:cstheme="minorHAnsi"/>
          <w:sz w:val="22"/>
          <w:szCs w:val="22"/>
          <w:lang w:val="en-GB"/>
        </w:rPr>
      </w:pPr>
      <w:r w:rsidRPr="000873EC">
        <w:rPr>
          <w:rFonts w:asciiTheme="minorHAnsi" w:hAnsiTheme="minorHAnsi" w:cstheme="minorHAnsi"/>
          <w:sz w:val="22"/>
          <w:szCs w:val="22"/>
          <w:lang w:val="en-GB"/>
        </w:rPr>
        <w:t>De Vos, J.</w:t>
      </w:r>
      <w:r w:rsidR="0098294B">
        <w:rPr>
          <w:rFonts w:asciiTheme="minorHAnsi" w:hAnsiTheme="minorHAnsi" w:cstheme="minorHAnsi"/>
          <w:sz w:val="22"/>
          <w:szCs w:val="22"/>
          <w:lang w:val="en-GB"/>
        </w:rPr>
        <w:t>, 2019.</w:t>
      </w:r>
      <w:r w:rsidRPr="000873EC">
        <w:rPr>
          <w:rFonts w:asciiTheme="minorHAnsi" w:hAnsiTheme="minorHAnsi" w:cstheme="minorHAnsi"/>
          <w:sz w:val="22"/>
          <w:szCs w:val="22"/>
          <w:lang w:val="en-GB"/>
        </w:rPr>
        <w:t xml:space="preserve"> Satisfaction-induced travel behaviour. Transportation Research Part F</w:t>
      </w:r>
      <w:r>
        <w:rPr>
          <w:rFonts w:asciiTheme="minorHAnsi" w:hAnsiTheme="minorHAnsi" w:cstheme="minorHAnsi"/>
          <w:sz w:val="22"/>
          <w:szCs w:val="22"/>
          <w:lang w:val="en-GB"/>
        </w:rPr>
        <w:t xml:space="preserve"> </w:t>
      </w:r>
      <w:r w:rsidRPr="000873EC">
        <w:rPr>
          <w:rFonts w:asciiTheme="minorHAnsi" w:hAnsiTheme="minorHAnsi" w:cstheme="minorHAnsi"/>
          <w:sz w:val="22"/>
          <w:szCs w:val="22"/>
          <w:lang w:val="en-GB"/>
        </w:rPr>
        <w:t>63, 12-21.</w:t>
      </w:r>
    </w:p>
    <w:p w14:paraId="4A68D820" w14:textId="77777777" w:rsidR="000873EC" w:rsidRPr="00B63781" w:rsidRDefault="000873EC" w:rsidP="00CC7082">
      <w:pPr>
        <w:spacing w:after="120" w:line="276" w:lineRule="auto"/>
        <w:jc w:val="both"/>
        <w:rPr>
          <w:rFonts w:asciiTheme="minorHAnsi" w:hAnsiTheme="minorHAnsi" w:cstheme="minorHAnsi"/>
          <w:sz w:val="22"/>
          <w:szCs w:val="22"/>
          <w:lang w:val="nl-BE"/>
        </w:rPr>
      </w:pPr>
      <w:r w:rsidRPr="000873EC">
        <w:rPr>
          <w:rFonts w:asciiTheme="minorHAnsi" w:hAnsiTheme="minorHAnsi" w:cstheme="minorHAnsi"/>
          <w:sz w:val="22"/>
          <w:szCs w:val="22"/>
          <w:lang w:val="en-GB"/>
        </w:rPr>
        <w:t xml:space="preserve">De Vos, J., </w:t>
      </w:r>
      <w:proofErr w:type="spellStart"/>
      <w:r w:rsidRPr="000873EC">
        <w:rPr>
          <w:rFonts w:asciiTheme="minorHAnsi" w:hAnsiTheme="minorHAnsi" w:cstheme="minorHAnsi"/>
          <w:sz w:val="22"/>
          <w:szCs w:val="22"/>
          <w:lang w:val="en-GB"/>
        </w:rPr>
        <w:t>Mokhtarian</w:t>
      </w:r>
      <w:proofErr w:type="spellEnd"/>
      <w:r w:rsidRPr="000873EC">
        <w:rPr>
          <w:rFonts w:asciiTheme="minorHAnsi" w:hAnsiTheme="minorHAnsi" w:cstheme="minorHAnsi"/>
          <w:sz w:val="22"/>
          <w:szCs w:val="22"/>
          <w:lang w:val="en-GB"/>
        </w:rPr>
        <w:t xml:space="preserve">, P.L., </w:t>
      </w:r>
      <w:proofErr w:type="spellStart"/>
      <w:r w:rsidRPr="000873EC">
        <w:rPr>
          <w:rFonts w:asciiTheme="minorHAnsi" w:hAnsiTheme="minorHAnsi" w:cstheme="minorHAnsi"/>
          <w:sz w:val="22"/>
          <w:szCs w:val="22"/>
          <w:lang w:val="en-GB"/>
        </w:rPr>
        <w:t>Schwanen</w:t>
      </w:r>
      <w:proofErr w:type="spellEnd"/>
      <w:r w:rsidRPr="000873EC">
        <w:rPr>
          <w:rFonts w:asciiTheme="minorHAnsi" w:hAnsiTheme="minorHAnsi" w:cstheme="minorHAnsi"/>
          <w:sz w:val="22"/>
          <w:szCs w:val="22"/>
          <w:lang w:val="en-GB"/>
        </w:rPr>
        <w:t xml:space="preserve">, T., Van Acker, V., </w:t>
      </w:r>
      <w:proofErr w:type="spellStart"/>
      <w:r w:rsidRPr="000873EC">
        <w:rPr>
          <w:rFonts w:asciiTheme="minorHAnsi" w:hAnsiTheme="minorHAnsi" w:cstheme="minorHAnsi"/>
          <w:sz w:val="22"/>
          <w:szCs w:val="22"/>
          <w:lang w:val="en-GB"/>
        </w:rPr>
        <w:t>Witlox</w:t>
      </w:r>
      <w:proofErr w:type="spellEnd"/>
      <w:r w:rsidRPr="000873EC">
        <w:rPr>
          <w:rFonts w:asciiTheme="minorHAnsi" w:hAnsiTheme="minorHAnsi" w:cstheme="minorHAnsi"/>
          <w:sz w:val="22"/>
          <w:szCs w:val="22"/>
          <w:lang w:val="en-GB"/>
        </w:rPr>
        <w:t xml:space="preserve">, F., 2016. Travel mode choice and travel satisfaction: bridging the gap between decision utility and experienced utility. </w:t>
      </w:r>
      <w:r w:rsidRPr="00B63781">
        <w:rPr>
          <w:rFonts w:asciiTheme="minorHAnsi" w:hAnsiTheme="minorHAnsi" w:cstheme="minorHAnsi"/>
          <w:sz w:val="22"/>
          <w:szCs w:val="22"/>
          <w:lang w:val="nl-BE"/>
        </w:rPr>
        <w:t>Transportation 43 (5), 771-796.</w:t>
      </w:r>
    </w:p>
    <w:p w14:paraId="33381D51" w14:textId="77777777" w:rsidR="000873EC" w:rsidRDefault="000873EC" w:rsidP="00CC7082">
      <w:pPr>
        <w:spacing w:after="120" w:line="276" w:lineRule="auto"/>
        <w:jc w:val="both"/>
        <w:rPr>
          <w:rFonts w:asciiTheme="minorHAnsi" w:hAnsiTheme="minorHAnsi" w:cstheme="minorHAnsi"/>
          <w:sz w:val="22"/>
          <w:szCs w:val="22"/>
          <w:lang w:val="en-GB"/>
        </w:rPr>
      </w:pPr>
      <w:r w:rsidRPr="00B63781">
        <w:rPr>
          <w:rFonts w:asciiTheme="minorHAnsi" w:hAnsiTheme="minorHAnsi" w:cstheme="minorHAnsi"/>
          <w:sz w:val="22"/>
          <w:szCs w:val="22"/>
          <w:lang w:val="nl-BE"/>
        </w:rPr>
        <w:t xml:space="preserve">De Vos, J., Schwanen, T., Van Acker, V., Witlox, F., 2015. </w:t>
      </w:r>
      <w:r w:rsidRPr="000873EC">
        <w:rPr>
          <w:rFonts w:asciiTheme="minorHAnsi" w:hAnsiTheme="minorHAnsi" w:cstheme="minorHAnsi"/>
          <w:sz w:val="22"/>
          <w:szCs w:val="22"/>
          <w:lang w:val="en-GB"/>
        </w:rPr>
        <w:t>How satisfying is the Scale for Travel Satisfaction. Transportation Research Part F 29, 121-130.</w:t>
      </w:r>
    </w:p>
    <w:p w14:paraId="0AC9702A" w14:textId="77777777" w:rsidR="00392EED" w:rsidRDefault="00392EED" w:rsidP="00CC7082">
      <w:pPr>
        <w:spacing w:after="120" w:line="276" w:lineRule="auto"/>
        <w:jc w:val="both"/>
        <w:rPr>
          <w:rFonts w:asciiTheme="minorHAnsi" w:hAnsiTheme="minorHAnsi" w:cstheme="minorHAnsi"/>
          <w:sz w:val="22"/>
          <w:szCs w:val="22"/>
          <w:lang w:val="en-GB"/>
        </w:rPr>
      </w:pPr>
      <w:proofErr w:type="spellStart"/>
      <w:r w:rsidRPr="00392EED">
        <w:rPr>
          <w:rFonts w:asciiTheme="minorHAnsi" w:hAnsiTheme="minorHAnsi" w:cstheme="minorHAnsi"/>
          <w:sz w:val="22"/>
          <w:szCs w:val="22"/>
          <w:lang w:val="en-GB"/>
        </w:rPr>
        <w:t>dell’Olio</w:t>
      </w:r>
      <w:proofErr w:type="spellEnd"/>
      <w:r w:rsidRPr="00392EED">
        <w:rPr>
          <w:rFonts w:asciiTheme="minorHAnsi" w:hAnsiTheme="minorHAnsi" w:cstheme="minorHAnsi"/>
          <w:sz w:val="22"/>
          <w:szCs w:val="22"/>
          <w:lang w:val="en-GB"/>
        </w:rPr>
        <w:t xml:space="preserve">, L., </w:t>
      </w:r>
      <w:proofErr w:type="spellStart"/>
      <w:r w:rsidRPr="00392EED">
        <w:rPr>
          <w:rFonts w:asciiTheme="minorHAnsi" w:hAnsiTheme="minorHAnsi" w:cstheme="minorHAnsi"/>
          <w:sz w:val="22"/>
          <w:szCs w:val="22"/>
          <w:lang w:val="en-GB"/>
        </w:rPr>
        <w:t>Ibeas</w:t>
      </w:r>
      <w:proofErr w:type="spellEnd"/>
      <w:r w:rsidRPr="00392EED">
        <w:rPr>
          <w:rFonts w:asciiTheme="minorHAnsi" w:hAnsiTheme="minorHAnsi" w:cstheme="minorHAnsi"/>
          <w:sz w:val="22"/>
          <w:szCs w:val="22"/>
          <w:lang w:val="en-GB"/>
        </w:rPr>
        <w:t xml:space="preserve">, A., </w:t>
      </w:r>
      <w:proofErr w:type="spellStart"/>
      <w:r w:rsidRPr="00392EED">
        <w:rPr>
          <w:rFonts w:asciiTheme="minorHAnsi" w:hAnsiTheme="minorHAnsi" w:cstheme="minorHAnsi"/>
          <w:sz w:val="22"/>
          <w:szCs w:val="22"/>
          <w:lang w:val="en-GB"/>
        </w:rPr>
        <w:t>Cecin</w:t>
      </w:r>
      <w:proofErr w:type="spellEnd"/>
      <w:r w:rsidRPr="00392EED">
        <w:rPr>
          <w:rFonts w:asciiTheme="minorHAnsi" w:hAnsiTheme="minorHAnsi" w:cstheme="minorHAnsi"/>
          <w:sz w:val="22"/>
          <w:szCs w:val="22"/>
          <w:lang w:val="en-GB"/>
        </w:rPr>
        <w:t>, P., 2011. The quality of service desired by public transport users. Transport Policy 18, 217-227.</w:t>
      </w:r>
    </w:p>
    <w:p w14:paraId="6CE0B686" w14:textId="77777777" w:rsidR="000873EC" w:rsidRDefault="000873EC" w:rsidP="00CC7082">
      <w:pPr>
        <w:spacing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Friman, M., </w:t>
      </w:r>
      <w:proofErr w:type="spellStart"/>
      <w:r w:rsidRPr="000873EC">
        <w:rPr>
          <w:rFonts w:asciiTheme="minorHAnsi" w:hAnsiTheme="minorHAnsi" w:cstheme="minorHAnsi"/>
          <w:sz w:val="22"/>
          <w:szCs w:val="22"/>
          <w:lang w:val="en-GB"/>
        </w:rPr>
        <w:t>Fujii</w:t>
      </w:r>
      <w:proofErr w:type="spellEnd"/>
      <w:r w:rsidRPr="000873EC">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S.,</w:t>
      </w:r>
      <w:r w:rsidRPr="000873EC">
        <w:rPr>
          <w:rFonts w:asciiTheme="minorHAnsi" w:hAnsiTheme="minorHAnsi" w:cstheme="minorHAnsi"/>
          <w:sz w:val="22"/>
          <w:szCs w:val="22"/>
          <w:lang w:val="en-GB"/>
        </w:rPr>
        <w:t>Ettema</w:t>
      </w:r>
      <w:proofErr w:type="spellEnd"/>
      <w:r w:rsidRPr="000873EC">
        <w:rPr>
          <w:rFonts w:asciiTheme="minorHAnsi" w:hAnsiTheme="minorHAnsi" w:cstheme="minorHAnsi"/>
          <w:sz w:val="22"/>
          <w:szCs w:val="22"/>
          <w:lang w:val="en-GB"/>
        </w:rPr>
        <w:t>,</w:t>
      </w:r>
      <w:r>
        <w:rPr>
          <w:rFonts w:asciiTheme="minorHAnsi" w:hAnsiTheme="minorHAnsi" w:cstheme="minorHAnsi"/>
          <w:sz w:val="22"/>
          <w:szCs w:val="22"/>
          <w:lang w:val="en-GB"/>
        </w:rPr>
        <w:t xml:space="preserve"> D., </w:t>
      </w:r>
      <w:proofErr w:type="spellStart"/>
      <w:r w:rsidRPr="000873EC">
        <w:rPr>
          <w:rFonts w:asciiTheme="minorHAnsi" w:hAnsiTheme="minorHAnsi" w:cstheme="minorHAnsi"/>
          <w:sz w:val="22"/>
          <w:szCs w:val="22"/>
          <w:lang w:val="en-GB"/>
        </w:rPr>
        <w:t>Gärling</w:t>
      </w:r>
      <w:proofErr w:type="spellEnd"/>
      <w:r w:rsidRPr="000873EC">
        <w:rPr>
          <w:rFonts w:asciiTheme="minorHAnsi" w:hAnsiTheme="minorHAnsi" w:cstheme="minorHAnsi"/>
          <w:sz w:val="22"/>
          <w:szCs w:val="22"/>
          <w:lang w:val="en-GB"/>
        </w:rPr>
        <w:t>,</w:t>
      </w:r>
      <w:r>
        <w:rPr>
          <w:rFonts w:asciiTheme="minorHAnsi" w:hAnsiTheme="minorHAnsi" w:cstheme="minorHAnsi"/>
          <w:sz w:val="22"/>
          <w:szCs w:val="22"/>
          <w:lang w:val="en-GB"/>
        </w:rPr>
        <w:t xml:space="preserve"> T., </w:t>
      </w:r>
      <w:r w:rsidRPr="000873EC">
        <w:rPr>
          <w:rFonts w:asciiTheme="minorHAnsi" w:hAnsiTheme="minorHAnsi" w:cstheme="minorHAnsi"/>
          <w:sz w:val="22"/>
          <w:szCs w:val="22"/>
          <w:lang w:val="en-GB"/>
        </w:rPr>
        <w:t>Olsson</w:t>
      </w:r>
      <w:r>
        <w:rPr>
          <w:rFonts w:asciiTheme="minorHAnsi" w:hAnsiTheme="minorHAnsi" w:cstheme="minorHAnsi"/>
          <w:sz w:val="22"/>
          <w:szCs w:val="22"/>
          <w:lang w:val="en-GB"/>
        </w:rPr>
        <w:t>, L.E., 2013.</w:t>
      </w:r>
      <w:r w:rsidRPr="000873EC">
        <w:rPr>
          <w:rFonts w:asciiTheme="minorHAnsi" w:hAnsiTheme="minorHAnsi" w:cstheme="minorHAnsi"/>
          <w:sz w:val="22"/>
          <w:szCs w:val="22"/>
          <w:lang w:val="en-GB"/>
        </w:rPr>
        <w:t xml:space="preserve"> Psychometric analysis of the satisfaction with travel scale. Transportation Research Part A</w:t>
      </w:r>
      <w:r>
        <w:rPr>
          <w:rFonts w:asciiTheme="minorHAnsi" w:hAnsiTheme="minorHAnsi" w:cstheme="minorHAnsi"/>
          <w:sz w:val="22"/>
          <w:szCs w:val="22"/>
          <w:lang w:val="en-GB"/>
        </w:rPr>
        <w:t xml:space="preserve"> </w:t>
      </w:r>
      <w:r w:rsidRPr="000873EC">
        <w:rPr>
          <w:rFonts w:asciiTheme="minorHAnsi" w:hAnsiTheme="minorHAnsi" w:cstheme="minorHAnsi"/>
          <w:sz w:val="22"/>
          <w:szCs w:val="22"/>
          <w:lang w:val="en-GB"/>
        </w:rPr>
        <w:t>48, 132-145.</w:t>
      </w:r>
    </w:p>
    <w:p w14:paraId="03C72686" w14:textId="77777777" w:rsidR="000873EC" w:rsidRDefault="000873EC" w:rsidP="00CC7082">
      <w:pPr>
        <w:spacing w:after="120" w:line="276" w:lineRule="auto"/>
        <w:jc w:val="both"/>
        <w:rPr>
          <w:rFonts w:asciiTheme="minorHAnsi" w:hAnsiTheme="minorHAnsi" w:cstheme="minorHAnsi"/>
          <w:sz w:val="22"/>
          <w:szCs w:val="22"/>
          <w:lang w:val="en-GB"/>
        </w:rPr>
      </w:pPr>
      <w:r w:rsidRPr="000873EC">
        <w:rPr>
          <w:rFonts w:asciiTheme="minorHAnsi" w:hAnsiTheme="minorHAnsi" w:cstheme="minorHAnsi"/>
          <w:sz w:val="22"/>
          <w:szCs w:val="22"/>
          <w:lang w:val="en-GB"/>
        </w:rPr>
        <w:t xml:space="preserve">Gatersleben, B., </w:t>
      </w:r>
      <w:proofErr w:type="spellStart"/>
      <w:r w:rsidRPr="000873EC">
        <w:rPr>
          <w:rFonts w:asciiTheme="minorHAnsi" w:hAnsiTheme="minorHAnsi" w:cstheme="minorHAnsi"/>
          <w:sz w:val="22"/>
          <w:szCs w:val="22"/>
          <w:lang w:val="en-GB"/>
        </w:rPr>
        <w:t>Uzzell</w:t>
      </w:r>
      <w:proofErr w:type="spellEnd"/>
      <w:r>
        <w:rPr>
          <w:rFonts w:asciiTheme="minorHAnsi" w:hAnsiTheme="minorHAnsi" w:cstheme="minorHAnsi"/>
          <w:sz w:val="22"/>
          <w:szCs w:val="22"/>
          <w:lang w:val="en-GB"/>
        </w:rPr>
        <w:t>, D., 2007.</w:t>
      </w:r>
      <w:r w:rsidRPr="000873EC">
        <w:rPr>
          <w:rFonts w:asciiTheme="minorHAnsi" w:hAnsiTheme="minorHAnsi" w:cstheme="minorHAnsi"/>
          <w:sz w:val="22"/>
          <w:szCs w:val="22"/>
          <w:lang w:val="en-GB"/>
        </w:rPr>
        <w:t xml:space="preserve"> Affective Appraisals of the Daily Commute: Comparing Perceptions of Drivers, Cyclists, Walkers, and Users of Public Transport. Environment and </w:t>
      </w:r>
      <w:proofErr w:type="spellStart"/>
      <w:r w:rsidRPr="000873EC">
        <w:rPr>
          <w:rFonts w:asciiTheme="minorHAnsi" w:hAnsiTheme="minorHAnsi" w:cstheme="minorHAnsi"/>
          <w:sz w:val="22"/>
          <w:szCs w:val="22"/>
          <w:lang w:val="en-GB"/>
        </w:rPr>
        <w:t>Behav</w:t>
      </w:r>
      <w:r>
        <w:rPr>
          <w:rFonts w:asciiTheme="minorHAnsi" w:hAnsiTheme="minorHAnsi" w:cstheme="minorHAnsi"/>
          <w:sz w:val="22"/>
          <w:szCs w:val="22"/>
          <w:lang w:val="en-GB"/>
        </w:rPr>
        <w:t>ior</w:t>
      </w:r>
      <w:proofErr w:type="spellEnd"/>
      <w:r w:rsidRPr="000873EC">
        <w:rPr>
          <w:rFonts w:asciiTheme="minorHAnsi" w:hAnsiTheme="minorHAnsi" w:cstheme="minorHAnsi"/>
          <w:sz w:val="22"/>
          <w:szCs w:val="22"/>
          <w:lang w:val="en-GB"/>
        </w:rPr>
        <w:t xml:space="preserve"> </w:t>
      </w:r>
      <w:r>
        <w:rPr>
          <w:rFonts w:asciiTheme="minorHAnsi" w:hAnsiTheme="minorHAnsi" w:cstheme="minorHAnsi"/>
          <w:sz w:val="22"/>
          <w:szCs w:val="22"/>
          <w:lang w:val="en-GB"/>
        </w:rPr>
        <w:t>39 (</w:t>
      </w:r>
      <w:r w:rsidRPr="000873EC">
        <w:rPr>
          <w:rFonts w:asciiTheme="minorHAnsi" w:hAnsiTheme="minorHAnsi" w:cstheme="minorHAnsi"/>
          <w:sz w:val="22"/>
          <w:szCs w:val="22"/>
          <w:lang w:val="en-GB"/>
        </w:rPr>
        <w:t>3</w:t>
      </w:r>
      <w:r>
        <w:rPr>
          <w:rFonts w:asciiTheme="minorHAnsi" w:hAnsiTheme="minorHAnsi" w:cstheme="minorHAnsi"/>
          <w:sz w:val="22"/>
          <w:szCs w:val="22"/>
          <w:lang w:val="en-GB"/>
        </w:rPr>
        <w:t>)</w:t>
      </w:r>
      <w:r w:rsidRPr="000873EC">
        <w:rPr>
          <w:rFonts w:asciiTheme="minorHAnsi" w:hAnsiTheme="minorHAnsi" w:cstheme="minorHAnsi"/>
          <w:sz w:val="22"/>
          <w:szCs w:val="22"/>
          <w:lang w:val="en-GB"/>
        </w:rPr>
        <w:t>, 416-431.</w:t>
      </w:r>
    </w:p>
    <w:p w14:paraId="0A1D8F44" w14:textId="77777777" w:rsidR="000600C0" w:rsidRDefault="000600C0" w:rsidP="00CC7082">
      <w:pPr>
        <w:spacing w:after="120" w:line="276" w:lineRule="auto"/>
        <w:jc w:val="both"/>
        <w:rPr>
          <w:rFonts w:asciiTheme="minorHAnsi" w:hAnsiTheme="minorHAnsi" w:cstheme="minorHAnsi"/>
          <w:sz w:val="22"/>
          <w:szCs w:val="22"/>
          <w:lang w:val="en-GB"/>
        </w:rPr>
      </w:pPr>
      <w:r w:rsidRPr="000600C0">
        <w:rPr>
          <w:rFonts w:asciiTheme="minorHAnsi" w:hAnsiTheme="minorHAnsi" w:cstheme="minorHAnsi"/>
          <w:sz w:val="22"/>
          <w:szCs w:val="22"/>
          <w:lang w:val="en-GB"/>
        </w:rPr>
        <w:t xml:space="preserve">Handy, S.L., Cao, X., </w:t>
      </w:r>
      <w:proofErr w:type="spellStart"/>
      <w:r w:rsidRPr="000600C0">
        <w:rPr>
          <w:rFonts w:asciiTheme="minorHAnsi" w:hAnsiTheme="minorHAnsi" w:cstheme="minorHAnsi"/>
          <w:sz w:val="22"/>
          <w:szCs w:val="22"/>
          <w:lang w:val="en-GB"/>
        </w:rPr>
        <w:t>Mokhtarian</w:t>
      </w:r>
      <w:proofErr w:type="spellEnd"/>
      <w:r w:rsidRPr="000600C0">
        <w:rPr>
          <w:rFonts w:asciiTheme="minorHAnsi" w:hAnsiTheme="minorHAnsi" w:cstheme="minorHAnsi"/>
          <w:sz w:val="22"/>
          <w:szCs w:val="22"/>
          <w:lang w:val="en-GB"/>
        </w:rPr>
        <w:t xml:space="preserve">, P.L., 2005. Correlation or causality between the built environment and travel </w:t>
      </w:r>
      <w:proofErr w:type="spellStart"/>
      <w:r w:rsidRPr="000600C0">
        <w:rPr>
          <w:rFonts w:asciiTheme="minorHAnsi" w:hAnsiTheme="minorHAnsi" w:cstheme="minorHAnsi"/>
          <w:sz w:val="22"/>
          <w:szCs w:val="22"/>
          <w:lang w:val="en-GB"/>
        </w:rPr>
        <w:t>behavior</w:t>
      </w:r>
      <w:proofErr w:type="spellEnd"/>
      <w:r w:rsidRPr="000600C0">
        <w:rPr>
          <w:rFonts w:asciiTheme="minorHAnsi" w:hAnsiTheme="minorHAnsi" w:cstheme="minorHAnsi"/>
          <w:sz w:val="22"/>
          <w:szCs w:val="22"/>
          <w:lang w:val="en-GB"/>
        </w:rPr>
        <w:t>? Evidence from Northern California. Transportation Research D 10 (6), 427-444.</w:t>
      </w:r>
    </w:p>
    <w:p w14:paraId="2B0DDA1A" w14:textId="57FEC70F" w:rsidR="00234368" w:rsidRDefault="00234368" w:rsidP="00CC7082">
      <w:pPr>
        <w:spacing w:after="120" w:line="276" w:lineRule="auto"/>
        <w:jc w:val="both"/>
        <w:rPr>
          <w:rFonts w:asciiTheme="minorHAnsi" w:hAnsiTheme="minorHAnsi" w:cstheme="minorHAnsi"/>
          <w:sz w:val="22"/>
          <w:szCs w:val="22"/>
          <w:lang w:val="en-GB"/>
        </w:rPr>
      </w:pPr>
      <w:proofErr w:type="spellStart"/>
      <w:r w:rsidRPr="00234368">
        <w:rPr>
          <w:rFonts w:asciiTheme="minorHAnsi" w:hAnsiTheme="minorHAnsi" w:cstheme="minorHAnsi"/>
          <w:sz w:val="22"/>
          <w:szCs w:val="22"/>
          <w:lang w:val="en-GB"/>
        </w:rPr>
        <w:t>Héran</w:t>
      </w:r>
      <w:proofErr w:type="spellEnd"/>
      <w:r w:rsidRPr="00234368">
        <w:rPr>
          <w:rFonts w:asciiTheme="minorHAnsi" w:hAnsiTheme="minorHAnsi" w:cstheme="minorHAnsi"/>
          <w:sz w:val="22"/>
          <w:szCs w:val="22"/>
          <w:lang w:val="en-GB"/>
        </w:rPr>
        <w:t xml:space="preserve">, F., </w:t>
      </w:r>
      <w:proofErr w:type="spellStart"/>
      <w:r w:rsidRPr="00234368">
        <w:rPr>
          <w:rFonts w:asciiTheme="minorHAnsi" w:hAnsiTheme="minorHAnsi" w:cstheme="minorHAnsi"/>
          <w:sz w:val="22"/>
          <w:szCs w:val="22"/>
          <w:lang w:val="en-GB"/>
        </w:rPr>
        <w:t>Ravalet</w:t>
      </w:r>
      <w:proofErr w:type="spellEnd"/>
      <w:r>
        <w:rPr>
          <w:rFonts w:asciiTheme="minorHAnsi" w:hAnsiTheme="minorHAnsi" w:cstheme="minorHAnsi"/>
          <w:sz w:val="22"/>
          <w:szCs w:val="22"/>
          <w:lang w:val="en-GB"/>
        </w:rPr>
        <w:t>, E.P.J., 2008</w:t>
      </w:r>
      <w:r w:rsidRPr="00234368">
        <w:rPr>
          <w:rFonts w:asciiTheme="minorHAnsi" w:hAnsiTheme="minorHAnsi" w:cstheme="minorHAnsi"/>
          <w:sz w:val="22"/>
          <w:szCs w:val="22"/>
          <w:lang w:val="en-GB"/>
        </w:rPr>
        <w:t xml:space="preserve">. La </w:t>
      </w:r>
      <w:proofErr w:type="spellStart"/>
      <w:r w:rsidRPr="00234368">
        <w:rPr>
          <w:rFonts w:asciiTheme="minorHAnsi" w:hAnsiTheme="minorHAnsi" w:cstheme="minorHAnsi"/>
          <w:sz w:val="22"/>
          <w:szCs w:val="22"/>
          <w:lang w:val="en-GB"/>
        </w:rPr>
        <w:t>consommation</w:t>
      </w:r>
      <w:proofErr w:type="spellEnd"/>
      <w:r w:rsidRPr="00234368">
        <w:rPr>
          <w:rFonts w:asciiTheme="minorHAnsi" w:hAnsiTheme="minorHAnsi" w:cstheme="minorHAnsi"/>
          <w:sz w:val="22"/>
          <w:szCs w:val="22"/>
          <w:lang w:val="en-GB"/>
        </w:rPr>
        <w:t xml:space="preserve"> </w:t>
      </w:r>
      <w:proofErr w:type="spellStart"/>
      <w:r w:rsidRPr="00234368">
        <w:rPr>
          <w:rFonts w:asciiTheme="minorHAnsi" w:hAnsiTheme="minorHAnsi" w:cstheme="minorHAnsi"/>
          <w:sz w:val="22"/>
          <w:szCs w:val="22"/>
          <w:lang w:val="en-GB"/>
        </w:rPr>
        <w:t>d’espace</w:t>
      </w:r>
      <w:proofErr w:type="spellEnd"/>
      <w:r w:rsidRPr="00234368">
        <w:rPr>
          <w:rFonts w:asciiTheme="minorHAnsi" w:hAnsiTheme="minorHAnsi" w:cstheme="minorHAnsi"/>
          <w:sz w:val="22"/>
          <w:szCs w:val="22"/>
          <w:lang w:val="en-GB"/>
        </w:rPr>
        <w:t xml:space="preserve">-temps des divers modes de </w:t>
      </w:r>
      <w:proofErr w:type="spellStart"/>
      <w:r w:rsidRPr="00234368">
        <w:rPr>
          <w:rFonts w:asciiTheme="minorHAnsi" w:hAnsiTheme="minorHAnsi" w:cstheme="minorHAnsi"/>
          <w:sz w:val="22"/>
          <w:szCs w:val="22"/>
          <w:lang w:val="en-GB"/>
        </w:rPr>
        <w:t>déplacement</w:t>
      </w:r>
      <w:proofErr w:type="spellEnd"/>
      <w:r w:rsidRPr="00234368">
        <w:rPr>
          <w:rFonts w:asciiTheme="minorHAnsi" w:hAnsiTheme="minorHAnsi" w:cstheme="minorHAnsi"/>
          <w:sz w:val="22"/>
          <w:szCs w:val="22"/>
          <w:lang w:val="en-GB"/>
        </w:rPr>
        <w:t xml:space="preserve"> </w:t>
      </w:r>
      <w:proofErr w:type="spellStart"/>
      <w:r w:rsidRPr="00234368">
        <w:rPr>
          <w:rFonts w:asciiTheme="minorHAnsi" w:hAnsiTheme="minorHAnsi" w:cstheme="minorHAnsi"/>
          <w:sz w:val="22"/>
          <w:szCs w:val="22"/>
          <w:lang w:val="en-GB"/>
        </w:rPr>
        <w:t>en</w:t>
      </w:r>
      <w:proofErr w:type="spellEnd"/>
      <w:r w:rsidRPr="00234368">
        <w:rPr>
          <w:rFonts w:asciiTheme="minorHAnsi" w:hAnsiTheme="minorHAnsi" w:cstheme="minorHAnsi"/>
          <w:sz w:val="22"/>
          <w:szCs w:val="22"/>
          <w:lang w:val="en-GB"/>
        </w:rPr>
        <w:t xml:space="preserve"> milieu </w:t>
      </w:r>
      <w:proofErr w:type="spellStart"/>
      <w:r w:rsidRPr="00234368">
        <w:rPr>
          <w:rFonts w:asciiTheme="minorHAnsi" w:hAnsiTheme="minorHAnsi" w:cstheme="minorHAnsi"/>
          <w:sz w:val="22"/>
          <w:szCs w:val="22"/>
          <w:lang w:val="en-GB"/>
        </w:rPr>
        <w:t>urbain</w:t>
      </w:r>
      <w:proofErr w:type="spellEnd"/>
      <w:r w:rsidRPr="00234368">
        <w:rPr>
          <w:rFonts w:asciiTheme="minorHAnsi" w:hAnsiTheme="minorHAnsi" w:cstheme="minorHAnsi"/>
          <w:sz w:val="22"/>
          <w:szCs w:val="22"/>
          <w:lang w:val="en-GB"/>
        </w:rPr>
        <w:t>, Applicati</w:t>
      </w:r>
      <w:r>
        <w:rPr>
          <w:rFonts w:asciiTheme="minorHAnsi" w:hAnsiTheme="minorHAnsi" w:cstheme="minorHAnsi"/>
          <w:sz w:val="22"/>
          <w:szCs w:val="22"/>
          <w:lang w:val="en-GB"/>
        </w:rPr>
        <w:t xml:space="preserve">on au </w:t>
      </w:r>
      <w:proofErr w:type="spellStart"/>
      <w:r>
        <w:rPr>
          <w:rFonts w:asciiTheme="minorHAnsi" w:hAnsiTheme="minorHAnsi" w:cstheme="minorHAnsi"/>
          <w:sz w:val="22"/>
          <w:szCs w:val="22"/>
          <w:lang w:val="en-GB"/>
        </w:rPr>
        <w:t>cas</w:t>
      </w:r>
      <w:proofErr w:type="spellEnd"/>
      <w:r>
        <w:rPr>
          <w:rFonts w:asciiTheme="minorHAnsi" w:hAnsiTheme="minorHAnsi" w:cstheme="minorHAnsi"/>
          <w:sz w:val="22"/>
          <w:szCs w:val="22"/>
          <w:lang w:val="en-GB"/>
        </w:rPr>
        <w:t xml:space="preserve"> de </w:t>
      </w:r>
      <w:proofErr w:type="spellStart"/>
      <w:r>
        <w:rPr>
          <w:rFonts w:asciiTheme="minorHAnsi" w:hAnsiTheme="minorHAnsi" w:cstheme="minorHAnsi"/>
          <w:sz w:val="22"/>
          <w:szCs w:val="22"/>
          <w:lang w:val="en-GB"/>
        </w:rPr>
        <w:t>l’île</w:t>
      </w:r>
      <w:proofErr w:type="spellEnd"/>
      <w:r>
        <w:rPr>
          <w:rFonts w:asciiTheme="minorHAnsi" w:hAnsiTheme="minorHAnsi" w:cstheme="minorHAnsi"/>
          <w:sz w:val="22"/>
          <w:szCs w:val="22"/>
          <w:lang w:val="en-GB"/>
        </w:rPr>
        <w:t xml:space="preserve"> de France.</w:t>
      </w:r>
      <w:r w:rsidRPr="00234368">
        <w:rPr>
          <w:rFonts w:asciiTheme="minorHAnsi" w:hAnsiTheme="minorHAnsi" w:cstheme="minorHAnsi"/>
          <w:sz w:val="22"/>
          <w:szCs w:val="22"/>
          <w:lang w:val="en-GB"/>
        </w:rPr>
        <w:t xml:space="preserve"> PREDIT</w:t>
      </w:r>
      <w:r>
        <w:rPr>
          <w:rFonts w:asciiTheme="minorHAnsi" w:hAnsiTheme="minorHAnsi" w:cstheme="minorHAnsi"/>
          <w:sz w:val="22"/>
          <w:szCs w:val="22"/>
          <w:lang w:val="en-GB"/>
        </w:rPr>
        <w:t>, France.</w:t>
      </w:r>
    </w:p>
    <w:p w14:paraId="4F3524D9" w14:textId="14B27DEB" w:rsidR="00884601" w:rsidRDefault="00884601" w:rsidP="00CC7082">
      <w:pPr>
        <w:spacing w:after="120" w:line="276" w:lineRule="auto"/>
        <w:jc w:val="both"/>
        <w:rPr>
          <w:rFonts w:asciiTheme="minorHAnsi" w:hAnsiTheme="minorHAnsi" w:cstheme="minorHAnsi"/>
          <w:sz w:val="22"/>
          <w:szCs w:val="22"/>
          <w:lang w:val="en-GB"/>
        </w:rPr>
      </w:pPr>
      <w:r w:rsidRPr="00884601">
        <w:rPr>
          <w:rFonts w:asciiTheme="minorHAnsi" w:hAnsiTheme="minorHAnsi" w:cstheme="minorHAnsi"/>
          <w:sz w:val="22"/>
          <w:szCs w:val="22"/>
          <w:lang w:val="en-US"/>
        </w:rPr>
        <w:t xml:space="preserve">Jain, J., Lyons, G., 2008. The gift of travel time. </w:t>
      </w:r>
      <w:r w:rsidRPr="00B63781">
        <w:rPr>
          <w:rFonts w:asciiTheme="minorHAnsi" w:hAnsiTheme="minorHAnsi" w:cstheme="minorHAnsi"/>
          <w:iCs/>
          <w:sz w:val="22"/>
          <w:szCs w:val="22"/>
          <w:lang w:val="en-US"/>
        </w:rPr>
        <w:t>Journal of Transport Geography</w:t>
      </w:r>
      <w:r w:rsidRPr="00884601">
        <w:rPr>
          <w:rFonts w:asciiTheme="minorHAnsi" w:hAnsiTheme="minorHAnsi" w:cstheme="minorHAnsi"/>
          <w:sz w:val="22"/>
          <w:szCs w:val="22"/>
          <w:lang w:val="en-US"/>
        </w:rPr>
        <w:t xml:space="preserve"> 16</w:t>
      </w:r>
      <w:r w:rsidR="00AB03CC">
        <w:rPr>
          <w:rFonts w:asciiTheme="minorHAnsi" w:hAnsiTheme="minorHAnsi" w:cstheme="minorHAnsi"/>
          <w:sz w:val="22"/>
          <w:szCs w:val="22"/>
          <w:lang w:val="en-US"/>
        </w:rPr>
        <w:t xml:space="preserve"> </w:t>
      </w:r>
      <w:r w:rsidRPr="00884601">
        <w:rPr>
          <w:rFonts w:asciiTheme="minorHAnsi" w:hAnsiTheme="minorHAnsi" w:cstheme="minorHAnsi"/>
          <w:sz w:val="22"/>
          <w:szCs w:val="22"/>
          <w:lang w:val="en-US"/>
        </w:rPr>
        <w:t>(2), 81-89.</w:t>
      </w:r>
    </w:p>
    <w:p w14:paraId="4D74EC57" w14:textId="6F6DE751" w:rsidR="000600C0" w:rsidRDefault="000600C0" w:rsidP="00CC7082">
      <w:pPr>
        <w:spacing w:after="120" w:line="276" w:lineRule="auto"/>
        <w:jc w:val="both"/>
        <w:rPr>
          <w:rFonts w:asciiTheme="minorHAnsi" w:hAnsiTheme="minorHAnsi" w:cstheme="minorHAnsi"/>
          <w:sz w:val="22"/>
          <w:szCs w:val="22"/>
          <w:lang w:val="en-GB"/>
        </w:rPr>
      </w:pPr>
      <w:r w:rsidRPr="000600C0">
        <w:rPr>
          <w:rFonts w:asciiTheme="minorHAnsi" w:hAnsiTheme="minorHAnsi" w:cstheme="minorHAnsi"/>
          <w:sz w:val="22"/>
          <w:szCs w:val="22"/>
          <w:lang w:val="en-GB"/>
        </w:rPr>
        <w:t xml:space="preserve">Kitamura, R., </w:t>
      </w:r>
      <w:proofErr w:type="spellStart"/>
      <w:r w:rsidRPr="000600C0">
        <w:rPr>
          <w:rFonts w:asciiTheme="minorHAnsi" w:hAnsiTheme="minorHAnsi" w:cstheme="minorHAnsi"/>
          <w:sz w:val="22"/>
          <w:szCs w:val="22"/>
          <w:lang w:val="en-GB"/>
        </w:rPr>
        <w:t>Mokhtarian</w:t>
      </w:r>
      <w:proofErr w:type="spellEnd"/>
      <w:r w:rsidRPr="000600C0">
        <w:rPr>
          <w:rFonts w:asciiTheme="minorHAnsi" w:hAnsiTheme="minorHAnsi" w:cstheme="minorHAnsi"/>
          <w:sz w:val="22"/>
          <w:szCs w:val="22"/>
          <w:lang w:val="en-GB"/>
        </w:rPr>
        <w:t xml:space="preserve">, P.L., </w:t>
      </w:r>
      <w:proofErr w:type="spellStart"/>
      <w:r w:rsidRPr="000600C0">
        <w:rPr>
          <w:rFonts w:asciiTheme="minorHAnsi" w:hAnsiTheme="minorHAnsi" w:cstheme="minorHAnsi"/>
          <w:sz w:val="22"/>
          <w:szCs w:val="22"/>
          <w:lang w:val="en-GB"/>
        </w:rPr>
        <w:t>Laidet</w:t>
      </w:r>
      <w:proofErr w:type="spellEnd"/>
      <w:r w:rsidRPr="000600C0">
        <w:rPr>
          <w:rFonts w:asciiTheme="minorHAnsi" w:hAnsiTheme="minorHAnsi" w:cstheme="minorHAnsi"/>
          <w:sz w:val="22"/>
          <w:szCs w:val="22"/>
          <w:lang w:val="en-GB"/>
        </w:rPr>
        <w:t xml:space="preserve">, L., 1997. A micro-analysis of land use and travel in five </w:t>
      </w:r>
      <w:proofErr w:type="spellStart"/>
      <w:r w:rsidRPr="000600C0">
        <w:rPr>
          <w:rFonts w:asciiTheme="minorHAnsi" w:hAnsiTheme="minorHAnsi" w:cstheme="minorHAnsi"/>
          <w:sz w:val="22"/>
          <w:szCs w:val="22"/>
          <w:lang w:val="en-GB"/>
        </w:rPr>
        <w:t>neighborhoods</w:t>
      </w:r>
      <w:proofErr w:type="spellEnd"/>
      <w:r w:rsidRPr="000600C0">
        <w:rPr>
          <w:rFonts w:asciiTheme="minorHAnsi" w:hAnsiTheme="minorHAnsi" w:cstheme="minorHAnsi"/>
          <w:sz w:val="22"/>
          <w:szCs w:val="22"/>
          <w:lang w:val="en-GB"/>
        </w:rPr>
        <w:t xml:space="preserve"> in the San Francisco Bay Area. Transportation 24 (2), 125-158.</w:t>
      </w:r>
    </w:p>
    <w:p w14:paraId="66501465" w14:textId="538E7722" w:rsidR="00A85018" w:rsidRDefault="00A85018" w:rsidP="00CC7082">
      <w:pPr>
        <w:spacing w:after="120" w:line="276" w:lineRule="auto"/>
        <w:jc w:val="both"/>
        <w:rPr>
          <w:rFonts w:asciiTheme="minorHAnsi" w:hAnsiTheme="minorHAnsi" w:cstheme="minorHAnsi"/>
          <w:sz w:val="22"/>
          <w:szCs w:val="22"/>
          <w:lang w:val="en-GB"/>
        </w:rPr>
      </w:pPr>
      <w:proofErr w:type="spellStart"/>
      <w:r w:rsidRPr="00B63781">
        <w:rPr>
          <w:rFonts w:asciiTheme="minorHAnsi" w:hAnsiTheme="minorHAnsi" w:cstheme="minorHAnsi"/>
          <w:sz w:val="22"/>
          <w:szCs w:val="22"/>
          <w:lang w:val="en-US"/>
        </w:rPr>
        <w:t>Krizek</w:t>
      </w:r>
      <w:proofErr w:type="spellEnd"/>
      <w:r w:rsidRPr="00B63781">
        <w:rPr>
          <w:rFonts w:asciiTheme="minorHAnsi" w:hAnsiTheme="minorHAnsi" w:cstheme="minorHAnsi"/>
          <w:sz w:val="22"/>
          <w:szCs w:val="22"/>
          <w:lang w:val="en-US"/>
        </w:rPr>
        <w:t>., K., El-</w:t>
      </w:r>
      <w:proofErr w:type="spellStart"/>
      <w:r w:rsidRPr="00B63781">
        <w:rPr>
          <w:rFonts w:asciiTheme="minorHAnsi" w:hAnsiTheme="minorHAnsi" w:cstheme="minorHAnsi"/>
          <w:sz w:val="22"/>
          <w:szCs w:val="22"/>
          <w:lang w:val="en-US"/>
        </w:rPr>
        <w:t>Geneidy</w:t>
      </w:r>
      <w:proofErr w:type="spellEnd"/>
      <w:r w:rsidRPr="00B63781">
        <w:rPr>
          <w:rFonts w:asciiTheme="minorHAnsi" w:hAnsiTheme="minorHAnsi" w:cstheme="minorHAnsi"/>
          <w:sz w:val="22"/>
          <w:szCs w:val="22"/>
          <w:lang w:val="en-US"/>
        </w:rPr>
        <w:t xml:space="preserve">, A., 2007. </w:t>
      </w:r>
      <w:r>
        <w:rPr>
          <w:rFonts w:asciiTheme="minorHAnsi" w:hAnsiTheme="minorHAnsi" w:cstheme="minorHAnsi"/>
          <w:sz w:val="22"/>
          <w:szCs w:val="22"/>
          <w:lang w:val="en-GB"/>
        </w:rPr>
        <w:t>Segmenting preferences and habits of transit users and non-users. Journal of Public Transportation 10 (3), 71-94.</w:t>
      </w:r>
    </w:p>
    <w:p w14:paraId="199B97BB" w14:textId="77777777" w:rsidR="00022432" w:rsidRDefault="00022432" w:rsidP="00CC7082">
      <w:pPr>
        <w:spacing w:after="120"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Kroesen</w:t>
      </w:r>
      <w:proofErr w:type="spellEnd"/>
      <w:r>
        <w:rPr>
          <w:rFonts w:asciiTheme="minorHAnsi" w:hAnsiTheme="minorHAnsi" w:cstheme="minorHAnsi"/>
          <w:sz w:val="22"/>
          <w:szCs w:val="22"/>
          <w:lang w:val="en-GB"/>
        </w:rPr>
        <w:t xml:space="preserve">, M., </w:t>
      </w:r>
      <w:r w:rsidRPr="00022432">
        <w:rPr>
          <w:rFonts w:asciiTheme="minorHAnsi" w:hAnsiTheme="minorHAnsi" w:cstheme="minorHAnsi"/>
          <w:sz w:val="22"/>
          <w:szCs w:val="22"/>
          <w:lang w:val="en-GB"/>
        </w:rPr>
        <w:t>Handy,</w:t>
      </w:r>
      <w:r>
        <w:rPr>
          <w:rFonts w:asciiTheme="minorHAnsi" w:hAnsiTheme="minorHAnsi" w:cstheme="minorHAnsi"/>
          <w:sz w:val="22"/>
          <w:szCs w:val="22"/>
          <w:lang w:val="en-GB"/>
        </w:rPr>
        <w:t xml:space="preserve"> S., </w:t>
      </w:r>
      <w:r w:rsidRPr="00022432">
        <w:rPr>
          <w:rFonts w:asciiTheme="minorHAnsi" w:hAnsiTheme="minorHAnsi" w:cstheme="minorHAnsi"/>
          <w:sz w:val="22"/>
          <w:szCs w:val="22"/>
          <w:lang w:val="en-GB"/>
        </w:rPr>
        <w:t>Chorus</w:t>
      </w:r>
      <w:r>
        <w:rPr>
          <w:rFonts w:asciiTheme="minorHAnsi" w:hAnsiTheme="minorHAnsi" w:cstheme="minorHAnsi"/>
          <w:sz w:val="22"/>
          <w:szCs w:val="22"/>
          <w:lang w:val="en-GB"/>
        </w:rPr>
        <w:t>, C</w:t>
      </w:r>
      <w:r w:rsidRPr="00022432">
        <w:rPr>
          <w:rFonts w:asciiTheme="minorHAnsi" w:hAnsiTheme="minorHAnsi" w:cstheme="minorHAnsi"/>
          <w:sz w:val="22"/>
          <w:szCs w:val="22"/>
          <w:lang w:val="en-GB"/>
        </w:rPr>
        <w:t>.</w:t>
      </w:r>
      <w:r>
        <w:rPr>
          <w:rFonts w:asciiTheme="minorHAnsi" w:hAnsiTheme="minorHAnsi" w:cstheme="minorHAnsi"/>
          <w:sz w:val="22"/>
          <w:szCs w:val="22"/>
          <w:lang w:val="en-GB"/>
        </w:rPr>
        <w:t>, 2017.</w:t>
      </w:r>
      <w:r w:rsidRPr="00022432">
        <w:rPr>
          <w:rFonts w:asciiTheme="minorHAnsi" w:hAnsiTheme="minorHAnsi" w:cstheme="minorHAnsi"/>
          <w:sz w:val="22"/>
          <w:szCs w:val="22"/>
          <w:lang w:val="en-GB"/>
        </w:rPr>
        <w:t xml:space="preserve"> Do attitudes cause </w:t>
      </w:r>
      <w:proofErr w:type="spellStart"/>
      <w:r w:rsidRPr="00022432">
        <w:rPr>
          <w:rFonts w:asciiTheme="minorHAnsi" w:hAnsiTheme="minorHAnsi" w:cstheme="minorHAnsi"/>
          <w:sz w:val="22"/>
          <w:szCs w:val="22"/>
          <w:lang w:val="en-GB"/>
        </w:rPr>
        <w:t>behavior</w:t>
      </w:r>
      <w:proofErr w:type="spellEnd"/>
      <w:r w:rsidRPr="00022432">
        <w:rPr>
          <w:rFonts w:asciiTheme="minorHAnsi" w:hAnsiTheme="minorHAnsi" w:cstheme="minorHAnsi"/>
          <w:sz w:val="22"/>
          <w:szCs w:val="22"/>
          <w:lang w:val="en-GB"/>
        </w:rPr>
        <w:t xml:space="preserve"> or vice versa? An alternative conceptualization of the attitude-</w:t>
      </w:r>
      <w:proofErr w:type="spellStart"/>
      <w:r w:rsidRPr="00022432">
        <w:rPr>
          <w:rFonts w:asciiTheme="minorHAnsi" w:hAnsiTheme="minorHAnsi" w:cstheme="minorHAnsi"/>
          <w:sz w:val="22"/>
          <w:szCs w:val="22"/>
          <w:lang w:val="en-GB"/>
        </w:rPr>
        <w:t>behavior</w:t>
      </w:r>
      <w:proofErr w:type="spellEnd"/>
      <w:r w:rsidRPr="00022432">
        <w:rPr>
          <w:rFonts w:asciiTheme="minorHAnsi" w:hAnsiTheme="minorHAnsi" w:cstheme="minorHAnsi"/>
          <w:sz w:val="22"/>
          <w:szCs w:val="22"/>
          <w:lang w:val="en-GB"/>
        </w:rPr>
        <w:t xml:space="preserve"> relationship in travel </w:t>
      </w:r>
      <w:proofErr w:type="spellStart"/>
      <w:r w:rsidRPr="00022432">
        <w:rPr>
          <w:rFonts w:asciiTheme="minorHAnsi" w:hAnsiTheme="minorHAnsi" w:cstheme="minorHAnsi"/>
          <w:sz w:val="22"/>
          <w:szCs w:val="22"/>
          <w:lang w:val="en-GB"/>
        </w:rPr>
        <w:t>behavior</w:t>
      </w:r>
      <w:proofErr w:type="spellEnd"/>
      <w:r w:rsidRPr="00022432">
        <w:rPr>
          <w:rFonts w:asciiTheme="minorHAnsi" w:hAnsiTheme="minorHAnsi" w:cstheme="minorHAnsi"/>
          <w:sz w:val="22"/>
          <w:szCs w:val="22"/>
          <w:lang w:val="en-GB"/>
        </w:rPr>
        <w:t xml:space="preserve"> </w:t>
      </w:r>
      <w:proofErr w:type="spellStart"/>
      <w:r w:rsidRPr="00022432">
        <w:rPr>
          <w:rFonts w:asciiTheme="minorHAnsi" w:hAnsiTheme="minorHAnsi" w:cstheme="minorHAnsi"/>
          <w:sz w:val="22"/>
          <w:szCs w:val="22"/>
          <w:lang w:val="en-GB"/>
        </w:rPr>
        <w:t>modeling</w:t>
      </w:r>
      <w:proofErr w:type="spellEnd"/>
      <w:r w:rsidRPr="00022432">
        <w:rPr>
          <w:rFonts w:asciiTheme="minorHAnsi" w:hAnsiTheme="minorHAnsi" w:cstheme="minorHAnsi"/>
          <w:sz w:val="22"/>
          <w:szCs w:val="22"/>
          <w:lang w:val="en-GB"/>
        </w:rPr>
        <w:t>. Transportation Research Part A</w:t>
      </w:r>
      <w:r>
        <w:rPr>
          <w:rFonts w:asciiTheme="minorHAnsi" w:hAnsiTheme="minorHAnsi" w:cstheme="minorHAnsi"/>
          <w:sz w:val="22"/>
          <w:szCs w:val="22"/>
          <w:lang w:val="en-GB"/>
        </w:rPr>
        <w:t xml:space="preserve"> (101),</w:t>
      </w:r>
      <w:r w:rsidRPr="00022432">
        <w:rPr>
          <w:rFonts w:asciiTheme="minorHAnsi" w:hAnsiTheme="minorHAnsi" w:cstheme="minorHAnsi"/>
          <w:sz w:val="22"/>
          <w:szCs w:val="22"/>
          <w:lang w:val="en-GB"/>
        </w:rPr>
        <w:t xml:space="preserve"> 190-202.</w:t>
      </w:r>
    </w:p>
    <w:p w14:paraId="01189769" w14:textId="77777777" w:rsidR="00392EED" w:rsidRDefault="00392EED" w:rsidP="00CC7082">
      <w:pPr>
        <w:spacing w:after="120" w:line="276" w:lineRule="auto"/>
        <w:jc w:val="both"/>
        <w:rPr>
          <w:rFonts w:asciiTheme="minorHAnsi" w:hAnsiTheme="minorHAnsi" w:cstheme="minorHAnsi"/>
          <w:sz w:val="22"/>
          <w:szCs w:val="22"/>
          <w:lang w:val="en-GB"/>
        </w:rPr>
      </w:pPr>
      <w:r w:rsidRPr="00392EED">
        <w:rPr>
          <w:rFonts w:asciiTheme="minorHAnsi" w:hAnsiTheme="minorHAnsi" w:cstheme="minorHAnsi"/>
          <w:sz w:val="22"/>
          <w:szCs w:val="22"/>
          <w:lang w:val="en-GB"/>
        </w:rPr>
        <w:lastRenderedPageBreak/>
        <w:t xml:space="preserve">Lai, W.-T., Chen, C.-F., 2011. </w:t>
      </w:r>
      <w:proofErr w:type="spellStart"/>
      <w:r w:rsidRPr="00392EED">
        <w:rPr>
          <w:rFonts w:asciiTheme="minorHAnsi" w:hAnsiTheme="minorHAnsi" w:cstheme="minorHAnsi"/>
          <w:sz w:val="22"/>
          <w:szCs w:val="22"/>
          <w:lang w:val="en-GB"/>
        </w:rPr>
        <w:t>Behavioral</w:t>
      </w:r>
      <w:proofErr w:type="spellEnd"/>
      <w:r w:rsidRPr="00392EED">
        <w:rPr>
          <w:rFonts w:asciiTheme="minorHAnsi" w:hAnsiTheme="minorHAnsi" w:cstheme="minorHAnsi"/>
          <w:sz w:val="22"/>
          <w:szCs w:val="22"/>
          <w:lang w:val="en-GB"/>
        </w:rPr>
        <w:t xml:space="preserve"> intentions of public transit passengers – The roles of service quality, perceived value, satisfaction and involvement. Transport Policy 18 (2), 318-325.</w:t>
      </w:r>
    </w:p>
    <w:p w14:paraId="27754CA5" w14:textId="77777777" w:rsidR="00E05F4D" w:rsidRDefault="00E05F4D" w:rsidP="00CC7082">
      <w:pPr>
        <w:spacing w:after="120" w:line="276" w:lineRule="auto"/>
        <w:jc w:val="both"/>
        <w:rPr>
          <w:rFonts w:asciiTheme="minorHAnsi" w:hAnsiTheme="minorHAnsi" w:cstheme="minorHAnsi"/>
          <w:sz w:val="22"/>
          <w:szCs w:val="22"/>
          <w:lang w:val="en-GB"/>
        </w:rPr>
      </w:pPr>
      <w:proofErr w:type="spellStart"/>
      <w:r w:rsidRPr="00E05F4D">
        <w:rPr>
          <w:rFonts w:asciiTheme="minorHAnsi" w:hAnsiTheme="minorHAnsi" w:cstheme="minorHAnsi"/>
          <w:sz w:val="22"/>
          <w:szCs w:val="22"/>
          <w:lang w:val="en-GB"/>
        </w:rPr>
        <w:t>LaJeunesse</w:t>
      </w:r>
      <w:proofErr w:type="spellEnd"/>
      <w:r w:rsidRPr="00E05F4D">
        <w:rPr>
          <w:rFonts w:asciiTheme="minorHAnsi" w:hAnsiTheme="minorHAnsi" w:cstheme="minorHAnsi"/>
          <w:sz w:val="22"/>
          <w:szCs w:val="22"/>
          <w:lang w:val="en-GB"/>
        </w:rPr>
        <w:t>, S., Rodríguez, D. A., 2012. Mindfulness, time affluence, and journey-based affect: exploring relationships. Transportation Research Part F 15 (2), 196-205.</w:t>
      </w:r>
    </w:p>
    <w:p w14:paraId="5A0A23F1" w14:textId="3114F78D" w:rsidR="000873EC" w:rsidRDefault="000873EC" w:rsidP="00CC7082">
      <w:pPr>
        <w:spacing w:after="120" w:line="276" w:lineRule="auto"/>
        <w:jc w:val="both"/>
        <w:rPr>
          <w:rFonts w:asciiTheme="minorHAnsi" w:hAnsiTheme="minorHAnsi" w:cstheme="minorHAnsi"/>
          <w:sz w:val="22"/>
          <w:szCs w:val="22"/>
          <w:lang w:val="en-GB"/>
        </w:rPr>
      </w:pPr>
      <w:proofErr w:type="spellStart"/>
      <w:r w:rsidRPr="000873EC">
        <w:rPr>
          <w:rFonts w:asciiTheme="minorHAnsi" w:hAnsiTheme="minorHAnsi" w:cstheme="minorHAnsi"/>
          <w:sz w:val="22"/>
          <w:szCs w:val="22"/>
          <w:lang w:val="en-GB"/>
        </w:rPr>
        <w:t>Lancée</w:t>
      </w:r>
      <w:proofErr w:type="spellEnd"/>
      <w:r w:rsidRPr="000873EC">
        <w:rPr>
          <w:rFonts w:asciiTheme="minorHAnsi" w:hAnsiTheme="minorHAnsi" w:cstheme="minorHAnsi"/>
          <w:sz w:val="22"/>
          <w:szCs w:val="22"/>
          <w:lang w:val="en-GB"/>
        </w:rPr>
        <w:t xml:space="preserve">, S., </w:t>
      </w:r>
      <w:proofErr w:type="spellStart"/>
      <w:r w:rsidRPr="000873EC">
        <w:rPr>
          <w:rFonts w:asciiTheme="minorHAnsi" w:hAnsiTheme="minorHAnsi" w:cstheme="minorHAnsi"/>
          <w:sz w:val="22"/>
          <w:szCs w:val="22"/>
          <w:lang w:val="en-GB"/>
        </w:rPr>
        <w:t>Veenhoven</w:t>
      </w:r>
      <w:proofErr w:type="spellEnd"/>
      <w:r w:rsidRPr="000873EC">
        <w:rPr>
          <w:rFonts w:asciiTheme="minorHAnsi" w:hAnsiTheme="minorHAnsi" w:cstheme="minorHAnsi"/>
          <w:sz w:val="22"/>
          <w:szCs w:val="22"/>
          <w:lang w:val="en-GB"/>
        </w:rPr>
        <w:t>, R., Burger, M., 2017. Mood during commute in the Netherlands: What way of travel feels best for what kind of people? Transportation Research Part A 104, 195-208.</w:t>
      </w:r>
    </w:p>
    <w:p w14:paraId="3C419B76" w14:textId="2B5ED633" w:rsidR="003108A6" w:rsidRDefault="003108A6" w:rsidP="00CC7082">
      <w:pPr>
        <w:spacing w:after="120" w:line="276" w:lineRule="auto"/>
        <w:jc w:val="both"/>
        <w:rPr>
          <w:rFonts w:asciiTheme="minorHAnsi" w:hAnsiTheme="minorHAnsi" w:cstheme="minorHAnsi"/>
          <w:sz w:val="22"/>
          <w:szCs w:val="22"/>
          <w:lang w:val="en-GB"/>
        </w:rPr>
      </w:pPr>
      <w:r w:rsidRPr="003108A6">
        <w:rPr>
          <w:rFonts w:asciiTheme="minorHAnsi" w:hAnsiTheme="minorHAnsi" w:cstheme="minorHAnsi"/>
          <w:sz w:val="22"/>
          <w:szCs w:val="22"/>
          <w:lang w:val="en-GB"/>
        </w:rPr>
        <w:t xml:space="preserve">Laval University, 2013. </w:t>
      </w:r>
      <w:proofErr w:type="spellStart"/>
      <w:r w:rsidRPr="003108A6">
        <w:rPr>
          <w:rFonts w:asciiTheme="minorHAnsi" w:hAnsiTheme="minorHAnsi" w:cstheme="minorHAnsi"/>
          <w:sz w:val="22"/>
          <w:szCs w:val="22"/>
          <w:lang w:val="en-GB"/>
        </w:rPr>
        <w:t>Profil</w:t>
      </w:r>
      <w:proofErr w:type="spellEnd"/>
      <w:r w:rsidRPr="003108A6">
        <w:rPr>
          <w:rFonts w:asciiTheme="minorHAnsi" w:hAnsiTheme="minorHAnsi" w:cstheme="minorHAnsi"/>
          <w:sz w:val="22"/>
          <w:szCs w:val="22"/>
          <w:lang w:val="en-GB"/>
        </w:rPr>
        <w:t xml:space="preserve"> de la population </w:t>
      </w:r>
      <w:proofErr w:type="spellStart"/>
      <w:r w:rsidRPr="003108A6">
        <w:rPr>
          <w:rFonts w:asciiTheme="minorHAnsi" w:hAnsiTheme="minorHAnsi" w:cstheme="minorHAnsi"/>
          <w:sz w:val="22"/>
          <w:szCs w:val="22"/>
          <w:lang w:val="en-GB"/>
        </w:rPr>
        <w:t>étudiante</w:t>
      </w:r>
      <w:proofErr w:type="spellEnd"/>
      <w:r w:rsidRPr="003108A6">
        <w:rPr>
          <w:rFonts w:asciiTheme="minorHAnsi" w:hAnsiTheme="minorHAnsi" w:cstheme="minorHAnsi"/>
          <w:sz w:val="22"/>
          <w:szCs w:val="22"/>
          <w:lang w:val="en-GB"/>
        </w:rPr>
        <w:t xml:space="preserve">. Laval University, Quebec. Retrieved from </w:t>
      </w:r>
      <w:hyperlink r:id="rId11" w:history="1">
        <w:r w:rsidRPr="003108A6">
          <w:rPr>
            <w:rStyle w:val="Hyperlink"/>
            <w:rFonts w:asciiTheme="minorHAnsi" w:hAnsiTheme="minorHAnsi" w:cstheme="minorHAnsi"/>
            <w:color w:val="auto"/>
            <w:sz w:val="22"/>
            <w:szCs w:val="22"/>
            <w:u w:val="none"/>
            <w:lang w:val="en-GB"/>
          </w:rPr>
          <w:t>https://www.reg.ulaval.ca/</w:t>
        </w:r>
      </w:hyperlink>
    </w:p>
    <w:p w14:paraId="5211BD43" w14:textId="4484F897" w:rsidR="00337DB9" w:rsidRDefault="00337DB9" w:rsidP="00CC7082">
      <w:pPr>
        <w:spacing w:after="120"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Letarte</w:t>
      </w:r>
      <w:proofErr w:type="spellEnd"/>
      <w:r>
        <w:rPr>
          <w:rFonts w:asciiTheme="minorHAnsi" w:hAnsiTheme="minorHAnsi" w:cstheme="minorHAnsi"/>
          <w:sz w:val="22"/>
          <w:szCs w:val="22"/>
          <w:lang w:val="en-GB"/>
        </w:rPr>
        <w:t xml:space="preserve">, L., </w:t>
      </w:r>
      <w:proofErr w:type="spellStart"/>
      <w:r w:rsidRPr="00337DB9">
        <w:rPr>
          <w:rFonts w:asciiTheme="minorHAnsi" w:hAnsiTheme="minorHAnsi" w:cstheme="minorHAnsi"/>
          <w:sz w:val="22"/>
          <w:szCs w:val="22"/>
          <w:lang w:val="en-GB"/>
        </w:rPr>
        <w:t>Pouliot</w:t>
      </w:r>
      <w:proofErr w:type="spellEnd"/>
      <w:r w:rsidRPr="00337DB9">
        <w:rPr>
          <w:rFonts w:asciiTheme="minorHAnsi" w:hAnsiTheme="minorHAnsi" w:cstheme="minorHAnsi"/>
          <w:sz w:val="22"/>
          <w:szCs w:val="22"/>
          <w:lang w:val="en-GB"/>
        </w:rPr>
        <w:t>,</w:t>
      </w:r>
      <w:r>
        <w:rPr>
          <w:rFonts w:asciiTheme="minorHAnsi" w:hAnsiTheme="minorHAnsi" w:cstheme="minorHAnsi"/>
          <w:sz w:val="22"/>
          <w:szCs w:val="22"/>
          <w:lang w:val="en-GB"/>
        </w:rPr>
        <w:t xml:space="preserve"> S., </w:t>
      </w:r>
      <w:r w:rsidRPr="00337DB9">
        <w:rPr>
          <w:rFonts w:asciiTheme="minorHAnsi" w:hAnsiTheme="minorHAnsi" w:cstheme="minorHAnsi"/>
          <w:sz w:val="22"/>
          <w:szCs w:val="22"/>
          <w:lang w:val="en-GB"/>
        </w:rPr>
        <w:t>Waygood</w:t>
      </w:r>
      <w:r>
        <w:rPr>
          <w:rFonts w:asciiTheme="minorHAnsi" w:hAnsiTheme="minorHAnsi" w:cstheme="minorHAnsi"/>
          <w:sz w:val="22"/>
          <w:szCs w:val="22"/>
          <w:lang w:val="en-GB"/>
        </w:rPr>
        <w:t>, E.O.D., 2016.</w:t>
      </w:r>
      <w:r w:rsidRPr="00337DB9">
        <w:rPr>
          <w:rFonts w:asciiTheme="minorHAnsi" w:hAnsiTheme="minorHAnsi" w:cstheme="minorHAnsi"/>
          <w:sz w:val="22"/>
          <w:szCs w:val="22"/>
          <w:lang w:val="en-GB"/>
        </w:rPr>
        <w:t xml:space="preserve"> Impacts of Universal Bus Pass on University Student Travel </w:t>
      </w:r>
      <w:proofErr w:type="spellStart"/>
      <w:r w:rsidRPr="00337DB9">
        <w:rPr>
          <w:rFonts w:asciiTheme="minorHAnsi" w:hAnsiTheme="minorHAnsi" w:cstheme="minorHAnsi"/>
          <w:sz w:val="22"/>
          <w:szCs w:val="22"/>
          <w:lang w:val="en-GB"/>
        </w:rPr>
        <w:t>Behavior</w:t>
      </w:r>
      <w:proofErr w:type="spellEnd"/>
      <w:r w:rsidRPr="00337DB9">
        <w:rPr>
          <w:rFonts w:asciiTheme="minorHAnsi" w:hAnsiTheme="minorHAnsi" w:cstheme="minorHAnsi"/>
          <w:sz w:val="22"/>
          <w:szCs w:val="22"/>
          <w:lang w:val="en-GB"/>
        </w:rPr>
        <w:t xml:space="preserve">. </w:t>
      </w:r>
      <w:r>
        <w:rPr>
          <w:rFonts w:asciiTheme="minorHAnsi" w:hAnsiTheme="minorHAnsi" w:cstheme="minorHAnsi"/>
          <w:sz w:val="22"/>
          <w:szCs w:val="22"/>
          <w:lang w:val="en-GB"/>
        </w:rPr>
        <w:t>Paper p</w:t>
      </w:r>
      <w:r w:rsidRPr="00337DB9">
        <w:rPr>
          <w:rFonts w:asciiTheme="minorHAnsi" w:hAnsiTheme="minorHAnsi" w:cstheme="minorHAnsi"/>
          <w:sz w:val="22"/>
          <w:szCs w:val="22"/>
          <w:lang w:val="en-GB"/>
        </w:rPr>
        <w:t xml:space="preserve">resented at </w:t>
      </w:r>
      <w:r>
        <w:rPr>
          <w:rFonts w:asciiTheme="minorHAnsi" w:hAnsiTheme="minorHAnsi" w:cstheme="minorHAnsi"/>
          <w:sz w:val="22"/>
          <w:szCs w:val="22"/>
          <w:lang w:val="en-GB"/>
        </w:rPr>
        <w:t>t</w:t>
      </w:r>
      <w:r w:rsidRPr="00337DB9">
        <w:rPr>
          <w:rFonts w:asciiTheme="minorHAnsi" w:hAnsiTheme="minorHAnsi" w:cstheme="minorHAnsi"/>
          <w:sz w:val="22"/>
          <w:szCs w:val="22"/>
          <w:lang w:val="en-GB"/>
        </w:rPr>
        <w:t>he 95th Annual Meeting of the Transportation Resear</w:t>
      </w:r>
      <w:r>
        <w:rPr>
          <w:rFonts w:asciiTheme="minorHAnsi" w:hAnsiTheme="minorHAnsi" w:cstheme="minorHAnsi"/>
          <w:sz w:val="22"/>
          <w:szCs w:val="22"/>
          <w:lang w:val="en-GB"/>
        </w:rPr>
        <w:t>ch Board, Washington, D.C</w:t>
      </w:r>
      <w:r w:rsidRPr="00337DB9">
        <w:rPr>
          <w:rFonts w:asciiTheme="minorHAnsi" w:hAnsiTheme="minorHAnsi" w:cstheme="minorHAnsi"/>
          <w:sz w:val="22"/>
          <w:szCs w:val="22"/>
          <w:lang w:val="en-GB"/>
        </w:rPr>
        <w:t>.</w:t>
      </w:r>
    </w:p>
    <w:p w14:paraId="6A580060" w14:textId="1B0ACD20" w:rsidR="00A86B6E" w:rsidRDefault="00A86B6E" w:rsidP="00CC7082">
      <w:pPr>
        <w:spacing w:after="120" w:line="276" w:lineRule="auto"/>
        <w:jc w:val="both"/>
        <w:rPr>
          <w:rFonts w:asciiTheme="minorHAnsi" w:hAnsiTheme="minorHAnsi" w:cstheme="minorHAnsi"/>
          <w:sz w:val="22"/>
          <w:szCs w:val="22"/>
          <w:lang w:val="en-GB"/>
        </w:rPr>
      </w:pPr>
      <w:r w:rsidRPr="00A86B6E">
        <w:rPr>
          <w:rFonts w:asciiTheme="minorHAnsi" w:hAnsiTheme="minorHAnsi" w:cstheme="minorHAnsi"/>
          <w:sz w:val="22"/>
          <w:szCs w:val="22"/>
          <w:lang w:val="en-GB"/>
        </w:rPr>
        <w:t xml:space="preserve">Lyons, G., Jain, J., Holley, D., 2007. The use of travel time by rail passengers in Great Britain. Transportation Research Part A 41 (1), 107-120.   </w:t>
      </w:r>
    </w:p>
    <w:p w14:paraId="0D969A4B" w14:textId="77777777" w:rsidR="00594706" w:rsidRDefault="00594706" w:rsidP="00CC7082">
      <w:pPr>
        <w:spacing w:after="120"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Mokhtarian</w:t>
      </w:r>
      <w:proofErr w:type="spellEnd"/>
      <w:r>
        <w:rPr>
          <w:rFonts w:asciiTheme="minorHAnsi" w:hAnsiTheme="minorHAnsi" w:cstheme="minorHAnsi"/>
          <w:sz w:val="22"/>
          <w:szCs w:val="22"/>
          <w:lang w:val="en-GB"/>
        </w:rPr>
        <w:t xml:space="preserve">, P.L., Salomon, I., Singer, M.E., 2015. What moves us? An interdisciplinary exploration of reasons for traveling. Transport Reviews </w:t>
      </w:r>
      <w:r w:rsidR="00E05F4D">
        <w:rPr>
          <w:rFonts w:asciiTheme="minorHAnsi" w:hAnsiTheme="minorHAnsi" w:cstheme="minorHAnsi"/>
          <w:sz w:val="22"/>
          <w:szCs w:val="22"/>
          <w:lang w:val="en-GB"/>
        </w:rPr>
        <w:t xml:space="preserve">35 (3), 250-274. </w:t>
      </w:r>
    </w:p>
    <w:p w14:paraId="65A9F8C0" w14:textId="77777777" w:rsidR="000873EC" w:rsidRDefault="000873EC" w:rsidP="00CC7082">
      <w:pPr>
        <w:spacing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Morris, E.A., Guerra, E., 2015</w:t>
      </w:r>
      <w:r w:rsidRPr="000873EC">
        <w:rPr>
          <w:rFonts w:asciiTheme="minorHAnsi" w:hAnsiTheme="minorHAnsi" w:cstheme="minorHAnsi"/>
          <w:sz w:val="22"/>
          <w:szCs w:val="22"/>
          <w:lang w:val="en-GB"/>
        </w:rPr>
        <w:t>. Mood and mode: does how we travel affect how we feel? Transportation 42 (1), 25-43</w:t>
      </w:r>
      <w:r>
        <w:rPr>
          <w:rFonts w:asciiTheme="minorHAnsi" w:hAnsiTheme="minorHAnsi" w:cstheme="minorHAnsi"/>
          <w:sz w:val="22"/>
          <w:szCs w:val="22"/>
          <w:lang w:val="en-GB"/>
        </w:rPr>
        <w:t>.</w:t>
      </w:r>
    </w:p>
    <w:p w14:paraId="44B8BEDB" w14:textId="2394E8AC" w:rsidR="000873EC" w:rsidRDefault="000873EC" w:rsidP="00CC7082">
      <w:pPr>
        <w:spacing w:after="120" w:line="276" w:lineRule="auto"/>
        <w:jc w:val="both"/>
        <w:rPr>
          <w:rFonts w:asciiTheme="minorHAnsi" w:hAnsiTheme="minorHAnsi" w:cstheme="minorHAnsi"/>
          <w:sz w:val="22"/>
          <w:szCs w:val="22"/>
          <w:lang w:val="en-GB"/>
        </w:rPr>
      </w:pPr>
      <w:r w:rsidRPr="000873EC">
        <w:rPr>
          <w:rFonts w:asciiTheme="minorHAnsi" w:hAnsiTheme="minorHAnsi" w:cstheme="minorHAnsi"/>
          <w:sz w:val="22"/>
          <w:szCs w:val="22"/>
          <w:lang w:val="en-GB"/>
        </w:rPr>
        <w:t xml:space="preserve">Olsson, L.E., </w:t>
      </w:r>
      <w:proofErr w:type="spellStart"/>
      <w:r w:rsidRPr="000873EC">
        <w:rPr>
          <w:rFonts w:asciiTheme="minorHAnsi" w:hAnsiTheme="minorHAnsi" w:cstheme="minorHAnsi"/>
          <w:sz w:val="22"/>
          <w:szCs w:val="22"/>
          <w:lang w:val="en-GB"/>
        </w:rPr>
        <w:t>Gärling</w:t>
      </w:r>
      <w:proofErr w:type="spellEnd"/>
      <w:r w:rsidRPr="000873EC">
        <w:rPr>
          <w:rFonts w:asciiTheme="minorHAnsi" w:hAnsiTheme="minorHAnsi" w:cstheme="minorHAnsi"/>
          <w:sz w:val="22"/>
          <w:szCs w:val="22"/>
          <w:lang w:val="en-GB"/>
        </w:rPr>
        <w:t xml:space="preserve">, T., Ettema, D., Friman, M., </w:t>
      </w:r>
      <w:proofErr w:type="spellStart"/>
      <w:r w:rsidRPr="000873EC">
        <w:rPr>
          <w:rFonts w:asciiTheme="minorHAnsi" w:hAnsiTheme="minorHAnsi" w:cstheme="minorHAnsi"/>
          <w:sz w:val="22"/>
          <w:szCs w:val="22"/>
          <w:lang w:val="en-GB"/>
        </w:rPr>
        <w:t>Fujii</w:t>
      </w:r>
      <w:proofErr w:type="spellEnd"/>
      <w:r w:rsidRPr="000873EC">
        <w:rPr>
          <w:rFonts w:asciiTheme="minorHAnsi" w:hAnsiTheme="minorHAnsi" w:cstheme="minorHAnsi"/>
          <w:sz w:val="22"/>
          <w:szCs w:val="22"/>
          <w:lang w:val="en-GB"/>
        </w:rPr>
        <w:t>, S., 2013. Happiness and satisfaction with work commute. Social Indicators Research 111 (1), 255-263.</w:t>
      </w:r>
    </w:p>
    <w:p w14:paraId="22AEE3AE" w14:textId="4AADEFE5" w:rsidR="006743E9" w:rsidRDefault="006743E9" w:rsidP="00CC7082">
      <w:pPr>
        <w:spacing w:after="120" w:line="276" w:lineRule="auto"/>
        <w:jc w:val="both"/>
        <w:rPr>
          <w:rFonts w:asciiTheme="minorHAnsi" w:hAnsiTheme="minorHAnsi" w:cstheme="minorHAnsi"/>
          <w:sz w:val="22"/>
          <w:szCs w:val="22"/>
          <w:lang w:val="en-GB"/>
        </w:rPr>
      </w:pPr>
      <w:proofErr w:type="spellStart"/>
      <w:r w:rsidRPr="006743E9">
        <w:rPr>
          <w:rFonts w:asciiTheme="minorHAnsi" w:hAnsiTheme="minorHAnsi" w:cstheme="minorHAnsi"/>
          <w:sz w:val="22"/>
          <w:szCs w:val="22"/>
          <w:lang w:val="en-GB"/>
        </w:rPr>
        <w:t>Ory</w:t>
      </w:r>
      <w:proofErr w:type="spellEnd"/>
      <w:r w:rsidRPr="006743E9">
        <w:rPr>
          <w:rFonts w:asciiTheme="minorHAnsi" w:hAnsiTheme="minorHAnsi" w:cstheme="minorHAnsi"/>
          <w:sz w:val="22"/>
          <w:szCs w:val="22"/>
          <w:lang w:val="en-GB"/>
        </w:rPr>
        <w:t xml:space="preserve">, D.T., </w:t>
      </w:r>
      <w:proofErr w:type="spellStart"/>
      <w:r w:rsidRPr="006743E9">
        <w:rPr>
          <w:rFonts w:asciiTheme="minorHAnsi" w:hAnsiTheme="minorHAnsi" w:cstheme="minorHAnsi"/>
          <w:sz w:val="22"/>
          <w:szCs w:val="22"/>
          <w:lang w:val="en-GB"/>
        </w:rPr>
        <w:t>Mokhtarian</w:t>
      </w:r>
      <w:proofErr w:type="spellEnd"/>
      <w:r w:rsidRPr="006743E9">
        <w:rPr>
          <w:rFonts w:asciiTheme="minorHAnsi" w:hAnsiTheme="minorHAnsi" w:cstheme="minorHAnsi"/>
          <w:sz w:val="22"/>
          <w:szCs w:val="22"/>
          <w:lang w:val="en-GB"/>
        </w:rPr>
        <w:t xml:space="preserve">, P.L., 2005. When is getting there half the fun? </w:t>
      </w:r>
      <w:proofErr w:type="spellStart"/>
      <w:r w:rsidRPr="006743E9">
        <w:rPr>
          <w:rFonts w:asciiTheme="minorHAnsi" w:hAnsiTheme="minorHAnsi" w:cstheme="minorHAnsi"/>
          <w:sz w:val="22"/>
          <w:szCs w:val="22"/>
          <w:lang w:val="en-GB"/>
        </w:rPr>
        <w:t>Modeling</w:t>
      </w:r>
      <w:proofErr w:type="spellEnd"/>
      <w:r w:rsidRPr="006743E9">
        <w:rPr>
          <w:rFonts w:asciiTheme="minorHAnsi" w:hAnsiTheme="minorHAnsi" w:cstheme="minorHAnsi"/>
          <w:sz w:val="22"/>
          <w:szCs w:val="22"/>
          <w:lang w:val="en-GB"/>
        </w:rPr>
        <w:t xml:space="preserve"> the liking for travel. Transportation Research Part A 39 (2-3), 97-123.</w:t>
      </w:r>
    </w:p>
    <w:p w14:paraId="7E7EC0FB" w14:textId="77777777" w:rsidR="00E05F4D" w:rsidRDefault="00E05F4D" w:rsidP="00CC7082">
      <w:pPr>
        <w:spacing w:after="120"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Ory</w:t>
      </w:r>
      <w:proofErr w:type="spellEnd"/>
      <w:r>
        <w:rPr>
          <w:rFonts w:asciiTheme="minorHAnsi" w:hAnsiTheme="minorHAnsi" w:cstheme="minorHAnsi"/>
          <w:sz w:val="22"/>
          <w:szCs w:val="22"/>
          <w:lang w:val="en-GB"/>
        </w:rPr>
        <w:t xml:space="preserve">, D.T., </w:t>
      </w:r>
      <w:proofErr w:type="spellStart"/>
      <w:r w:rsidRPr="00E05F4D">
        <w:rPr>
          <w:rFonts w:asciiTheme="minorHAnsi" w:hAnsiTheme="minorHAnsi" w:cstheme="minorHAnsi"/>
          <w:sz w:val="22"/>
          <w:szCs w:val="22"/>
          <w:lang w:val="en-GB"/>
        </w:rPr>
        <w:t>Mokhtarian</w:t>
      </w:r>
      <w:proofErr w:type="spellEnd"/>
      <w:r>
        <w:rPr>
          <w:rFonts w:asciiTheme="minorHAnsi" w:hAnsiTheme="minorHAnsi" w:cstheme="minorHAnsi"/>
          <w:sz w:val="22"/>
          <w:szCs w:val="22"/>
          <w:lang w:val="en-GB"/>
        </w:rPr>
        <w:t xml:space="preserve">, P.L., 2009. </w:t>
      </w:r>
      <w:proofErr w:type="spellStart"/>
      <w:r w:rsidRPr="00E05F4D">
        <w:rPr>
          <w:rFonts w:asciiTheme="minorHAnsi" w:hAnsiTheme="minorHAnsi" w:cstheme="minorHAnsi"/>
          <w:sz w:val="22"/>
          <w:szCs w:val="22"/>
          <w:lang w:val="en-GB"/>
        </w:rPr>
        <w:t>Modeling</w:t>
      </w:r>
      <w:proofErr w:type="spellEnd"/>
      <w:r w:rsidRPr="00E05F4D">
        <w:rPr>
          <w:rFonts w:asciiTheme="minorHAnsi" w:hAnsiTheme="minorHAnsi" w:cstheme="minorHAnsi"/>
          <w:sz w:val="22"/>
          <w:szCs w:val="22"/>
          <w:lang w:val="en-GB"/>
        </w:rPr>
        <w:t xml:space="preserve"> the structural relationships among short-distance travel amounts, perceptions, affections, and desires. Transportation Rese</w:t>
      </w:r>
      <w:r>
        <w:rPr>
          <w:rFonts w:asciiTheme="minorHAnsi" w:hAnsiTheme="minorHAnsi" w:cstheme="minorHAnsi"/>
          <w:sz w:val="22"/>
          <w:szCs w:val="22"/>
          <w:lang w:val="en-GB"/>
        </w:rPr>
        <w:t xml:space="preserve">arch Part A 43 (1), </w:t>
      </w:r>
      <w:r w:rsidRPr="00E05F4D">
        <w:rPr>
          <w:rFonts w:asciiTheme="minorHAnsi" w:hAnsiTheme="minorHAnsi" w:cstheme="minorHAnsi"/>
          <w:sz w:val="22"/>
          <w:szCs w:val="22"/>
          <w:lang w:val="en-GB"/>
        </w:rPr>
        <w:t>26-43.</w:t>
      </w:r>
    </w:p>
    <w:p w14:paraId="5FBE4CD3" w14:textId="77777777" w:rsidR="00E05F4D" w:rsidRDefault="00E05F4D" w:rsidP="00CC7082">
      <w:pPr>
        <w:spacing w:after="120" w:line="276" w:lineRule="auto"/>
        <w:jc w:val="both"/>
        <w:rPr>
          <w:rFonts w:asciiTheme="minorHAnsi" w:hAnsiTheme="minorHAnsi" w:cstheme="minorHAnsi"/>
          <w:sz w:val="22"/>
          <w:szCs w:val="22"/>
          <w:lang w:val="en-GB"/>
        </w:rPr>
      </w:pPr>
      <w:r w:rsidRPr="00E05F4D">
        <w:rPr>
          <w:rFonts w:asciiTheme="minorHAnsi" w:hAnsiTheme="minorHAnsi" w:cstheme="minorHAnsi"/>
          <w:sz w:val="22"/>
          <w:szCs w:val="22"/>
          <w:lang w:val="en-GB"/>
        </w:rPr>
        <w:t>Páez, A., Whalen, K., 2010. Enjoyment of commute: A comparison of different transportation modes. Transportation Research Part A 44 (7), 537-549.</w:t>
      </w:r>
    </w:p>
    <w:p w14:paraId="22962D5F" w14:textId="77777777" w:rsidR="00594706" w:rsidRDefault="00594706" w:rsidP="00CC7082">
      <w:pPr>
        <w:spacing w:after="120"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Perugini</w:t>
      </w:r>
      <w:proofErr w:type="spellEnd"/>
      <w:r>
        <w:rPr>
          <w:rFonts w:asciiTheme="minorHAnsi" w:hAnsiTheme="minorHAnsi" w:cstheme="minorHAnsi"/>
          <w:sz w:val="22"/>
          <w:szCs w:val="22"/>
          <w:lang w:val="en-GB"/>
        </w:rPr>
        <w:t xml:space="preserve">, M., </w:t>
      </w:r>
      <w:proofErr w:type="spellStart"/>
      <w:r>
        <w:rPr>
          <w:rFonts w:asciiTheme="minorHAnsi" w:hAnsiTheme="minorHAnsi" w:cstheme="minorHAnsi"/>
          <w:sz w:val="22"/>
          <w:szCs w:val="22"/>
          <w:lang w:val="en-GB"/>
        </w:rPr>
        <w:t>Bagozzi</w:t>
      </w:r>
      <w:proofErr w:type="spellEnd"/>
      <w:r>
        <w:rPr>
          <w:rFonts w:asciiTheme="minorHAnsi" w:hAnsiTheme="minorHAnsi" w:cstheme="minorHAnsi"/>
          <w:sz w:val="22"/>
          <w:szCs w:val="22"/>
          <w:lang w:val="en-GB"/>
        </w:rPr>
        <w:t>, R.P., 2001.</w:t>
      </w:r>
      <w:r w:rsidRPr="00594706">
        <w:rPr>
          <w:rFonts w:asciiTheme="minorHAnsi" w:hAnsiTheme="minorHAnsi" w:cstheme="minorHAnsi"/>
          <w:sz w:val="22"/>
          <w:szCs w:val="22"/>
          <w:lang w:val="en-GB"/>
        </w:rPr>
        <w:t xml:space="preserve"> The role of desires and anticipated emotions in goal‐directed behaviours: Broadening and deepening the theory of planned behaviour. Briti</w:t>
      </w:r>
      <w:r>
        <w:rPr>
          <w:rFonts w:asciiTheme="minorHAnsi" w:hAnsiTheme="minorHAnsi" w:cstheme="minorHAnsi"/>
          <w:sz w:val="22"/>
          <w:szCs w:val="22"/>
          <w:lang w:val="en-GB"/>
        </w:rPr>
        <w:t>sh Journal of Social Psychology</w:t>
      </w:r>
      <w:r w:rsidRPr="00594706">
        <w:rPr>
          <w:rFonts w:asciiTheme="minorHAnsi" w:hAnsiTheme="minorHAnsi" w:cstheme="minorHAnsi"/>
          <w:sz w:val="22"/>
          <w:szCs w:val="22"/>
          <w:lang w:val="en-GB"/>
        </w:rPr>
        <w:t xml:space="preserve"> </w:t>
      </w:r>
      <w:r>
        <w:rPr>
          <w:rFonts w:asciiTheme="minorHAnsi" w:hAnsiTheme="minorHAnsi" w:cstheme="minorHAnsi"/>
          <w:sz w:val="22"/>
          <w:szCs w:val="22"/>
          <w:lang w:val="en-GB"/>
        </w:rPr>
        <w:t>40 (1)</w:t>
      </w:r>
      <w:r w:rsidRPr="00594706">
        <w:rPr>
          <w:rFonts w:asciiTheme="minorHAnsi" w:hAnsiTheme="minorHAnsi" w:cstheme="minorHAnsi"/>
          <w:sz w:val="22"/>
          <w:szCs w:val="22"/>
          <w:lang w:val="en-GB"/>
        </w:rPr>
        <w:t>, 79-98.</w:t>
      </w:r>
    </w:p>
    <w:p w14:paraId="76574C82" w14:textId="77777777" w:rsidR="000600C0" w:rsidRDefault="000600C0" w:rsidP="00CC7082">
      <w:pPr>
        <w:pStyle w:val="EndNoteBibliography"/>
        <w:spacing w:after="120" w:line="276" w:lineRule="auto"/>
        <w:rPr>
          <w:rFonts w:asciiTheme="minorHAnsi" w:hAnsiTheme="minorHAnsi" w:cstheme="minorHAnsi"/>
          <w:noProof/>
          <w:sz w:val="22"/>
          <w:szCs w:val="22"/>
        </w:rPr>
      </w:pPr>
      <w:r w:rsidRPr="00FE0166">
        <w:rPr>
          <w:rFonts w:asciiTheme="minorHAnsi" w:hAnsiTheme="minorHAnsi" w:cstheme="minorHAnsi"/>
          <w:noProof/>
          <w:sz w:val="22"/>
          <w:szCs w:val="22"/>
        </w:rPr>
        <w:t xml:space="preserve">Perugini, M., </w:t>
      </w:r>
      <w:r w:rsidRPr="000600C0">
        <w:rPr>
          <w:rFonts w:asciiTheme="minorHAnsi" w:hAnsiTheme="minorHAnsi" w:cstheme="minorHAnsi"/>
          <w:noProof/>
          <w:sz w:val="22"/>
          <w:szCs w:val="22"/>
        </w:rPr>
        <w:t xml:space="preserve">Bagozzi, R.P., 2004. The distinction between desires and intentions. </w:t>
      </w:r>
      <w:r w:rsidRPr="00683E87">
        <w:rPr>
          <w:rFonts w:asciiTheme="minorHAnsi" w:hAnsiTheme="minorHAnsi" w:cstheme="minorHAnsi"/>
          <w:noProof/>
          <w:sz w:val="22"/>
          <w:szCs w:val="22"/>
        </w:rPr>
        <w:t xml:space="preserve">European Journal of Social Psychology 34 (1), </w:t>
      </w:r>
      <w:r w:rsidRPr="000600C0">
        <w:rPr>
          <w:rFonts w:asciiTheme="minorHAnsi" w:hAnsiTheme="minorHAnsi" w:cstheme="minorHAnsi"/>
          <w:noProof/>
          <w:sz w:val="22"/>
          <w:szCs w:val="22"/>
        </w:rPr>
        <w:t>69-84.</w:t>
      </w:r>
    </w:p>
    <w:p w14:paraId="0E1EFD82" w14:textId="77777777" w:rsidR="00E05F4D" w:rsidRDefault="00E05F4D" w:rsidP="00CC7082">
      <w:pPr>
        <w:pStyle w:val="EndNoteBibliography"/>
        <w:spacing w:after="120" w:line="276" w:lineRule="auto"/>
        <w:rPr>
          <w:rFonts w:asciiTheme="minorHAnsi" w:hAnsiTheme="minorHAnsi" w:cstheme="minorHAnsi"/>
          <w:noProof/>
          <w:sz w:val="22"/>
          <w:szCs w:val="22"/>
        </w:rPr>
      </w:pPr>
      <w:r>
        <w:rPr>
          <w:rFonts w:asciiTheme="minorHAnsi" w:hAnsiTheme="minorHAnsi" w:cstheme="minorHAnsi"/>
          <w:noProof/>
          <w:sz w:val="22"/>
          <w:szCs w:val="22"/>
        </w:rPr>
        <w:t xml:space="preserve">Redmond, L.S., </w:t>
      </w:r>
      <w:r w:rsidRPr="00E05F4D">
        <w:rPr>
          <w:rFonts w:asciiTheme="minorHAnsi" w:hAnsiTheme="minorHAnsi" w:cstheme="minorHAnsi"/>
          <w:noProof/>
          <w:sz w:val="22"/>
          <w:szCs w:val="22"/>
        </w:rPr>
        <w:t>Mokhtarian</w:t>
      </w:r>
      <w:r>
        <w:rPr>
          <w:rFonts w:asciiTheme="minorHAnsi" w:hAnsiTheme="minorHAnsi" w:cstheme="minorHAnsi"/>
          <w:noProof/>
          <w:sz w:val="22"/>
          <w:szCs w:val="22"/>
        </w:rPr>
        <w:t>, P.L., 2001.</w:t>
      </w:r>
      <w:r w:rsidRPr="00E05F4D">
        <w:rPr>
          <w:rFonts w:asciiTheme="minorHAnsi" w:hAnsiTheme="minorHAnsi" w:cstheme="minorHAnsi"/>
          <w:noProof/>
          <w:sz w:val="22"/>
          <w:szCs w:val="22"/>
        </w:rPr>
        <w:t xml:space="preserve"> The positive utility of the commute: modeling ideal commute time and relative desired commute amount. Transporta</w:t>
      </w:r>
      <w:r>
        <w:rPr>
          <w:rFonts w:asciiTheme="minorHAnsi" w:hAnsiTheme="minorHAnsi" w:cstheme="minorHAnsi"/>
          <w:noProof/>
          <w:sz w:val="22"/>
          <w:szCs w:val="22"/>
        </w:rPr>
        <w:t xml:space="preserve">tion 28 (2), </w:t>
      </w:r>
      <w:r w:rsidRPr="00E05F4D">
        <w:rPr>
          <w:rFonts w:asciiTheme="minorHAnsi" w:hAnsiTheme="minorHAnsi" w:cstheme="minorHAnsi"/>
          <w:noProof/>
          <w:sz w:val="22"/>
          <w:szCs w:val="22"/>
        </w:rPr>
        <w:t>179-205.</w:t>
      </w:r>
    </w:p>
    <w:p w14:paraId="55F01574" w14:textId="526C48C0" w:rsidR="00337DB9" w:rsidRDefault="00337DB9" w:rsidP="00CC7082">
      <w:pPr>
        <w:pStyle w:val="EndNoteBibliography"/>
        <w:spacing w:after="120" w:line="276" w:lineRule="auto"/>
        <w:rPr>
          <w:rFonts w:asciiTheme="minorHAnsi" w:hAnsiTheme="minorHAnsi" w:cstheme="minorHAnsi"/>
          <w:noProof/>
          <w:sz w:val="22"/>
          <w:szCs w:val="22"/>
        </w:rPr>
      </w:pPr>
      <w:r w:rsidRPr="00337DB9">
        <w:rPr>
          <w:rFonts w:asciiTheme="minorHAnsi" w:hAnsiTheme="minorHAnsi" w:cstheme="minorHAnsi"/>
          <w:noProof/>
          <w:sz w:val="22"/>
          <w:szCs w:val="22"/>
        </w:rPr>
        <w:t xml:space="preserve">RTC, </w:t>
      </w:r>
      <w:r>
        <w:rPr>
          <w:rFonts w:asciiTheme="minorHAnsi" w:hAnsiTheme="minorHAnsi" w:cstheme="minorHAnsi"/>
          <w:noProof/>
          <w:sz w:val="22"/>
          <w:szCs w:val="22"/>
        </w:rPr>
        <w:t xml:space="preserve">2014. </w:t>
      </w:r>
      <w:r w:rsidRPr="00337DB9">
        <w:rPr>
          <w:rFonts w:asciiTheme="minorHAnsi" w:hAnsiTheme="minorHAnsi" w:cstheme="minorHAnsi"/>
          <w:noProof/>
          <w:sz w:val="22"/>
          <w:szCs w:val="22"/>
        </w:rPr>
        <w:t>R. d. t. d. l. C. Vers L’Avan</w:t>
      </w:r>
      <w:r>
        <w:rPr>
          <w:rFonts w:asciiTheme="minorHAnsi" w:hAnsiTheme="minorHAnsi" w:cstheme="minorHAnsi"/>
          <w:noProof/>
          <w:sz w:val="22"/>
          <w:szCs w:val="22"/>
        </w:rPr>
        <w:t>t: Rapport d’activité 2013</w:t>
      </w:r>
      <w:r w:rsidRPr="00337DB9">
        <w:rPr>
          <w:rFonts w:asciiTheme="minorHAnsi" w:hAnsiTheme="minorHAnsi" w:cstheme="minorHAnsi"/>
          <w:noProof/>
          <w:sz w:val="22"/>
          <w:szCs w:val="22"/>
        </w:rPr>
        <w:t>.</w:t>
      </w:r>
    </w:p>
    <w:p w14:paraId="1F2FCBCA" w14:textId="356D35A1" w:rsidR="00536DBA" w:rsidRDefault="00536DBA" w:rsidP="00CC7082">
      <w:pPr>
        <w:pStyle w:val="EndNoteBibliography"/>
        <w:spacing w:after="120" w:line="276" w:lineRule="auto"/>
        <w:rPr>
          <w:rFonts w:asciiTheme="minorHAnsi" w:hAnsiTheme="minorHAnsi" w:cstheme="minorHAnsi"/>
          <w:noProof/>
          <w:sz w:val="22"/>
          <w:szCs w:val="22"/>
        </w:rPr>
      </w:pPr>
      <w:r>
        <w:rPr>
          <w:rFonts w:asciiTheme="minorHAnsi" w:hAnsiTheme="minorHAnsi" w:cstheme="minorHAnsi"/>
          <w:noProof/>
          <w:sz w:val="22"/>
          <w:szCs w:val="22"/>
        </w:rPr>
        <w:t xml:space="preserve">Shaheen, S., Cohen, A., 2019. </w:t>
      </w:r>
      <w:r w:rsidRPr="00536DBA">
        <w:rPr>
          <w:rFonts w:asciiTheme="minorHAnsi" w:hAnsiTheme="minorHAnsi" w:cstheme="minorHAnsi"/>
          <w:noProof/>
          <w:sz w:val="22"/>
          <w:szCs w:val="22"/>
        </w:rPr>
        <w:t>Shared ride services in North America: definitions, impacts, and the future of pooling</w:t>
      </w:r>
      <w:r>
        <w:rPr>
          <w:rFonts w:asciiTheme="minorHAnsi" w:hAnsiTheme="minorHAnsi" w:cstheme="minorHAnsi"/>
          <w:noProof/>
          <w:sz w:val="22"/>
          <w:szCs w:val="22"/>
        </w:rPr>
        <w:t>. Transport Reviews 39 (4), 427-442.</w:t>
      </w:r>
    </w:p>
    <w:p w14:paraId="7673E9F0" w14:textId="77777777" w:rsidR="00392EED" w:rsidRDefault="00392EED" w:rsidP="00CC7082">
      <w:pPr>
        <w:pStyle w:val="EndNoteBibliography"/>
        <w:spacing w:after="120" w:line="276" w:lineRule="auto"/>
        <w:rPr>
          <w:rFonts w:asciiTheme="minorHAnsi" w:hAnsiTheme="minorHAnsi" w:cstheme="minorHAnsi"/>
          <w:noProof/>
          <w:sz w:val="22"/>
          <w:szCs w:val="22"/>
        </w:rPr>
      </w:pPr>
      <w:r>
        <w:rPr>
          <w:rFonts w:asciiTheme="minorHAnsi" w:hAnsiTheme="minorHAnsi" w:cstheme="minorHAnsi"/>
          <w:noProof/>
          <w:sz w:val="22"/>
          <w:szCs w:val="22"/>
        </w:rPr>
        <w:lastRenderedPageBreak/>
        <w:t>Singleton, P.</w:t>
      </w:r>
      <w:r w:rsidRPr="00392EED">
        <w:rPr>
          <w:rFonts w:asciiTheme="minorHAnsi" w:hAnsiTheme="minorHAnsi" w:cstheme="minorHAnsi"/>
          <w:noProof/>
          <w:sz w:val="22"/>
          <w:szCs w:val="22"/>
        </w:rPr>
        <w:t>A.</w:t>
      </w:r>
      <w:r>
        <w:rPr>
          <w:rFonts w:asciiTheme="minorHAnsi" w:hAnsiTheme="minorHAnsi" w:cstheme="minorHAnsi"/>
          <w:noProof/>
          <w:sz w:val="22"/>
          <w:szCs w:val="22"/>
        </w:rPr>
        <w:t>, 2019.</w:t>
      </w:r>
      <w:r w:rsidRPr="00392EED">
        <w:rPr>
          <w:rFonts w:asciiTheme="minorHAnsi" w:hAnsiTheme="minorHAnsi" w:cstheme="minorHAnsi"/>
          <w:noProof/>
          <w:sz w:val="22"/>
          <w:szCs w:val="22"/>
        </w:rPr>
        <w:t xml:space="preserve"> Walking (and cycling) to well-being: Modal and other determinants of subjective well-being during the commute</w:t>
      </w:r>
      <w:r>
        <w:rPr>
          <w:rFonts w:asciiTheme="minorHAnsi" w:hAnsiTheme="minorHAnsi" w:cstheme="minorHAnsi"/>
          <w:noProof/>
          <w:sz w:val="22"/>
          <w:szCs w:val="22"/>
        </w:rPr>
        <w:t xml:space="preserve">. Travel Behaviour and Society </w:t>
      </w:r>
      <w:r w:rsidRPr="00392EED">
        <w:rPr>
          <w:rFonts w:asciiTheme="minorHAnsi" w:hAnsiTheme="minorHAnsi" w:cstheme="minorHAnsi"/>
          <w:noProof/>
          <w:sz w:val="22"/>
          <w:szCs w:val="22"/>
        </w:rPr>
        <w:t>16, 249-261.</w:t>
      </w:r>
    </w:p>
    <w:p w14:paraId="57E2A47B" w14:textId="77777777" w:rsidR="000873EC" w:rsidRDefault="000873EC" w:rsidP="00CC7082">
      <w:pPr>
        <w:pStyle w:val="EndNoteBibliography"/>
        <w:spacing w:after="120" w:line="276" w:lineRule="auto"/>
        <w:rPr>
          <w:rFonts w:asciiTheme="minorHAnsi" w:hAnsiTheme="minorHAnsi" w:cstheme="minorHAnsi"/>
          <w:noProof/>
          <w:sz w:val="22"/>
          <w:szCs w:val="22"/>
        </w:rPr>
      </w:pPr>
      <w:r w:rsidRPr="000873EC">
        <w:rPr>
          <w:rFonts w:asciiTheme="minorHAnsi" w:hAnsiTheme="minorHAnsi" w:cstheme="minorHAnsi"/>
          <w:noProof/>
          <w:sz w:val="22"/>
          <w:szCs w:val="22"/>
        </w:rPr>
        <w:t>St-Louis, E., Manaugh, K., van Lierop, D., El-Geneidy, A., 2014. The happy commuter: a comparison of commuter satisfaction across modes. Transportation Research Part F 26, 160-170.</w:t>
      </w:r>
    </w:p>
    <w:p w14:paraId="2CCCEC1C" w14:textId="77777777" w:rsidR="00392EED" w:rsidRDefault="00392EED" w:rsidP="00CC7082">
      <w:pPr>
        <w:pStyle w:val="EndNoteBibliography"/>
        <w:spacing w:after="120" w:line="276" w:lineRule="auto"/>
        <w:rPr>
          <w:rFonts w:asciiTheme="minorHAnsi" w:hAnsiTheme="minorHAnsi" w:cstheme="minorHAnsi"/>
          <w:noProof/>
          <w:sz w:val="22"/>
          <w:szCs w:val="22"/>
        </w:rPr>
      </w:pPr>
      <w:r w:rsidRPr="00392EED">
        <w:rPr>
          <w:rFonts w:asciiTheme="minorHAnsi" w:hAnsiTheme="minorHAnsi" w:cstheme="minorHAnsi"/>
          <w:noProof/>
          <w:sz w:val="22"/>
          <w:szCs w:val="22"/>
        </w:rPr>
        <w:t>Susilo, Y.O., Cats, O., 2014. Exploring key determinants of travel satisfaction for multi-modal trips by different traveler groups. Transportation Research Part A 67, 366-380.</w:t>
      </w:r>
    </w:p>
    <w:p w14:paraId="4C8AB774" w14:textId="77777777" w:rsidR="00337DB9" w:rsidRDefault="00337DB9" w:rsidP="00CC7082">
      <w:pPr>
        <w:pStyle w:val="EndNoteBibliography"/>
        <w:spacing w:after="120" w:line="276" w:lineRule="auto"/>
        <w:rPr>
          <w:rFonts w:asciiTheme="minorHAnsi" w:hAnsiTheme="minorHAnsi" w:cstheme="minorHAnsi"/>
          <w:noProof/>
          <w:sz w:val="22"/>
          <w:szCs w:val="22"/>
        </w:rPr>
      </w:pPr>
      <w:r>
        <w:rPr>
          <w:rFonts w:asciiTheme="minorHAnsi" w:hAnsiTheme="minorHAnsi" w:cstheme="minorHAnsi"/>
          <w:noProof/>
          <w:sz w:val="22"/>
          <w:szCs w:val="22"/>
        </w:rPr>
        <w:t xml:space="preserve">Statistics </w:t>
      </w:r>
      <w:r w:rsidRPr="00337DB9">
        <w:rPr>
          <w:rFonts w:asciiTheme="minorHAnsi" w:hAnsiTheme="minorHAnsi" w:cstheme="minorHAnsi"/>
          <w:noProof/>
          <w:sz w:val="22"/>
          <w:szCs w:val="22"/>
        </w:rPr>
        <w:t>C</w:t>
      </w:r>
      <w:r>
        <w:rPr>
          <w:rFonts w:asciiTheme="minorHAnsi" w:hAnsiTheme="minorHAnsi" w:cstheme="minorHAnsi"/>
          <w:noProof/>
          <w:sz w:val="22"/>
          <w:szCs w:val="22"/>
        </w:rPr>
        <w:t>anada, 2012</w:t>
      </w:r>
      <w:r w:rsidRPr="00337DB9">
        <w:rPr>
          <w:rFonts w:asciiTheme="minorHAnsi" w:hAnsiTheme="minorHAnsi" w:cstheme="minorHAnsi"/>
          <w:noProof/>
          <w:sz w:val="22"/>
          <w:szCs w:val="22"/>
        </w:rPr>
        <w:t xml:space="preserve">. Focus on Geography Series, 2011 Census. Statistics Canada </w:t>
      </w:r>
      <w:r>
        <w:rPr>
          <w:rFonts w:asciiTheme="minorHAnsi" w:hAnsiTheme="minorHAnsi" w:cstheme="minorHAnsi"/>
          <w:noProof/>
          <w:sz w:val="22"/>
          <w:szCs w:val="22"/>
        </w:rPr>
        <w:t>Catalogue no. 98-310-XWE2011004</w:t>
      </w:r>
      <w:r w:rsidRPr="00337DB9">
        <w:rPr>
          <w:rFonts w:asciiTheme="minorHAnsi" w:hAnsiTheme="minorHAnsi" w:cstheme="minorHAnsi"/>
          <w:noProof/>
          <w:sz w:val="22"/>
          <w:szCs w:val="22"/>
        </w:rPr>
        <w:t>.</w:t>
      </w:r>
    </w:p>
    <w:p w14:paraId="00ACA959" w14:textId="77777777" w:rsidR="00392EED" w:rsidRDefault="00392EED" w:rsidP="00CC7082">
      <w:pPr>
        <w:pStyle w:val="EndNoteBibliography"/>
        <w:spacing w:after="120" w:line="276" w:lineRule="auto"/>
        <w:rPr>
          <w:rFonts w:asciiTheme="minorHAnsi" w:hAnsiTheme="minorHAnsi" w:cstheme="minorHAnsi"/>
          <w:noProof/>
          <w:sz w:val="22"/>
          <w:szCs w:val="22"/>
        </w:rPr>
      </w:pPr>
      <w:r w:rsidRPr="00392EED">
        <w:rPr>
          <w:rFonts w:asciiTheme="minorHAnsi" w:hAnsiTheme="minorHAnsi" w:cstheme="minorHAnsi"/>
          <w:noProof/>
          <w:sz w:val="22"/>
          <w:szCs w:val="22"/>
        </w:rPr>
        <w:t>van Lierop, D., Badami, M.G., El-Geneidy, A., 2017. What influences satisfaction and loyalty in public transport? A review of the literature. Transport Reviews</w:t>
      </w:r>
      <w:r>
        <w:rPr>
          <w:rFonts w:asciiTheme="minorHAnsi" w:hAnsiTheme="minorHAnsi" w:cstheme="minorHAnsi"/>
          <w:noProof/>
          <w:sz w:val="22"/>
          <w:szCs w:val="22"/>
        </w:rPr>
        <w:t xml:space="preserve"> 38 (1), 52-72.</w:t>
      </w:r>
    </w:p>
    <w:p w14:paraId="7AE96464" w14:textId="77777777" w:rsidR="00392EED" w:rsidRDefault="00392EED" w:rsidP="00CC7082">
      <w:pPr>
        <w:pStyle w:val="EndNoteBibliography"/>
        <w:spacing w:after="120" w:line="276" w:lineRule="auto"/>
        <w:rPr>
          <w:rFonts w:asciiTheme="minorHAnsi" w:hAnsiTheme="minorHAnsi" w:cstheme="minorHAnsi"/>
          <w:noProof/>
          <w:sz w:val="22"/>
          <w:szCs w:val="22"/>
        </w:rPr>
      </w:pPr>
      <w:r w:rsidRPr="00392EED">
        <w:rPr>
          <w:rFonts w:asciiTheme="minorHAnsi" w:hAnsiTheme="minorHAnsi" w:cstheme="minorHAnsi"/>
          <w:noProof/>
          <w:sz w:val="22"/>
          <w:szCs w:val="22"/>
        </w:rPr>
        <w:t>van Lierop, D., El-Geneidy</w:t>
      </w:r>
      <w:r>
        <w:rPr>
          <w:rFonts w:asciiTheme="minorHAnsi" w:hAnsiTheme="minorHAnsi" w:cstheme="minorHAnsi"/>
          <w:noProof/>
          <w:sz w:val="22"/>
          <w:szCs w:val="22"/>
        </w:rPr>
        <w:t>, A., 2018</w:t>
      </w:r>
      <w:r w:rsidRPr="00392EED">
        <w:rPr>
          <w:rFonts w:asciiTheme="minorHAnsi" w:hAnsiTheme="minorHAnsi" w:cstheme="minorHAnsi"/>
          <w:noProof/>
          <w:sz w:val="22"/>
          <w:szCs w:val="22"/>
        </w:rPr>
        <w:t xml:space="preserve">. Is having a positive image of public transit associated with travel satisfaction and continued transit usage? An exploratory study of bus </w:t>
      </w:r>
      <w:r>
        <w:rPr>
          <w:rFonts w:asciiTheme="minorHAnsi" w:hAnsiTheme="minorHAnsi" w:cstheme="minorHAnsi"/>
          <w:noProof/>
          <w:sz w:val="22"/>
          <w:szCs w:val="22"/>
        </w:rPr>
        <w:t>transit. Public Transport</w:t>
      </w:r>
      <w:r w:rsidRPr="00392EED">
        <w:rPr>
          <w:rFonts w:asciiTheme="minorHAnsi" w:hAnsiTheme="minorHAnsi" w:cstheme="minorHAnsi"/>
          <w:noProof/>
          <w:sz w:val="22"/>
          <w:szCs w:val="22"/>
        </w:rPr>
        <w:t xml:space="preserve"> </w:t>
      </w:r>
      <w:r>
        <w:rPr>
          <w:rFonts w:asciiTheme="minorHAnsi" w:hAnsiTheme="minorHAnsi" w:cstheme="minorHAnsi"/>
          <w:noProof/>
          <w:sz w:val="22"/>
          <w:szCs w:val="22"/>
        </w:rPr>
        <w:t>10</w:t>
      </w:r>
      <w:r w:rsidRPr="00392EED">
        <w:rPr>
          <w:rFonts w:asciiTheme="minorHAnsi" w:hAnsiTheme="minorHAnsi" w:cstheme="minorHAnsi"/>
          <w:noProof/>
          <w:sz w:val="22"/>
          <w:szCs w:val="22"/>
        </w:rPr>
        <w:t xml:space="preserve"> </w:t>
      </w:r>
      <w:r>
        <w:rPr>
          <w:rFonts w:asciiTheme="minorHAnsi" w:hAnsiTheme="minorHAnsi" w:cstheme="minorHAnsi"/>
          <w:noProof/>
          <w:sz w:val="22"/>
          <w:szCs w:val="22"/>
        </w:rPr>
        <w:t>(</w:t>
      </w:r>
      <w:r w:rsidRPr="00392EED">
        <w:rPr>
          <w:rFonts w:asciiTheme="minorHAnsi" w:hAnsiTheme="minorHAnsi" w:cstheme="minorHAnsi"/>
          <w:noProof/>
          <w:sz w:val="22"/>
          <w:szCs w:val="22"/>
        </w:rPr>
        <w:t>2</w:t>
      </w:r>
      <w:r>
        <w:rPr>
          <w:rFonts w:asciiTheme="minorHAnsi" w:hAnsiTheme="minorHAnsi" w:cstheme="minorHAnsi"/>
          <w:noProof/>
          <w:sz w:val="22"/>
          <w:szCs w:val="22"/>
        </w:rPr>
        <w:t>),</w:t>
      </w:r>
      <w:r w:rsidRPr="00392EED">
        <w:rPr>
          <w:rFonts w:asciiTheme="minorHAnsi" w:hAnsiTheme="minorHAnsi" w:cstheme="minorHAnsi"/>
          <w:noProof/>
          <w:sz w:val="22"/>
          <w:szCs w:val="22"/>
        </w:rPr>
        <w:t xml:space="preserve"> 241-256.</w:t>
      </w:r>
    </w:p>
    <w:p w14:paraId="66BD3ED9" w14:textId="77777777" w:rsidR="00022432" w:rsidRPr="00FE0166" w:rsidRDefault="00022432" w:rsidP="00CC7082">
      <w:pPr>
        <w:pStyle w:val="EndNoteBibliography"/>
        <w:spacing w:after="120" w:line="276" w:lineRule="auto"/>
        <w:rPr>
          <w:rFonts w:asciiTheme="minorHAnsi" w:hAnsiTheme="minorHAnsi" w:cstheme="minorHAnsi"/>
          <w:noProof/>
          <w:sz w:val="22"/>
          <w:szCs w:val="22"/>
        </w:rPr>
      </w:pPr>
      <w:r>
        <w:rPr>
          <w:rFonts w:asciiTheme="minorHAnsi" w:hAnsiTheme="minorHAnsi" w:cstheme="minorHAnsi"/>
          <w:noProof/>
          <w:sz w:val="22"/>
          <w:szCs w:val="22"/>
        </w:rPr>
        <w:t>v</w:t>
      </w:r>
      <w:r w:rsidRPr="00022432">
        <w:rPr>
          <w:rFonts w:asciiTheme="minorHAnsi" w:hAnsiTheme="minorHAnsi" w:cstheme="minorHAnsi"/>
          <w:noProof/>
          <w:sz w:val="22"/>
          <w:szCs w:val="22"/>
        </w:rPr>
        <w:t xml:space="preserve">an Wee, B., Holwerda, </w:t>
      </w:r>
      <w:r>
        <w:rPr>
          <w:rFonts w:asciiTheme="minorHAnsi" w:hAnsiTheme="minorHAnsi" w:cstheme="minorHAnsi"/>
          <w:noProof/>
          <w:sz w:val="22"/>
          <w:szCs w:val="22"/>
        </w:rPr>
        <w:t>H., v</w:t>
      </w:r>
      <w:r w:rsidRPr="00022432">
        <w:rPr>
          <w:rFonts w:asciiTheme="minorHAnsi" w:hAnsiTheme="minorHAnsi" w:cstheme="minorHAnsi"/>
          <w:noProof/>
          <w:sz w:val="22"/>
          <w:szCs w:val="22"/>
        </w:rPr>
        <w:t>an Baren</w:t>
      </w:r>
      <w:r>
        <w:rPr>
          <w:rFonts w:asciiTheme="minorHAnsi" w:hAnsiTheme="minorHAnsi" w:cstheme="minorHAnsi"/>
          <w:noProof/>
          <w:sz w:val="22"/>
          <w:szCs w:val="22"/>
        </w:rPr>
        <w:t>, R., 2002.</w:t>
      </w:r>
      <w:r w:rsidRPr="00022432">
        <w:rPr>
          <w:rFonts w:asciiTheme="minorHAnsi" w:hAnsiTheme="minorHAnsi" w:cstheme="minorHAnsi"/>
          <w:noProof/>
          <w:sz w:val="22"/>
          <w:szCs w:val="22"/>
        </w:rPr>
        <w:t xml:space="preserve"> Preferences for modes, residential location and travel behaviour: the relevance for land-use impacts on mobility. European Journal of Transport and Infrastructure Research</w:t>
      </w:r>
      <w:r>
        <w:rPr>
          <w:rFonts w:asciiTheme="minorHAnsi" w:hAnsiTheme="minorHAnsi" w:cstheme="minorHAnsi"/>
          <w:noProof/>
          <w:sz w:val="22"/>
          <w:szCs w:val="22"/>
        </w:rPr>
        <w:t xml:space="preserve"> 2 (</w:t>
      </w:r>
      <w:r w:rsidRPr="00022432">
        <w:rPr>
          <w:rFonts w:asciiTheme="minorHAnsi" w:hAnsiTheme="minorHAnsi" w:cstheme="minorHAnsi"/>
          <w:noProof/>
          <w:sz w:val="22"/>
          <w:szCs w:val="22"/>
        </w:rPr>
        <w:t>3/4</w:t>
      </w:r>
      <w:r>
        <w:rPr>
          <w:rFonts w:asciiTheme="minorHAnsi" w:hAnsiTheme="minorHAnsi" w:cstheme="minorHAnsi"/>
          <w:noProof/>
          <w:sz w:val="22"/>
          <w:szCs w:val="22"/>
        </w:rPr>
        <w:t>)</w:t>
      </w:r>
      <w:r w:rsidRPr="00022432">
        <w:rPr>
          <w:rFonts w:asciiTheme="minorHAnsi" w:hAnsiTheme="minorHAnsi" w:cstheme="minorHAnsi"/>
          <w:noProof/>
          <w:sz w:val="22"/>
          <w:szCs w:val="22"/>
        </w:rPr>
        <w:t>, 305-316.</w:t>
      </w:r>
    </w:p>
    <w:p w14:paraId="0520ED37" w14:textId="77777777" w:rsidR="00234368" w:rsidRPr="00234368" w:rsidRDefault="00234368" w:rsidP="00CC7082">
      <w:pPr>
        <w:spacing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Waygood, E.O.D., </w:t>
      </w:r>
      <w:r w:rsidRPr="00234368">
        <w:rPr>
          <w:rFonts w:asciiTheme="minorHAnsi" w:hAnsiTheme="minorHAnsi" w:cstheme="minorHAnsi"/>
          <w:sz w:val="22"/>
          <w:szCs w:val="22"/>
          <w:lang w:val="en-GB"/>
        </w:rPr>
        <w:t xml:space="preserve">Sun, </w:t>
      </w:r>
      <w:r>
        <w:rPr>
          <w:rFonts w:asciiTheme="minorHAnsi" w:hAnsiTheme="minorHAnsi" w:cstheme="minorHAnsi"/>
          <w:sz w:val="22"/>
          <w:szCs w:val="22"/>
          <w:lang w:val="en-GB"/>
        </w:rPr>
        <w:t>Y.,</w:t>
      </w:r>
      <w:r w:rsidRPr="00234368">
        <w:rPr>
          <w:rFonts w:asciiTheme="minorHAnsi" w:hAnsiTheme="minorHAnsi" w:cstheme="minorHAnsi"/>
          <w:sz w:val="22"/>
          <w:szCs w:val="22"/>
          <w:lang w:val="en-GB"/>
        </w:rPr>
        <w:t xml:space="preserve"> </w:t>
      </w:r>
      <w:proofErr w:type="spellStart"/>
      <w:r w:rsidRPr="00234368">
        <w:rPr>
          <w:rFonts w:asciiTheme="minorHAnsi" w:hAnsiTheme="minorHAnsi" w:cstheme="minorHAnsi"/>
          <w:sz w:val="22"/>
          <w:szCs w:val="22"/>
          <w:lang w:val="en-GB"/>
        </w:rPr>
        <w:t>Letarte</w:t>
      </w:r>
      <w:proofErr w:type="spellEnd"/>
      <w:r>
        <w:rPr>
          <w:rFonts w:asciiTheme="minorHAnsi" w:hAnsiTheme="minorHAnsi" w:cstheme="minorHAnsi"/>
          <w:sz w:val="22"/>
          <w:szCs w:val="22"/>
          <w:lang w:val="en-GB"/>
        </w:rPr>
        <w:t>, L., 2015</w:t>
      </w:r>
      <w:r w:rsidRPr="00234368">
        <w:rPr>
          <w:rFonts w:asciiTheme="minorHAnsi" w:hAnsiTheme="minorHAnsi" w:cstheme="minorHAnsi"/>
          <w:sz w:val="22"/>
          <w:szCs w:val="22"/>
          <w:lang w:val="en-GB"/>
        </w:rPr>
        <w:t>. Active travel by built environment and lifecycle stage: case study of Osaka metropolitan area. Int</w:t>
      </w:r>
      <w:r>
        <w:rPr>
          <w:rFonts w:asciiTheme="minorHAnsi" w:hAnsiTheme="minorHAnsi" w:cstheme="minorHAnsi"/>
          <w:sz w:val="22"/>
          <w:szCs w:val="22"/>
          <w:lang w:val="en-GB"/>
        </w:rPr>
        <w:t>ernational</w:t>
      </w:r>
      <w:r w:rsidRPr="00234368">
        <w:rPr>
          <w:rFonts w:asciiTheme="minorHAnsi" w:hAnsiTheme="minorHAnsi" w:cstheme="minorHAnsi"/>
          <w:sz w:val="22"/>
          <w:szCs w:val="22"/>
          <w:lang w:val="en-GB"/>
        </w:rPr>
        <w:t xml:space="preserve"> J</w:t>
      </w:r>
      <w:r>
        <w:rPr>
          <w:rFonts w:asciiTheme="minorHAnsi" w:hAnsiTheme="minorHAnsi" w:cstheme="minorHAnsi"/>
          <w:sz w:val="22"/>
          <w:szCs w:val="22"/>
          <w:lang w:val="en-GB"/>
        </w:rPr>
        <w:t>ournal of</w:t>
      </w:r>
      <w:r w:rsidRPr="00234368">
        <w:rPr>
          <w:rFonts w:asciiTheme="minorHAnsi" w:hAnsiTheme="minorHAnsi" w:cstheme="minorHAnsi"/>
          <w:sz w:val="22"/>
          <w:szCs w:val="22"/>
          <w:lang w:val="en-GB"/>
        </w:rPr>
        <w:t xml:space="preserve"> Environ</w:t>
      </w:r>
      <w:r>
        <w:rPr>
          <w:rFonts w:asciiTheme="minorHAnsi" w:hAnsiTheme="minorHAnsi" w:cstheme="minorHAnsi"/>
          <w:sz w:val="22"/>
          <w:szCs w:val="22"/>
          <w:lang w:val="en-GB"/>
        </w:rPr>
        <w:t>mental</w:t>
      </w:r>
      <w:r w:rsidRPr="00234368">
        <w:rPr>
          <w:rFonts w:asciiTheme="minorHAnsi" w:hAnsiTheme="minorHAnsi" w:cstheme="minorHAnsi"/>
          <w:sz w:val="22"/>
          <w:szCs w:val="22"/>
          <w:lang w:val="en-GB"/>
        </w:rPr>
        <w:t xml:space="preserve"> Res</w:t>
      </w:r>
      <w:r>
        <w:rPr>
          <w:rFonts w:asciiTheme="minorHAnsi" w:hAnsiTheme="minorHAnsi" w:cstheme="minorHAnsi"/>
          <w:sz w:val="22"/>
          <w:szCs w:val="22"/>
          <w:lang w:val="en-GB"/>
        </w:rPr>
        <w:t>earch and</w:t>
      </w:r>
      <w:r w:rsidR="00382052">
        <w:rPr>
          <w:rFonts w:asciiTheme="minorHAnsi" w:hAnsiTheme="minorHAnsi" w:cstheme="minorHAnsi"/>
          <w:sz w:val="22"/>
          <w:szCs w:val="22"/>
          <w:lang w:val="en-GB"/>
        </w:rPr>
        <w:t xml:space="preserve"> Public Health 12 (</w:t>
      </w:r>
      <w:r w:rsidRPr="00234368">
        <w:rPr>
          <w:rFonts w:asciiTheme="minorHAnsi" w:hAnsiTheme="minorHAnsi" w:cstheme="minorHAnsi"/>
          <w:sz w:val="22"/>
          <w:szCs w:val="22"/>
          <w:lang w:val="en-GB"/>
        </w:rPr>
        <w:t>12</w:t>
      </w:r>
      <w:r w:rsidR="00382052">
        <w:rPr>
          <w:rFonts w:asciiTheme="minorHAnsi" w:hAnsiTheme="minorHAnsi" w:cstheme="minorHAnsi"/>
          <w:sz w:val="22"/>
          <w:szCs w:val="22"/>
          <w:lang w:val="en-GB"/>
        </w:rPr>
        <w:t>)</w:t>
      </w:r>
      <w:r w:rsidRPr="00234368">
        <w:rPr>
          <w:rFonts w:asciiTheme="minorHAnsi" w:hAnsiTheme="minorHAnsi" w:cstheme="minorHAnsi"/>
          <w:sz w:val="22"/>
          <w:szCs w:val="22"/>
          <w:lang w:val="en-GB"/>
        </w:rPr>
        <w:t>, 15900-15924.</w:t>
      </w:r>
    </w:p>
    <w:p w14:paraId="5B391D69" w14:textId="77777777" w:rsidR="000600C0" w:rsidRDefault="00382052" w:rsidP="00CC7082">
      <w:pPr>
        <w:spacing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Waygood, E.O.D., </w:t>
      </w:r>
      <w:r w:rsidR="00234368" w:rsidRPr="00234368">
        <w:rPr>
          <w:rFonts w:asciiTheme="minorHAnsi" w:hAnsiTheme="minorHAnsi" w:cstheme="minorHAnsi"/>
          <w:sz w:val="22"/>
          <w:szCs w:val="22"/>
          <w:lang w:val="en-GB"/>
        </w:rPr>
        <w:t xml:space="preserve">Sun, </w:t>
      </w:r>
      <w:r>
        <w:rPr>
          <w:rFonts w:asciiTheme="minorHAnsi" w:hAnsiTheme="minorHAnsi" w:cstheme="minorHAnsi"/>
          <w:sz w:val="22"/>
          <w:szCs w:val="22"/>
          <w:lang w:val="en-GB"/>
        </w:rPr>
        <w:t xml:space="preserve">Y., </w:t>
      </w:r>
      <w:r w:rsidR="00234368" w:rsidRPr="00234368">
        <w:rPr>
          <w:rFonts w:asciiTheme="minorHAnsi" w:hAnsiTheme="minorHAnsi" w:cstheme="minorHAnsi"/>
          <w:sz w:val="22"/>
          <w:szCs w:val="22"/>
          <w:lang w:val="en-GB"/>
        </w:rPr>
        <w:t>Susilo</w:t>
      </w:r>
      <w:r>
        <w:rPr>
          <w:rFonts w:asciiTheme="minorHAnsi" w:hAnsiTheme="minorHAnsi" w:cstheme="minorHAnsi"/>
          <w:sz w:val="22"/>
          <w:szCs w:val="22"/>
          <w:lang w:val="en-GB"/>
        </w:rPr>
        <w:t>, Y., 2014.</w:t>
      </w:r>
      <w:r w:rsidR="00234368" w:rsidRPr="00234368">
        <w:rPr>
          <w:rFonts w:asciiTheme="minorHAnsi" w:hAnsiTheme="minorHAnsi" w:cstheme="minorHAnsi"/>
          <w:sz w:val="22"/>
          <w:szCs w:val="22"/>
          <w:lang w:val="en-GB"/>
        </w:rPr>
        <w:t xml:space="preserve"> Transportation carbon dioxide emissions by built environment and family lifecycle: Case study of the Osaka metropolitan area. Transportation Research Part D</w:t>
      </w:r>
      <w:r>
        <w:rPr>
          <w:rFonts w:asciiTheme="minorHAnsi" w:hAnsiTheme="minorHAnsi" w:cstheme="minorHAnsi"/>
          <w:sz w:val="22"/>
          <w:szCs w:val="22"/>
          <w:lang w:val="en-GB"/>
        </w:rPr>
        <w:t xml:space="preserve"> </w:t>
      </w:r>
      <w:r w:rsidR="00234368" w:rsidRPr="00234368">
        <w:rPr>
          <w:rFonts w:asciiTheme="minorHAnsi" w:hAnsiTheme="minorHAnsi" w:cstheme="minorHAnsi"/>
          <w:sz w:val="22"/>
          <w:szCs w:val="22"/>
          <w:lang w:val="en-GB"/>
        </w:rPr>
        <w:t>31,</w:t>
      </w:r>
      <w:r>
        <w:rPr>
          <w:rFonts w:asciiTheme="minorHAnsi" w:hAnsiTheme="minorHAnsi" w:cstheme="minorHAnsi"/>
          <w:sz w:val="22"/>
          <w:szCs w:val="22"/>
          <w:lang w:val="en-GB"/>
        </w:rPr>
        <w:t xml:space="preserve"> </w:t>
      </w:r>
      <w:r w:rsidR="00234368" w:rsidRPr="00234368">
        <w:rPr>
          <w:rFonts w:asciiTheme="minorHAnsi" w:hAnsiTheme="minorHAnsi" w:cstheme="minorHAnsi"/>
          <w:sz w:val="22"/>
          <w:szCs w:val="22"/>
          <w:lang w:val="en-GB"/>
        </w:rPr>
        <w:t>176-188.</w:t>
      </w:r>
    </w:p>
    <w:p w14:paraId="2437CA14" w14:textId="77777777" w:rsidR="000873EC" w:rsidRDefault="000873EC" w:rsidP="00CC7082">
      <w:pPr>
        <w:spacing w:after="120" w:line="276" w:lineRule="auto"/>
        <w:jc w:val="both"/>
        <w:rPr>
          <w:rFonts w:asciiTheme="minorHAnsi" w:hAnsiTheme="minorHAnsi" w:cstheme="minorHAnsi"/>
          <w:sz w:val="22"/>
          <w:szCs w:val="22"/>
          <w:lang w:val="en-GB"/>
        </w:rPr>
      </w:pPr>
      <w:r w:rsidRPr="000873EC">
        <w:rPr>
          <w:rFonts w:asciiTheme="minorHAnsi" w:hAnsiTheme="minorHAnsi" w:cstheme="minorHAnsi"/>
          <w:sz w:val="22"/>
          <w:szCs w:val="22"/>
          <w:lang w:val="en-GB"/>
        </w:rPr>
        <w:t xml:space="preserve">Ye, R., </w:t>
      </w:r>
      <w:proofErr w:type="spellStart"/>
      <w:r w:rsidRPr="000873EC">
        <w:rPr>
          <w:rFonts w:asciiTheme="minorHAnsi" w:hAnsiTheme="minorHAnsi" w:cstheme="minorHAnsi"/>
          <w:sz w:val="22"/>
          <w:szCs w:val="22"/>
          <w:lang w:val="en-GB"/>
        </w:rPr>
        <w:t>Titheridge</w:t>
      </w:r>
      <w:proofErr w:type="spellEnd"/>
      <w:r w:rsidRPr="000873EC">
        <w:rPr>
          <w:rFonts w:asciiTheme="minorHAnsi" w:hAnsiTheme="minorHAnsi" w:cstheme="minorHAnsi"/>
          <w:sz w:val="22"/>
          <w:szCs w:val="22"/>
          <w:lang w:val="en-GB"/>
        </w:rPr>
        <w:t>, H., 2017. Satisfaction with the commute: The role of travel mode choice, built environment and attitudes. Transportation Research Part D 52B, 535-547.</w:t>
      </w:r>
    </w:p>
    <w:p w14:paraId="0B501B30" w14:textId="77777777" w:rsidR="000873EC" w:rsidRDefault="000873EC" w:rsidP="00683E8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Zhu, J., Fan, Y., 2018</w:t>
      </w:r>
      <w:r w:rsidRPr="000873EC">
        <w:rPr>
          <w:rFonts w:asciiTheme="minorHAnsi" w:hAnsiTheme="minorHAnsi" w:cstheme="minorHAnsi"/>
          <w:sz w:val="22"/>
          <w:szCs w:val="22"/>
          <w:lang w:val="en-GB"/>
        </w:rPr>
        <w:t xml:space="preserve">. Daily travel </w:t>
      </w:r>
      <w:proofErr w:type="spellStart"/>
      <w:r w:rsidRPr="000873EC">
        <w:rPr>
          <w:rFonts w:asciiTheme="minorHAnsi" w:hAnsiTheme="minorHAnsi" w:cstheme="minorHAnsi"/>
          <w:sz w:val="22"/>
          <w:szCs w:val="22"/>
          <w:lang w:val="en-GB"/>
        </w:rPr>
        <w:t>behavior</w:t>
      </w:r>
      <w:proofErr w:type="spellEnd"/>
      <w:r w:rsidRPr="000873EC">
        <w:rPr>
          <w:rFonts w:asciiTheme="minorHAnsi" w:hAnsiTheme="minorHAnsi" w:cstheme="minorHAnsi"/>
          <w:sz w:val="22"/>
          <w:szCs w:val="22"/>
          <w:lang w:val="en-GB"/>
        </w:rPr>
        <w:t xml:space="preserve"> and emotional well-being: Effects of trip mode, duration, purpose, and companionship. Transportation Research Part A 118, 360-373.  </w:t>
      </w:r>
    </w:p>
    <w:p w14:paraId="1B2FC393" w14:textId="77777777" w:rsidR="000600C0" w:rsidRDefault="000600C0" w:rsidP="00683E87">
      <w:pPr>
        <w:spacing w:line="276" w:lineRule="auto"/>
        <w:jc w:val="both"/>
        <w:rPr>
          <w:rFonts w:asciiTheme="minorHAnsi" w:hAnsiTheme="minorHAnsi" w:cstheme="minorHAnsi"/>
          <w:sz w:val="22"/>
          <w:szCs w:val="22"/>
          <w:lang w:val="en-GB"/>
        </w:rPr>
      </w:pPr>
    </w:p>
    <w:p w14:paraId="126EAEA7" w14:textId="77777777" w:rsidR="001446B9" w:rsidRPr="00FE0166" w:rsidRDefault="00337DB9" w:rsidP="00683E87">
      <w:pPr>
        <w:pStyle w:val="EndNoteBibliography"/>
        <w:spacing w:line="276" w:lineRule="auto"/>
        <w:rPr>
          <w:rFonts w:asciiTheme="minorHAnsi" w:hAnsiTheme="minorHAnsi" w:cstheme="minorHAnsi"/>
          <w:b/>
          <w:sz w:val="22"/>
          <w:szCs w:val="22"/>
          <w:lang w:val="en-US"/>
        </w:rPr>
      </w:pPr>
      <w:r w:rsidRPr="00FE0166" w:rsidDel="000873EC">
        <w:rPr>
          <w:rFonts w:asciiTheme="minorHAnsi" w:hAnsiTheme="minorHAnsi" w:cstheme="minorHAnsi"/>
          <w:sz w:val="22"/>
          <w:szCs w:val="22"/>
          <w:lang w:val="en-GB"/>
        </w:rPr>
        <w:t xml:space="preserve"> </w:t>
      </w:r>
    </w:p>
    <w:p w14:paraId="3B2F04C0" w14:textId="77777777" w:rsidR="00966F1E" w:rsidRPr="00FE0166" w:rsidRDefault="00966F1E" w:rsidP="00683E87">
      <w:pPr>
        <w:spacing w:line="276" w:lineRule="auto"/>
        <w:rPr>
          <w:rFonts w:asciiTheme="minorHAnsi" w:hAnsiTheme="minorHAnsi" w:cstheme="minorHAnsi"/>
          <w:sz w:val="22"/>
          <w:szCs w:val="22"/>
        </w:rPr>
      </w:pPr>
    </w:p>
    <w:sectPr w:rsidR="00966F1E" w:rsidRPr="00FE0166" w:rsidSect="00FE0166">
      <w:footerReference w:type="defaul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8AE0" w14:textId="77777777" w:rsidR="00400013" w:rsidRDefault="00400013">
      <w:r>
        <w:separator/>
      </w:r>
    </w:p>
  </w:endnote>
  <w:endnote w:type="continuationSeparator" w:id="0">
    <w:p w14:paraId="0DEAD3A2" w14:textId="77777777" w:rsidR="00400013" w:rsidRDefault="004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568499"/>
      <w:docPartObj>
        <w:docPartGallery w:val="Page Numbers (Bottom of Page)"/>
        <w:docPartUnique/>
      </w:docPartObj>
    </w:sdtPr>
    <w:sdtEndPr>
      <w:rPr>
        <w:rFonts w:asciiTheme="minorHAnsi" w:hAnsiTheme="minorHAnsi" w:cstheme="minorHAnsi"/>
        <w:noProof/>
        <w:sz w:val="22"/>
      </w:rPr>
    </w:sdtEndPr>
    <w:sdtContent>
      <w:p w14:paraId="5DFCE1F0" w14:textId="2ED20C05" w:rsidR="00DF7709" w:rsidRPr="00B63781" w:rsidRDefault="00DF7709">
        <w:pPr>
          <w:pStyle w:val="Footer"/>
          <w:jc w:val="right"/>
          <w:rPr>
            <w:rFonts w:asciiTheme="minorHAnsi" w:hAnsiTheme="minorHAnsi" w:cstheme="minorHAnsi"/>
            <w:sz w:val="22"/>
          </w:rPr>
        </w:pPr>
        <w:r w:rsidRPr="00B63781">
          <w:rPr>
            <w:rFonts w:asciiTheme="minorHAnsi" w:hAnsiTheme="minorHAnsi" w:cstheme="minorHAnsi"/>
            <w:sz w:val="22"/>
          </w:rPr>
          <w:fldChar w:fldCharType="begin"/>
        </w:r>
        <w:r w:rsidRPr="00B63781">
          <w:rPr>
            <w:rFonts w:asciiTheme="minorHAnsi" w:hAnsiTheme="minorHAnsi" w:cstheme="minorHAnsi"/>
            <w:sz w:val="22"/>
          </w:rPr>
          <w:instrText xml:space="preserve"> PAGE   \* MERGEFORMAT </w:instrText>
        </w:r>
        <w:r w:rsidRPr="00B63781">
          <w:rPr>
            <w:rFonts w:asciiTheme="minorHAnsi" w:hAnsiTheme="minorHAnsi" w:cstheme="minorHAnsi"/>
            <w:sz w:val="22"/>
          </w:rPr>
          <w:fldChar w:fldCharType="separate"/>
        </w:r>
        <w:r>
          <w:rPr>
            <w:rFonts w:asciiTheme="minorHAnsi" w:hAnsiTheme="minorHAnsi" w:cstheme="minorHAnsi"/>
            <w:noProof/>
            <w:sz w:val="22"/>
          </w:rPr>
          <w:t>1</w:t>
        </w:r>
        <w:r w:rsidRPr="00B63781">
          <w:rPr>
            <w:rFonts w:asciiTheme="minorHAnsi" w:hAnsiTheme="minorHAnsi" w:cstheme="minorHAnsi"/>
            <w:noProof/>
            <w:sz w:val="22"/>
          </w:rPr>
          <w:fldChar w:fldCharType="end"/>
        </w:r>
      </w:p>
    </w:sdtContent>
  </w:sdt>
  <w:p w14:paraId="621F9528" w14:textId="77777777" w:rsidR="00DF7709" w:rsidRDefault="00DF7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057386"/>
      <w:docPartObj>
        <w:docPartGallery w:val="Page Numbers (Bottom of Page)"/>
        <w:docPartUnique/>
      </w:docPartObj>
    </w:sdtPr>
    <w:sdtEndPr>
      <w:rPr>
        <w:noProof/>
      </w:rPr>
    </w:sdtEndPr>
    <w:sdtContent>
      <w:p w14:paraId="5CF7778D" w14:textId="77777777" w:rsidR="00DF7709" w:rsidRDefault="00DF77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B23397" w14:textId="77777777" w:rsidR="00DF7709" w:rsidRDefault="00DF7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5FF9" w14:textId="77777777" w:rsidR="00400013" w:rsidRDefault="00400013">
      <w:r>
        <w:separator/>
      </w:r>
    </w:p>
  </w:footnote>
  <w:footnote w:type="continuationSeparator" w:id="0">
    <w:p w14:paraId="0914B67E" w14:textId="77777777" w:rsidR="00400013" w:rsidRDefault="00400013">
      <w:r>
        <w:continuationSeparator/>
      </w:r>
    </w:p>
  </w:footnote>
  <w:footnote w:id="1">
    <w:p w14:paraId="023E733A" w14:textId="77777777" w:rsidR="00DF7709" w:rsidRPr="00683E87" w:rsidRDefault="00DF7709">
      <w:pPr>
        <w:pStyle w:val="FootnoteText"/>
        <w:rPr>
          <w:rFonts w:asciiTheme="minorHAnsi" w:hAnsiTheme="minorHAnsi" w:cstheme="minorHAnsi"/>
          <w:lang w:val="en-GB"/>
        </w:rPr>
      </w:pPr>
      <w:r w:rsidRPr="00683E87">
        <w:rPr>
          <w:rStyle w:val="FootnoteReference"/>
          <w:rFonts w:asciiTheme="minorHAnsi" w:hAnsiTheme="minorHAnsi" w:cstheme="minorHAnsi"/>
        </w:rPr>
        <w:footnoteRef/>
      </w:r>
      <w:r w:rsidRPr="00683E87">
        <w:rPr>
          <w:rFonts w:asciiTheme="minorHAnsi" w:hAnsiTheme="minorHAnsi" w:cstheme="minorHAnsi"/>
        </w:rPr>
        <w:t xml:space="preserve"> </w:t>
      </w:r>
      <w:r w:rsidRPr="00683E87">
        <w:rPr>
          <w:rFonts w:asciiTheme="minorHAnsi" w:hAnsiTheme="minorHAnsi" w:cstheme="minorHAnsi"/>
          <w:lang w:val="en-GB"/>
        </w:rPr>
        <w:t>The number of respondents for all analyses are provided in the table</w:t>
      </w:r>
      <w:r>
        <w:rPr>
          <w:rFonts w:asciiTheme="minorHAnsi" w:hAnsiTheme="minorHAnsi" w:cstheme="minorHAnsi"/>
          <w:lang w:val="en-GB"/>
        </w:rPr>
        <w:t>s</w:t>
      </w:r>
      <w:r w:rsidRPr="00683E87">
        <w:rPr>
          <w:rFonts w:asciiTheme="minorHAnsi" w:hAnsiTheme="minorHAnsi" w:cstheme="minorHAnsi"/>
          <w:lang w:val="en-GB"/>
        </w:rPr>
        <w:t xml:space="preserve"> showing the results of the analyses.</w:t>
      </w:r>
    </w:p>
  </w:footnote>
  <w:footnote w:id="2">
    <w:p w14:paraId="42C2BE42" w14:textId="7851A958" w:rsidR="00DF7709" w:rsidRPr="00B63781" w:rsidRDefault="00DF7709" w:rsidP="00B63781">
      <w:pPr>
        <w:pStyle w:val="FootnoteText"/>
        <w:jc w:val="both"/>
        <w:rPr>
          <w:rFonts w:asciiTheme="minorHAnsi" w:hAnsiTheme="minorHAnsi" w:cstheme="minorHAnsi"/>
          <w:lang w:val="en-GB"/>
        </w:rPr>
      </w:pPr>
      <w:r w:rsidRPr="00B63781">
        <w:rPr>
          <w:rStyle w:val="FootnoteReference"/>
          <w:rFonts w:asciiTheme="minorHAnsi" w:hAnsiTheme="minorHAnsi" w:cstheme="minorHAnsi"/>
        </w:rPr>
        <w:footnoteRef/>
      </w:r>
      <w:r w:rsidRPr="00B63781">
        <w:rPr>
          <w:rFonts w:asciiTheme="minorHAnsi" w:hAnsiTheme="minorHAnsi" w:cstheme="minorHAnsi"/>
        </w:rPr>
        <w:t xml:space="preserve"> </w:t>
      </w:r>
      <w:r>
        <w:rPr>
          <w:rFonts w:asciiTheme="minorHAnsi" w:hAnsiTheme="minorHAnsi" w:cstheme="minorHAnsi"/>
        </w:rPr>
        <w:t xml:space="preserve">The average values of actual and desired PT frequency should be treated with caution, since the 5-point scale measuring frequency (from </w:t>
      </w:r>
      <w:r w:rsidRPr="00B63781">
        <w:rPr>
          <w:rFonts w:asciiTheme="minorHAnsi" w:hAnsiTheme="minorHAnsi" w:cstheme="minorHAnsi"/>
          <w:i/>
        </w:rPr>
        <w:t>never</w:t>
      </w:r>
      <w:r>
        <w:rPr>
          <w:rFonts w:asciiTheme="minorHAnsi" w:hAnsiTheme="minorHAnsi" w:cstheme="minorHAnsi"/>
        </w:rPr>
        <w:t xml:space="preserve"> to </w:t>
      </w:r>
      <w:r w:rsidRPr="00B63781">
        <w:rPr>
          <w:rFonts w:asciiTheme="minorHAnsi" w:hAnsiTheme="minorHAnsi" w:cstheme="minorHAnsi"/>
          <w:i/>
        </w:rPr>
        <w:t>mostly</w:t>
      </w:r>
      <w:r>
        <w:rPr>
          <w:rFonts w:asciiTheme="minorHAnsi" w:hAnsiTheme="minorHAnsi" w:cstheme="minorHAnsi"/>
        </w:rPr>
        <w:t xml:space="preserve">) can – more than the scales measuring PT attitudes and PT satisfaction – be regarded as ordinal rather than nominal.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DF2"/>
    <w:multiLevelType w:val="hybridMultilevel"/>
    <w:tmpl w:val="EFCC1D54"/>
    <w:lvl w:ilvl="0" w:tplc="FA38D34E">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7F217D"/>
    <w:multiLevelType w:val="hybridMultilevel"/>
    <w:tmpl w:val="F5765C3A"/>
    <w:lvl w:ilvl="0" w:tplc="92A06A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C93B61"/>
    <w:multiLevelType w:val="hybridMultilevel"/>
    <w:tmpl w:val="5986E6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C107E0"/>
    <w:multiLevelType w:val="hybridMultilevel"/>
    <w:tmpl w:val="B5728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52B84"/>
    <w:multiLevelType w:val="hybridMultilevel"/>
    <w:tmpl w:val="4B8CCB1C"/>
    <w:lvl w:ilvl="0" w:tplc="92A06A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B11B3D"/>
    <w:multiLevelType w:val="hybridMultilevel"/>
    <w:tmpl w:val="C23288EE"/>
    <w:lvl w:ilvl="0" w:tplc="02B0588E">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9344E9F"/>
    <w:multiLevelType w:val="hybridMultilevel"/>
    <w:tmpl w:val="CDDC2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5E023A"/>
    <w:multiLevelType w:val="hybridMultilevel"/>
    <w:tmpl w:val="3E243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446B9"/>
    <w:rsid w:val="00000165"/>
    <w:rsid w:val="00001563"/>
    <w:rsid w:val="0000293F"/>
    <w:rsid w:val="00022432"/>
    <w:rsid w:val="00023115"/>
    <w:rsid w:val="00025BE3"/>
    <w:rsid w:val="000275C7"/>
    <w:rsid w:val="000319D3"/>
    <w:rsid w:val="00037380"/>
    <w:rsid w:val="00045786"/>
    <w:rsid w:val="00046553"/>
    <w:rsid w:val="000600C0"/>
    <w:rsid w:val="00062C8E"/>
    <w:rsid w:val="00063AF6"/>
    <w:rsid w:val="000644FD"/>
    <w:rsid w:val="00067F70"/>
    <w:rsid w:val="00071D36"/>
    <w:rsid w:val="0007297F"/>
    <w:rsid w:val="00075228"/>
    <w:rsid w:val="00076DE1"/>
    <w:rsid w:val="000873EC"/>
    <w:rsid w:val="000903EC"/>
    <w:rsid w:val="00090524"/>
    <w:rsid w:val="0009147E"/>
    <w:rsid w:val="00092B56"/>
    <w:rsid w:val="00092E3B"/>
    <w:rsid w:val="00094565"/>
    <w:rsid w:val="0009475D"/>
    <w:rsid w:val="00094EC1"/>
    <w:rsid w:val="000A065B"/>
    <w:rsid w:val="000A1AF2"/>
    <w:rsid w:val="000A35B3"/>
    <w:rsid w:val="000A48D3"/>
    <w:rsid w:val="000B0B51"/>
    <w:rsid w:val="000B316D"/>
    <w:rsid w:val="000B6948"/>
    <w:rsid w:val="000C2C6A"/>
    <w:rsid w:val="000C33B2"/>
    <w:rsid w:val="000C4724"/>
    <w:rsid w:val="000C4C94"/>
    <w:rsid w:val="000C5B29"/>
    <w:rsid w:val="000D2D31"/>
    <w:rsid w:val="000D3C3C"/>
    <w:rsid w:val="000F0D49"/>
    <w:rsid w:val="000F1197"/>
    <w:rsid w:val="00104CFC"/>
    <w:rsid w:val="001164F6"/>
    <w:rsid w:val="00117A9E"/>
    <w:rsid w:val="00123967"/>
    <w:rsid w:val="001239FB"/>
    <w:rsid w:val="00125D4D"/>
    <w:rsid w:val="0012745B"/>
    <w:rsid w:val="00131882"/>
    <w:rsid w:val="00132FBC"/>
    <w:rsid w:val="00134725"/>
    <w:rsid w:val="00142E76"/>
    <w:rsid w:val="00143481"/>
    <w:rsid w:val="001446B9"/>
    <w:rsid w:val="00144B1C"/>
    <w:rsid w:val="00151139"/>
    <w:rsid w:val="00151512"/>
    <w:rsid w:val="00164CDB"/>
    <w:rsid w:val="00167C76"/>
    <w:rsid w:val="00170CA7"/>
    <w:rsid w:val="00184F3A"/>
    <w:rsid w:val="00190F74"/>
    <w:rsid w:val="00191999"/>
    <w:rsid w:val="001927A1"/>
    <w:rsid w:val="0019319D"/>
    <w:rsid w:val="0019461C"/>
    <w:rsid w:val="001A46AD"/>
    <w:rsid w:val="001A5817"/>
    <w:rsid w:val="001B5C09"/>
    <w:rsid w:val="001C2DBD"/>
    <w:rsid w:val="001C455A"/>
    <w:rsid w:val="001C4A14"/>
    <w:rsid w:val="001D7C4F"/>
    <w:rsid w:val="001E625B"/>
    <w:rsid w:val="001E7826"/>
    <w:rsid w:val="001E78D7"/>
    <w:rsid w:val="001F0630"/>
    <w:rsid w:val="001F1E89"/>
    <w:rsid w:val="001F6C9E"/>
    <w:rsid w:val="00214988"/>
    <w:rsid w:val="002152BD"/>
    <w:rsid w:val="002204AA"/>
    <w:rsid w:val="0022067C"/>
    <w:rsid w:val="00221DB6"/>
    <w:rsid w:val="002257F8"/>
    <w:rsid w:val="00230177"/>
    <w:rsid w:val="00234368"/>
    <w:rsid w:val="00235EE9"/>
    <w:rsid w:val="0023712A"/>
    <w:rsid w:val="002378AD"/>
    <w:rsid w:val="00237BE9"/>
    <w:rsid w:val="00240202"/>
    <w:rsid w:val="0024294B"/>
    <w:rsid w:val="00252ED8"/>
    <w:rsid w:val="00255568"/>
    <w:rsid w:val="00262065"/>
    <w:rsid w:val="00262B0F"/>
    <w:rsid w:val="002637CF"/>
    <w:rsid w:val="00271762"/>
    <w:rsid w:val="00271D92"/>
    <w:rsid w:val="00282537"/>
    <w:rsid w:val="00286B4E"/>
    <w:rsid w:val="00290E29"/>
    <w:rsid w:val="0029237C"/>
    <w:rsid w:val="0029615E"/>
    <w:rsid w:val="002A0878"/>
    <w:rsid w:val="002A0E1A"/>
    <w:rsid w:val="002A59BF"/>
    <w:rsid w:val="002A757D"/>
    <w:rsid w:val="002B34C4"/>
    <w:rsid w:val="002B53C9"/>
    <w:rsid w:val="002B68A4"/>
    <w:rsid w:val="002C2FC7"/>
    <w:rsid w:val="002C40A2"/>
    <w:rsid w:val="002C4FCE"/>
    <w:rsid w:val="002C6EE9"/>
    <w:rsid w:val="002D02DE"/>
    <w:rsid w:val="002D1501"/>
    <w:rsid w:val="002D483E"/>
    <w:rsid w:val="002E129E"/>
    <w:rsid w:val="002E1A43"/>
    <w:rsid w:val="002F14D5"/>
    <w:rsid w:val="002F58D8"/>
    <w:rsid w:val="00301DF3"/>
    <w:rsid w:val="003108A6"/>
    <w:rsid w:val="00316C9A"/>
    <w:rsid w:val="00317BAB"/>
    <w:rsid w:val="00317C1B"/>
    <w:rsid w:val="003243DF"/>
    <w:rsid w:val="00325DAA"/>
    <w:rsid w:val="00333601"/>
    <w:rsid w:val="00333C57"/>
    <w:rsid w:val="003362FF"/>
    <w:rsid w:val="003365E2"/>
    <w:rsid w:val="00337DB9"/>
    <w:rsid w:val="00346165"/>
    <w:rsid w:val="00346CD8"/>
    <w:rsid w:val="00347269"/>
    <w:rsid w:val="00352232"/>
    <w:rsid w:val="003545F5"/>
    <w:rsid w:val="003620CF"/>
    <w:rsid w:val="00366F4A"/>
    <w:rsid w:val="0037027C"/>
    <w:rsid w:val="003703FB"/>
    <w:rsid w:val="00370A08"/>
    <w:rsid w:val="00372396"/>
    <w:rsid w:val="003756EE"/>
    <w:rsid w:val="00377996"/>
    <w:rsid w:val="00382052"/>
    <w:rsid w:val="0038676E"/>
    <w:rsid w:val="00391A52"/>
    <w:rsid w:val="00392EED"/>
    <w:rsid w:val="003A05A5"/>
    <w:rsid w:val="003A19CE"/>
    <w:rsid w:val="003A478C"/>
    <w:rsid w:val="003A513B"/>
    <w:rsid w:val="003A52A5"/>
    <w:rsid w:val="003A663B"/>
    <w:rsid w:val="003B1856"/>
    <w:rsid w:val="003B1F76"/>
    <w:rsid w:val="003B32B0"/>
    <w:rsid w:val="003B443E"/>
    <w:rsid w:val="003B60C6"/>
    <w:rsid w:val="003C01AD"/>
    <w:rsid w:val="003C0C7D"/>
    <w:rsid w:val="003C4817"/>
    <w:rsid w:val="003C5270"/>
    <w:rsid w:val="003C5F0E"/>
    <w:rsid w:val="003D0CFD"/>
    <w:rsid w:val="003D30FB"/>
    <w:rsid w:val="003D7922"/>
    <w:rsid w:val="003E46B8"/>
    <w:rsid w:val="003F2196"/>
    <w:rsid w:val="003F7B92"/>
    <w:rsid w:val="00400013"/>
    <w:rsid w:val="00404F7F"/>
    <w:rsid w:val="00405861"/>
    <w:rsid w:val="00407DDC"/>
    <w:rsid w:val="00415EB8"/>
    <w:rsid w:val="00420FBA"/>
    <w:rsid w:val="00423112"/>
    <w:rsid w:val="0042370D"/>
    <w:rsid w:val="00432314"/>
    <w:rsid w:val="004336D7"/>
    <w:rsid w:val="00437F76"/>
    <w:rsid w:val="004420B0"/>
    <w:rsid w:val="00443893"/>
    <w:rsid w:val="004533A5"/>
    <w:rsid w:val="004540D3"/>
    <w:rsid w:val="00466C50"/>
    <w:rsid w:val="00471671"/>
    <w:rsid w:val="004761F3"/>
    <w:rsid w:val="0049189B"/>
    <w:rsid w:val="004945E8"/>
    <w:rsid w:val="004A23D6"/>
    <w:rsid w:val="004A267C"/>
    <w:rsid w:val="004A26A7"/>
    <w:rsid w:val="004A4BA6"/>
    <w:rsid w:val="004A553A"/>
    <w:rsid w:val="004B32ED"/>
    <w:rsid w:val="004B4120"/>
    <w:rsid w:val="004B6EC9"/>
    <w:rsid w:val="004C11D3"/>
    <w:rsid w:val="004C31FC"/>
    <w:rsid w:val="004C577F"/>
    <w:rsid w:val="004D0984"/>
    <w:rsid w:val="004D47B6"/>
    <w:rsid w:val="004E7D6E"/>
    <w:rsid w:val="004F3E29"/>
    <w:rsid w:val="004F5431"/>
    <w:rsid w:val="004F75B5"/>
    <w:rsid w:val="004F7FCD"/>
    <w:rsid w:val="0050179B"/>
    <w:rsid w:val="00502A66"/>
    <w:rsid w:val="0050451B"/>
    <w:rsid w:val="0050473A"/>
    <w:rsid w:val="00507969"/>
    <w:rsid w:val="00512B07"/>
    <w:rsid w:val="005142A9"/>
    <w:rsid w:val="005148A4"/>
    <w:rsid w:val="005365CE"/>
    <w:rsid w:val="00536DBA"/>
    <w:rsid w:val="00542A81"/>
    <w:rsid w:val="005505EF"/>
    <w:rsid w:val="00555F96"/>
    <w:rsid w:val="00556EF7"/>
    <w:rsid w:val="00560533"/>
    <w:rsid w:val="005756D6"/>
    <w:rsid w:val="00576A44"/>
    <w:rsid w:val="00577310"/>
    <w:rsid w:val="00577869"/>
    <w:rsid w:val="00587F21"/>
    <w:rsid w:val="005932D8"/>
    <w:rsid w:val="00594706"/>
    <w:rsid w:val="00595D45"/>
    <w:rsid w:val="005972A9"/>
    <w:rsid w:val="005A126D"/>
    <w:rsid w:val="005A1F0C"/>
    <w:rsid w:val="005A2422"/>
    <w:rsid w:val="005A378E"/>
    <w:rsid w:val="005A5848"/>
    <w:rsid w:val="005C71E7"/>
    <w:rsid w:val="005D5563"/>
    <w:rsid w:val="005E0052"/>
    <w:rsid w:val="005E6FFF"/>
    <w:rsid w:val="005F3950"/>
    <w:rsid w:val="005F3C91"/>
    <w:rsid w:val="005F5F59"/>
    <w:rsid w:val="0060159A"/>
    <w:rsid w:val="00607C4D"/>
    <w:rsid w:val="00612774"/>
    <w:rsid w:val="00614BCF"/>
    <w:rsid w:val="006150CE"/>
    <w:rsid w:val="006204D6"/>
    <w:rsid w:val="0063470F"/>
    <w:rsid w:val="00636E45"/>
    <w:rsid w:val="006400D9"/>
    <w:rsid w:val="0064241E"/>
    <w:rsid w:val="00644701"/>
    <w:rsid w:val="00644B0A"/>
    <w:rsid w:val="006452B6"/>
    <w:rsid w:val="00654204"/>
    <w:rsid w:val="006630CD"/>
    <w:rsid w:val="00664BEB"/>
    <w:rsid w:val="00671EDF"/>
    <w:rsid w:val="006743E9"/>
    <w:rsid w:val="006752B0"/>
    <w:rsid w:val="00675F03"/>
    <w:rsid w:val="00677C34"/>
    <w:rsid w:val="00682360"/>
    <w:rsid w:val="0068279D"/>
    <w:rsid w:val="00683E87"/>
    <w:rsid w:val="00683EE7"/>
    <w:rsid w:val="0068590B"/>
    <w:rsid w:val="00685C7C"/>
    <w:rsid w:val="0068657E"/>
    <w:rsid w:val="00690DFD"/>
    <w:rsid w:val="006A34D8"/>
    <w:rsid w:val="006A6BA6"/>
    <w:rsid w:val="006A77D0"/>
    <w:rsid w:val="006B05F9"/>
    <w:rsid w:val="006B5CA2"/>
    <w:rsid w:val="006C4988"/>
    <w:rsid w:val="006C5275"/>
    <w:rsid w:val="006C6653"/>
    <w:rsid w:val="006C7148"/>
    <w:rsid w:val="006D0A2A"/>
    <w:rsid w:val="006D1A61"/>
    <w:rsid w:val="006D32C9"/>
    <w:rsid w:val="006D46BF"/>
    <w:rsid w:val="006D6B79"/>
    <w:rsid w:val="006E017F"/>
    <w:rsid w:val="006E59C0"/>
    <w:rsid w:val="006F2F99"/>
    <w:rsid w:val="00700C1F"/>
    <w:rsid w:val="00710C50"/>
    <w:rsid w:val="007131A4"/>
    <w:rsid w:val="0072086F"/>
    <w:rsid w:val="00726703"/>
    <w:rsid w:val="00736451"/>
    <w:rsid w:val="00737114"/>
    <w:rsid w:val="00742F05"/>
    <w:rsid w:val="007437AE"/>
    <w:rsid w:val="00745B27"/>
    <w:rsid w:val="007479C0"/>
    <w:rsid w:val="007531D6"/>
    <w:rsid w:val="007572AA"/>
    <w:rsid w:val="007606D6"/>
    <w:rsid w:val="00762370"/>
    <w:rsid w:val="00765AA0"/>
    <w:rsid w:val="00765C92"/>
    <w:rsid w:val="00767DEC"/>
    <w:rsid w:val="007700C3"/>
    <w:rsid w:val="00770FCF"/>
    <w:rsid w:val="0077222E"/>
    <w:rsid w:val="00782DB2"/>
    <w:rsid w:val="007835CE"/>
    <w:rsid w:val="0078412A"/>
    <w:rsid w:val="00787EC9"/>
    <w:rsid w:val="00795DFA"/>
    <w:rsid w:val="007960EB"/>
    <w:rsid w:val="007A0218"/>
    <w:rsid w:val="007A37C8"/>
    <w:rsid w:val="007A4B11"/>
    <w:rsid w:val="007A5AAD"/>
    <w:rsid w:val="007A79A5"/>
    <w:rsid w:val="007A7EDB"/>
    <w:rsid w:val="007B2ECC"/>
    <w:rsid w:val="007B4781"/>
    <w:rsid w:val="007B6D60"/>
    <w:rsid w:val="007B77B5"/>
    <w:rsid w:val="007B7AEE"/>
    <w:rsid w:val="007C0E5A"/>
    <w:rsid w:val="007C1169"/>
    <w:rsid w:val="007C3080"/>
    <w:rsid w:val="007C74A5"/>
    <w:rsid w:val="007C7FD0"/>
    <w:rsid w:val="007D388D"/>
    <w:rsid w:val="007D4B0A"/>
    <w:rsid w:val="007D675F"/>
    <w:rsid w:val="007E488A"/>
    <w:rsid w:val="007F3E36"/>
    <w:rsid w:val="007F4A51"/>
    <w:rsid w:val="00804662"/>
    <w:rsid w:val="0080546A"/>
    <w:rsid w:val="00807CF7"/>
    <w:rsid w:val="00821377"/>
    <w:rsid w:val="008226BC"/>
    <w:rsid w:val="00822D6F"/>
    <w:rsid w:val="0082591C"/>
    <w:rsid w:val="00827B48"/>
    <w:rsid w:val="00830A35"/>
    <w:rsid w:val="0083170E"/>
    <w:rsid w:val="008450DD"/>
    <w:rsid w:val="0084684A"/>
    <w:rsid w:val="0085020C"/>
    <w:rsid w:val="008526C4"/>
    <w:rsid w:val="00855F6B"/>
    <w:rsid w:val="008564EA"/>
    <w:rsid w:val="00857E79"/>
    <w:rsid w:val="00857EBD"/>
    <w:rsid w:val="00860234"/>
    <w:rsid w:val="008607DA"/>
    <w:rsid w:val="00862F68"/>
    <w:rsid w:val="00864388"/>
    <w:rsid w:val="00866E0B"/>
    <w:rsid w:val="00867380"/>
    <w:rsid w:val="00867651"/>
    <w:rsid w:val="0088163F"/>
    <w:rsid w:val="00883C19"/>
    <w:rsid w:val="00884601"/>
    <w:rsid w:val="008863ED"/>
    <w:rsid w:val="00893110"/>
    <w:rsid w:val="00895150"/>
    <w:rsid w:val="008A3AF7"/>
    <w:rsid w:val="008A4F0C"/>
    <w:rsid w:val="008B5147"/>
    <w:rsid w:val="008B7AA4"/>
    <w:rsid w:val="008C074B"/>
    <w:rsid w:val="008C1DCE"/>
    <w:rsid w:val="008D3DE5"/>
    <w:rsid w:val="008E07FB"/>
    <w:rsid w:val="008E202E"/>
    <w:rsid w:val="008E4DB2"/>
    <w:rsid w:val="008E5208"/>
    <w:rsid w:val="008F0855"/>
    <w:rsid w:val="008F7836"/>
    <w:rsid w:val="00904326"/>
    <w:rsid w:val="0090756B"/>
    <w:rsid w:val="0091195F"/>
    <w:rsid w:val="00926E7B"/>
    <w:rsid w:val="00927D1A"/>
    <w:rsid w:val="00930CBF"/>
    <w:rsid w:val="00930DAD"/>
    <w:rsid w:val="00931DAC"/>
    <w:rsid w:val="00932532"/>
    <w:rsid w:val="00933F28"/>
    <w:rsid w:val="00935215"/>
    <w:rsid w:val="00937127"/>
    <w:rsid w:val="00937910"/>
    <w:rsid w:val="0094323E"/>
    <w:rsid w:val="00943A0F"/>
    <w:rsid w:val="00947924"/>
    <w:rsid w:val="0095115F"/>
    <w:rsid w:val="00951C49"/>
    <w:rsid w:val="00963FF9"/>
    <w:rsid w:val="00966F1E"/>
    <w:rsid w:val="00970446"/>
    <w:rsid w:val="00972794"/>
    <w:rsid w:val="009735B1"/>
    <w:rsid w:val="0097469A"/>
    <w:rsid w:val="00974EB0"/>
    <w:rsid w:val="0098294B"/>
    <w:rsid w:val="009860B8"/>
    <w:rsid w:val="00994E23"/>
    <w:rsid w:val="00995301"/>
    <w:rsid w:val="009A0E4A"/>
    <w:rsid w:val="009A114E"/>
    <w:rsid w:val="009A2B3C"/>
    <w:rsid w:val="009A7CF8"/>
    <w:rsid w:val="009B2C0D"/>
    <w:rsid w:val="009B2EA1"/>
    <w:rsid w:val="009C06A0"/>
    <w:rsid w:val="009C0F7B"/>
    <w:rsid w:val="009C3A0B"/>
    <w:rsid w:val="009C55CC"/>
    <w:rsid w:val="009D2FB9"/>
    <w:rsid w:val="009D4E3C"/>
    <w:rsid w:val="009D63B3"/>
    <w:rsid w:val="009D69BD"/>
    <w:rsid w:val="009D7AC5"/>
    <w:rsid w:val="009E2876"/>
    <w:rsid w:val="009E319B"/>
    <w:rsid w:val="009E5AA0"/>
    <w:rsid w:val="009E7CFE"/>
    <w:rsid w:val="009F33E4"/>
    <w:rsid w:val="00A0289D"/>
    <w:rsid w:val="00A03672"/>
    <w:rsid w:val="00A05B91"/>
    <w:rsid w:val="00A153DA"/>
    <w:rsid w:val="00A167FC"/>
    <w:rsid w:val="00A178C0"/>
    <w:rsid w:val="00A21CEE"/>
    <w:rsid w:val="00A36813"/>
    <w:rsid w:val="00A41E7D"/>
    <w:rsid w:val="00A45106"/>
    <w:rsid w:val="00A60C39"/>
    <w:rsid w:val="00A60D6F"/>
    <w:rsid w:val="00A60F24"/>
    <w:rsid w:val="00A66CB6"/>
    <w:rsid w:val="00A72FD9"/>
    <w:rsid w:val="00A85018"/>
    <w:rsid w:val="00A86B6E"/>
    <w:rsid w:val="00A937EE"/>
    <w:rsid w:val="00A95211"/>
    <w:rsid w:val="00AA2432"/>
    <w:rsid w:val="00AA72E8"/>
    <w:rsid w:val="00AB03CC"/>
    <w:rsid w:val="00AB28B0"/>
    <w:rsid w:val="00AB4084"/>
    <w:rsid w:val="00AB6784"/>
    <w:rsid w:val="00AC2529"/>
    <w:rsid w:val="00AC2996"/>
    <w:rsid w:val="00AC5490"/>
    <w:rsid w:val="00AD0D72"/>
    <w:rsid w:val="00AE475C"/>
    <w:rsid w:val="00AE4B7A"/>
    <w:rsid w:val="00AF0763"/>
    <w:rsid w:val="00AF31A8"/>
    <w:rsid w:val="00AF352C"/>
    <w:rsid w:val="00AF3A97"/>
    <w:rsid w:val="00AF4411"/>
    <w:rsid w:val="00AF47C4"/>
    <w:rsid w:val="00AF51BE"/>
    <w:rsid w:val="00AF5B8E"/>
    <w:rsid w:val="00AF7FF6"/>
    <w:rsid w:val="00B000E5"/>
    <w:rsid w:val="00B0192D"/>
    <w:rsid w:val="00B0258A"/>
    <w:rsid w:val="00B100BC"/>
    <w:rsid w:val="00B10B41"/>
    <w:rsid w:val="00B116F5"/>
    <w:rsid w:val="00B13919"/>
    <w:rsid w:val="00B20904"/>
    <w:rsid w:val="00B33481"/>
    <w:rsid w:val="00B4017B"/>
    <w:rsid w:val="00B414D1"/>
    <w:rsid w:val="00B43E54"/>
    <w:rsid w:val="00B44D61"/>
    <w:rsid w:val="00B46D43"/>
    <w:rsid w:val="00B47BC4"/>
    <w:rsid w:val="00B557CF"/>
    <w:rsid w:val="00B60983"/>
    <w:rsid w:val="00B63781"/>
    <w:rsid w:val="00B64E2E"/>
    <w:rsid w:val="00B672AE"/>
    <w:rsid w:val="00B72BDF"/>
    <w:rsid w:val="00B7557F"/>
    <w:rsid w:val="00B768B7"/>
    <w:rsid w:val="00B76D7C"/>
    <w:rsid w:val="00B77223"/>
    <w:rsid w:val="00B779B3"/>
    <w:rsid w:val="00B80883"/>
    <w:rsid w:val="00B842A5"/>
    <w:rsid w:val="00B8586F"/>
    <w:rsid w:val="00B9030A"/>
    <w:rsid w:val="00B94318"/>
    <w:rsid w:val="00BA6824"/>
    <w:rsid w:val="00BB0A43"/>
    <w:rsid w:val="00BB0E32"/>
    <w:rsid w:val="00BB3C6F"/>
    <w:rsid w:val="00BB4246"/>
    <w:rsid w:val="00BB4BD3"/>
    <w:rsid w:val="00BD3A55"/>
    <w:rsid w:val="00BD4594"/>
    <w:rsid w:val="00BD503D"/>
    <w:rsid w:val="00BD54BE"/>
    <w:rsid w:val="00BD6CFB"/>
    <w:rsid w:val="00BE01DF"/>
    <w:rsid w:val="00BE3BA0"/>
    <w:rsid w:val="00BE7F38"/>
    <w:rsid w:val="00C025E7"/>
    <w:rsid w:val="00C14F0F"/>
    <w:rsid w:val="00C21AFA"/>
    <w:rsid w:val="00C426E7"/>
    <w:rsid w:val="00C43E95"/>
    <w:rsid w:val="00C453EC"/>
    <w:rsid w:val="00C57CE7"/>
    <w:rsid w:val="00C60511"/>
    <w:rsid w:val="00C70F44"/>
    <w:rsid w:val="00C72B34"/>
    <w:rsid w:val="00C7361A"/>
    <w:rsid w:val="00C73900"/>
    <w:rsid w:val="00C73910"/>
    <w:rsid w:val="00C83C35"/>
    <w:rsid w:val="00C87FF9"/>
    <w:rsid w:val="00C91DB1"/>
    <w:rsid w:val="00C92906"/>
    <w:rsid w:val="00C93179"/>
    <w:rsid w:val="00C94CD0"/>
    <w:rsid w:val="00CA302E"/>
    <w:rsid w:val="00CA589A"/>
    <w:rsid w:val="00CA61CE"/>
    <w:rsid w:val="00CA680E"/>
    <w:rsid w:val="00CA6E6E"/>
    <w:rsid w:val="00CA716E"/>
    <w:rsid w:val="00CC1062"/>
    <w:rsid w:val="00CC167E"/>
    <w:rsid w:val="00CC4377"/>
    <w:rsid w:val="00CC7082"/>
    <w:rsid w:val="00CC74AF"/>
    <w:rsid w:val="00CC7D61"/>
    <w:rsid w:val="00CD15D5"/>
    <w:rsid w:val="00CD689D"/>
    <w:rsid w:val="00CE4E71"/>
    <w:rsid w:val="00CE74D6"/>
    <w:rsid w:val="00CF1744"/>
    <w:rsid w:val="00CF508F"/>
    <w:rsid w:val="00CF76F3"/>
    <w:rsid w:val="00D000E1"/>
    <w:rsid w:val="00D0300F"/>
    <w:rsid w:val="00D10597"/>
    <w:rsid w:val="00D10B3B"/>
    <w:rsid w:val="00D1191C"/>
    <w:rsid w:val="00D14252"/>
    <w:rsid w:val="00D144F0"/>
    <w:rsid w:val="00D17E8F"/>
    <w:rsid w:val="00D201E3"/>
    <w:rsid w:val="00D21108"/>
    <w:rsid w:val="00D21AD3"/>
    <w:rsid w:val="00D23A3B"/>
    <w:rsid w:val="00D2522C"/>
    <w:rsid w:val="00D25C5C"/>
    <w:rsid w:val="00D27949"/>
    <w:rsid w:val="00D537EB"/>
    <w:rsid w:val="00D6628E"/>
    <w:rsid w:val="00D8003D"/>
    <w:rsid w:val="00D834C9"/>
    <w:rsid w:val="00D9095E"/>
    <w:rsid w:val="00D90C96"/>
    <w:rsid w:val="00D95387"/>
    <w:rsid w:val="00DB4423"/>
    <w:rsid w:val="00DB6474"/>
    <w:rsid w:val="00DC07FD"/>
    <w:rsid w:val="00DC3EE1"/>
    <w:rsid w:val="00DC6E3E"/>
    <w:rsid w:val="00DD7524"/>
    <w:rsid w:val="00DE2D27"/>
    <w:rsid w:val="00DE6BE8"/>
    <w:rsid w:val="00DE70F4"/>
    <w:rsid w:val="00DF3F06"/>
    <w:rsid w:val="00DF44CB"/>
    <w:rsid w:val="00DF4F73"/>
    <w:rsid w:val="00DF7709"/>
    <w:rsid w:val="00E05F4D"/>
    <w:rsid w:val="00E11838"/>
    <w:rsid w:val="00E11B69"/>
    <w:rsid w:val="00E13B10"/>
    <w:rsid w:val="00E165F9"/>
    <w:rsid w:val="00E22DCD"/>
    <w:rsid w:val="00E2483D"/>
    <w:rsid w:val="00E31678"/>
    <w:rsid w:val="00E32146"/>
    <w:rsid w:val="00E32236"/>
    <w:rsid w:val="00E3335B"/>
    <w:rsid w:val="00E45947"/>
    <w:rsid w:val="00E45F30"/>
    <w:rsid w:val="00E4647A"/>
    <w:rsid w:val="00E631FB"/>
    <w:rsid w:val="00E667C3"/>
    <w:rsid w:val="00E72F85"/>
    <w:rsid w:val="00E73933"/>
    <w:rsid w:val="00E73C05"/>
    <w:rsid w:val="00E74982"/>
    <w:rsid w:val="00E802B5"/>
    <w:rsid w:val="00E804E2"/>
    <w:rsid w:val="00E827A6"/>
    <w:rsid w:val="00E83426"/>
    <w:rsid w:val="00E85579"/>
    <w:rsid w:val="00E875CE"/>
    <w:rsid w:val="00E87844"/>
    <w:rsid w:val="00E93245"/>
    <w:rsid w:val="00E93FAA"/>
    <w:rsid w:val="00E94B34"/>
    <w:rsid w:val="00EA181F"/>
    <w:rsid w:val="00EA647F"/>
    <w:rsid w:val="00EA6F2E"/>
    <w:rsid w:val="00EA7F6E"/>
    <w:rsid w:val="00EB040D"/>
    <w:rsid w:val="00EB18A6"/>
    <w:rsid w:val="00EB425E"/>
    <w:rsid w:val="00EB50F7"/>
    <w:rsid w:val="00EB52CE"/>
    <w:rsid w:val="00EB5FFB"/>
    <w:rsid w:val="00EB6FB7"/>
    <w:rsid w:val="00EC0946"/>
    <w:rsid w:val="00EC7601"/>
    <w:rsid w:val="00EC79EE"/>
    <w:rsid w:val="00ED04F8"/>
    <w:rsid w:val="00ED106B"/>
    <w:rsid w:val="00ED44CB"/>
    <w:rsid w:val="00ED59F5"/>
    <w:rsid w:val="00EE0A0F"/>
    <w:rsid w:val="00EE1257"/>
    <w:rsid w:val="00EE7AC5"/>
    <w:rsid w:val="00EF1684"/>
    <w:rsid w:val="00EF1D25"/>
    <w:rsid w:val="00EF66DC"/>
    <w:rsid w:val="00F01C19"/>
    <w:rsid w:val="00F0450F"/>
    <w:rsid w:val="00F12014"/>
    <w:rsid w:val="00F14C7D"/>
    <w:rsid w:val="00F22644"/>
    <w:rsid w:val="00F23427"/>
    <w:rsid w:val="00F23510"/>
    <w:rsid w:val="00F264FD"/>
    <w:rsid w:val="00F30428"/>
    <w:rsid w:val="00F322B2"/>
    <w:rsid w:val="00F347F7"/>
    <w:rsid w:val="00F35607"/>
    <w:rsid w:val="00F422DC"/>
    <w:rsid w:val="00F43AD3"/>
    <w:rsid w:val="00F454BF"/>
    <w:rsid w:val="00F52CC9"/>
    <w:rsid w:val="00F53764"/>
    <w:rsid w:val="00F54DE4"/>
    <w:rsid w:val="00F5707B"/>
    <w:rsid w:val="00F57186"/>
    <w:rsid w:val="00F612E4"/>
    <w:rsid w:val="00F64743"/>
    <w:rsid w:val="00F65D09"/>
    <w:rsid w:val="00F67A16"/>
    <w:rsid w:val="00F717F1"/>
    <w:rsid w:val="00F8237D"/>
    <w:rsid w:val="00F82B4E"/>
    <w:rsid w:val="00F836F9"/>
    <w:rsid w:val="00F85771"/>
    <w:rsid w:val="00F86F3D"/>
    <w:rsid w:val="00F91500"/>
    <w:rsid w:val="00F93011"/>
    <w:rsid w:val="00F95FDA"/>
    <w:rsid w:val="00F977DF"/>
    <w:rsid w:val="00F97C5E"/>
    <w:rsid w:val="00FA4EAE"/>
    <w:rsid w:val="00FB51ED"/>
    <w:rsid w:val="00FB6CB6"/>
    <w:rsid w:val="00FC35C5"/>
    <w:rsid w:val="00FC5668"/>
    <w:rsid w:val="00FC5C00"/>
    <w:rsid w:val="00FC61CF"/>
    <w:rsid w:val="00FC73BF"/>
    <w:rsid w:val="00FD4345"/>
    <w:rsid w:val="00FD57B1"/>
    <w:rsid w:val="00FD7693"/>
    <w:rsid w:val="00FE0166"/>
    <w:rsid w:val="00FE03DA"/>
    <w:rsid w:val="00FE23FF"/>
    <w:rsid w:val="00FE5BA7"/>
    <w:rsid w:val="00FE7729"/>
    <w:rsid w:val="00FF0934"/>
    <w:rsid w:val="00FF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522E"/>
  <w14:defaultImageDpi w14:val="32767"/>
  <w15:chartTrackingRefBased/>
  <w15:docId w15:val="{532D8461-377E-684B-8FC3-074F8ABB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B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6B9"/>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6B9"/>
    <w:pPr>
      <w:ind w:left="720"/>
      <w:contextualSpacing/>
    </w:pPr>
  </w:style>
  <w:style w:type="character" w:styleId="CommentReference">
    <w:name w:val="annotation reference"/>
    <w:basedOn w:val="DefaultParagraphFont"/>
    <w:uiPriority w:val="99"/>
    <w:semiHidden/>
    <w:unhideWhenUsed/>
    <w:rsid w:val="001446B9"/>
    <w:rPr>
      <w:sz w:val="16"/>
      <w:szCs w:val="16"/>
    </w:rPr>
  </w:style>
  <w:style w:type="paragraph" w:styleId="CommentText">
    <w:name w:val="annotation text"/>
    <w:basedOn w:val="Normal"/>
    <w:link w:val="CommentTextChar"/>
    <w:uiPriority w:val="99"/>
    <w:semiHidden/>
    <w:unhideWhenUsed/>
    <w:rsid w:val="001446B9"/>
    <w:rPr>
      <w:sz w:val="20"/>
      <w:szCs w:val="20"/>
    </w:rPr>
  </w:style>
  <w:style w:type="character" w:customStyle="1" w:styleId="CommentTextChar">
    <w:name w:val="Comment Text Char"/>
    <w:basedOn w:val="DefaultParagraphFont"/>
    <w:link w:val="CommentText"/>
    <w:uiPriority w:val="99"/>
    <w:semiHidden/>
    <w:rsid w:val="001446B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446B9"/>
    <w:rPr>
      <w:b/>
      <w:bCs/>
    </w:rPr>
  </w:style>
  <w:style w:type="character" w:customStyle="1" w:styleId="CommentSubjectChar">
    <w:name w:val="Comment Subject Char"/>
    <w:basedOn w:val="CommentTextChar"/>
    <w:link w:val="CommentSubject"/>
    <w:uiPriority w:val="99"/>
    <w:semiHidden/>
    <w:rsid w:val="001446B9"/>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144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B9"/>
    <w:rPr>
      <w:rFonts w:ascii="Segoe UI" w:eastAsia="Times New Roman" w:hAnsi="Segoe UI" w:cs="Segoe UI"/>
      <w:sz w:val="18"/>
      <w:szCs w:val="18"/>
      <w:lang w:val="en-CA"/>
    </w:rPr>
  </w:style>
  <w:style w:type="paragraph" w:styleId="FootnoteText">
    <w:name w:val="footnote text"/>
    <w:basedOn w:val="Normal"/>
    <w:link w:val="FootnoteTextChar"/>
    <w:uiPriority w:val="99"/>
    <w:semiHidden/>
    <w:unhideWhenUsed/>
    <w:rsid w:val="001446B9"/>
    <w:rPr>
      <w:sz w:val="20"/>
      <w:szCs w:val="20"/>
    </w:rPr>
  </w:style>
  <w:style w:type="character" w:customStyle="1" w:styleId="FootnoteTextChar">
    <w:name w:val="Footnote Text Char"/>
    <w:basedOn w:val="DefaultParagraphFont"/>
    <w:link w:val="FootnoteText"/>
    <w:uiPriority w:val="99"/>
    <w:semiHidden/>
    <w:rsid w:val="001446B9"/>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1446B9"/>
    <w:rPr>
      <w:vertAlign w:val="superscript"/>
    </w:rPr>
  </w:style>
  <w:style w:type="table" w:styleId="GridTable3">
    <w:name w:val="Grid Table 3"/>
    <w:basedOn w:val="TableNormal"/>
    <w:uiPriority w:val="48"/>
    <w:rsid w:val="001446B9"/>
    <w:rPr>
      <w:rFonts w:eastAsiaTheme="minorHAnsi"/>
      <w:sz w:val="22"/>
      <w:szCs w:val="22"/>
      <w:lang w:val="nl-B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on">
    <w:name w:val="Revision"/>
    <w:hidden/>
    <w:uiPriority w:val="99"/>
    <w:semiHidden/>
    <w:rsid w:val="001446B9"/>
    <w:rPr>
      <w:rFonts w:ascii="Times New Roman" w:eastAsia="Times New Roman" w:hAnsi="Times New Roman" w:cs="Times New Roman"/>
      <w:lang w:val="en-CA"/>
    </w:rPr>
  </w:style>
  <w:style w:type="character" w:styleId="LineNumber">
    <w:name w:val="line number"/>
    <w:basedOn w:val="DefaultParagraphFont"/>
    <w:uiPriority w:val="99"/>
    <w:semiHidden/>
    <w:unhideWhenUsed/>
    <w:rsid w:val="001446B9"/>
  </w:style>
  <w:style w:type="paragraph" w:styleId="Header">
    <w:name w:val="header"/>
    <w:basedOn w:val="Normal"/>
    <w:link w:val="HeaderChar"/>
    <w:uiPriority w:val="99"/>
    <w:unhideWhenUsed/>
    <w:rsid w:val="001446B9"/>
    <w:pPr>
      <w:tabs>
        <w:tab w:val="center" w:pos="4536"/>
        <w:tab w:val="right" w:pos="9072"/>
      </w:tabs>
    </w:pPr>
  </w:style>
  <w:style w:type="character" w:customStyle="1" w:styleId="HeaderChar">
    <w:name w:val="Header Char"/>
    <w:basedOn w:val="DefaultParagraphFont"/>
    <w:link w:val="Header"/>
    <w:uiPriority w:val="99"/>
    <w:rsid w:val="001446B9"/>
    <w:rPr>
      <w:rFonts w:ascii="Times New Roman" w:eastAsia="Times New Roman" w:hAnsi="Times New Roman" w:cs="Times New Roman"/>
      <w:lang w:val="en-CA"/>
    </w:rPr>
  </w:style>
  <w:style w:type="paragraph" w:styleId="Footer">
    <w:name w:val="footer"/>
    <w:basedOn w:val="Normal"/>
    <w:link w:val="FooterChar"/>
    <w:uiPriority w:val="99"/>
    <w:unhideWhenUsed/>
    <w:rsid w:val="001446B9"/>
    <w:pPr>
      <w:tabs>
        <w:tab w:val="center" w:pos="4536"/>
        <w:tab w:val="right" w:pos="9072"/>
      </w:tabs>
    </w:pPr>
  </w:style>
  <w:style w:type="character" w:customStyle="1" w:styleId="FooterChar">
    <w:name w:val="Footer Char"/>
    <w:basedOn w:val="DefaultParagraphFont"/>
    <w:link w:val="Footer"/>
    <w:uiPriority w:val="99"/>
    <w:rsid w:val="001446B9"/>
    <w:rPr>
      <w:rFonts w:ascii="Times New Roman" w:eastAsia="Times New Roman" w:hAnsi="Times New Roman" w:cs="Times New Roman"/>
      <w:lang w:val="en-CA"/>
    </w:rPr>
  </w:style>
  <w:style w:type="table" w:styleId="PlainTable3">
    <w:name w:val="Plain Table 3"/>
    <w:basedOn w:val="TableNormal"/>
    <w:uiPriority w:val="43"/>
    <w:rsid w:val="001446B9"/>
    <w:rPr>
      <w:rFonts w:eastAsiaTheme="minorHAnsi"/>
      <w:sz w:val="22"/>
      <w:szCs w:val="22"/>
      <w:lang w:val="nl-BE"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446B9"/>
    <w:rPr>
      <w:rFonts w:eastAsiaTheme="minorHAnsi"/>
      <w:sz w:val="22"/>
      <w:szCs w:val="22"/>
      <w:lang w:val="nl-B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1446B9"/>
    <w:pPr>
      <w:jc w:val="center"/>
    </w:pPr>
  </w:style>
  <w:style w:type="character" w:customStyle="1" w:styleId="EndNoteBibliographyTitleChar">
    <w:name w:val="EndNote Bibliography Title Char"/>
    <w:basedOn w:val="DefaultParagraphFont"/>
    <w:link w:val="EndNoteBibliographyTitle"/>
    <w:rsid w:val="001446B9"/>
    <w:rPr>
      <w:rFonts w:ascii="Times New Roman" w:eastAsia="Times New Roman" w:hAnsi="Times New Roman" w:cs="Times New Roman"/>
      <w:lang w:val="en-CA"/>
    </w:rPr>
  </w:style>
  <w:style w:type="paragraph" w:customStyle="1" w:styleId="EndNoteBibliography">
    <w:name w:val="EndNote Bibliography"/>
    <w:basedOn w:val="Normal"/>
    <w:link w:val="EndNoteBibliographyChar"/>
    <w:rsid w:val="001446B9"/>
    <w:pPr>
      <w:jc w:val="both"/>
    </w:pPr>
  </w:style>
  <w:style w:type="character" w:customStyle="1" w:styleId="EndNoteBibliographyChar">
    <w:name w:val="EndNote Bibliography Char"/>
    <w:basedOn w:val="DefaultParagraphFont"/>
    <w:link w:val="EndNoteBibliography"/>
    <w:rsid w:val="001446B9"/>
    <w:rPr>
      <w:rFonts w:ascii="Times New Roman" w:eastAsia="Times New Roman" w:hAnsi="Times New Roman" w:cs="Times New Roman"/>
      <w:lang w:val="en-CA"/>
    </w:rPr>
  </w:style>
  <w:style w:type="character" w:styleId="Hyperlink">
    <w:name w:val="Hyperlink"/>
    <w:basedOn w:val="DefaultParagraphFont"/>
    <w:uiPriority w:val="99"/>
    <w:unhideWhenUsed/>
    <w:rsid w:val="001446B9"/>
    <w:rPr>
      <w:color w:val="0000FF"/>
      <w:u w:val="single"/>
    </w:rPr>
  </w:style>
  <w:style w:type="character" w:styleId="Emphasis">
    <w:name w:val="Emphasis"/>
    <w:basedOn w:val="DefaultParagraphFont"/>
    <w:uiPriority w:val="20"/>
    <w:qFormat/>
    <w:rsid w:val="001446B9"/>
    <w:rPr>
      <w:i/>
      <w:iCs/>
    </w:rPr>
  </w:style>
  <w:style w:type="character" w:customStyle="1" w:styleId="highlight">
    <w:name w:val="highlight"/>
    <w:basedOn w:val="DefaultParagraphFont"/>
    <w:rsid w:val="00BB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7355">
      <w:bodyDiv w:val="1"/>
      <w:marLeft w:val="0"/>
      <w:marRight w:val="0"/>
      <w:marTop w:val="0"/>
      <w:marBottom w:val="0"/>
      <w:divBdr>
        <w:top w:val="none" w:sz="0" w:space="0" w:color="auto"/>
        <w:left w:val="none" w:sz="0" w:space="0" w:color="auto"/>
        <w:bottom w:val="none" w:sz="0" w:space="0" w:color="auto"/>
        <w:right w:val="none" w:sz="0" w:space="0" w:color="auto"/>
      </w:divBdr>
    </w:div>
    <w:div w:id="468860475">
      <w:bodyDiv w:val="1"/>
      <w:marLeft w:val="0"/>
      <w:marRight w:val="0"/>
      <w:marTop w:val="0"/>
      <w:marBottom w:val="0"/>
      <w:divBdr>
        <w:top w:val="none" w:sz="0" w:space="0" w:color="auto"/>
        <w:left w:val="none" w:sz="0" w:space="0" w:color="auto"/>
        <w:bottom w:val="none" w:sz="0" w:space="0" w:color="auto"/>
        <w:right w:val="none" w:sz="0" w:space="0" w:color="auto"/>
      </w:divBdr>
    </w:div>
    <w:div w:id="509375582">
      <w:bodyDiv w:val="1"/>
      <w:marLeft w:val="0"/>
      <w:marRight w:val="0"/>
      <w:marTop w:val="0"/>
      <w:marBottom w:val="0"/>
      <w:divBdr>
        <w:top w:val="none" w:sz="0" w:space="0" w:color="auto"/>
        <w:left w:val="none" w:sz="0" w:space="0" w:color="auto"/>
        <w:bottom w:val="none" w:sz="0" w:space="0" w:color="auto"/>
        <w:right w:val="none" w:sz="0" w:space="0" w:color="auto"/>
      </w:divBdr>
    </w:div>
    <w:div w:id="610940903">
      <w:bodyDiv w:val="1"/>
      <w:marLeft w:val="0"/>
      <w:marRight w:val="0"/>
      <w:marTop w:val="0"/>
      <w:marBottom w:val="0"/>
      <w:divBdr>
        <w:top w:val="none" w:sz="0" w:space="0" w:color="auto"/>
        <w:left w:val="none" w:sz="0" w:space="0" w:color="auto"/>
        <w:bottom w:val="none" w:sz="0" w:space="0" w:color="auto"/>
        <w:right w:val="none" w:sz="0" w:space="0" w:color="auto"/>
      </w:divBdr>
    </w:div>
    <w:div w:id="752818705">
      <w:bodyDiv w:val="1"/>
      <w:marLeft w:val="0"/>
      <w:marRight w:val="0"/>
      <w:marTop w:val="0"/>
      <w:marBottom w:val="0"/>
      <w:divBdr>
        <w:top w:val="none" w:sz="0" w:space="0" w:color="auto"/>
        <w:left w:val="none" w:sz="0" w:space="0" w:color="auto"/>
        <w:bottom w:val="none" w:sz="0" w:space="0" w:color="auto"/>
        <w:right w:val="none" w:sz="0" w:space="0" w:color="auto"/>
      </w:divBdr>
    </w:div>
    <w:div w:id="804540199">
      <w:bodyDiv w:val="1"/>
      <w:marLeft w:val="0"/>
      <w:marRight w:val="0"/>
      <w:marTop w:val="0"/>
      <w:marBottom w:val="0"/>
      <w:divBdr>
        <w:top w:val="none" w:sz="0" w:space="0" w:color="auto"/>
        <w:left w:val="none" w:sz="0" w:space="0" w:color="auto"/>
        <w:bottom w:val="none" w:sz="0" w:space="0" w:color="auto"/>
        <w:right w:val="none" w:sz="0" w:space="0" w:color="auto"/>
      </w:divBdr>
    </w:div>
    <w:div w:id="1289358328">
      <w:bodyDiv w:val="1"/>
      <w:marLeft w:val="0"/>
      <w:marRight w:val="0"/>
      <w:marTop w:val="0"/>
      <w:marBottom w:val="0"/>
      <w:divBdr>
        <w:top w:val="none" w:sz="0" w:space="0" w:color="auto"/>
        <w:left w:val="none" w:sz="0" w:space="0" w:color="auto"/>
        <w:bottom w:val="none" w:sz="0" w:space="0" w:color="auto"/>
        <w:right w:val="none" w:sz="0" w:space="0" w:color="auto"/>
      </w:divBdr>
    </w:div>
    <w:div w:id="1620527159">
      <w:bodyDiv w:val="1"/>
      <w:marLeft w:val="0"/>
      <w:marRight w:val="0"/>
      <w:marTop w:val="0"/>
      <w:marBottom w:val="0"/>
      <w:divBdr>
        <w:top w:val="none" w:sz="0" w:space="0" w:color="auto"/>
        <w:left w:val="none" w:sz="0" w:space="0" w:color="auto"/>
        <w:bottom w:val="none" w:sz="0" w:space="0" w:color="auto"/>
        <w:right w:val="none" w:sz="0" w:space="0" w:color="auto"/>
      </w:divBdr>
    </w:div>
    <w:div w:id="1653291316">
      <w:bodyDiv w:val="1"/>
      <w:marLeft w:val="0"/>
      <w:marRight w:val="0"/>
      <w:marTop w:val="0"/>
      <w:marBottom w:val="0"/>
      <w:divBdr>
        <w:top w:val="none" w:sz="0" w:space="0" w:color="auto"/>
        <w:left w:val="none" w:sz="0" w:space="0" w:color="auto"/>
        <w:bottom w:val="none" w:sz="0" w:space="0" w:color="auto"/>
        <w:right w:val="none" w:sz="0" w:space="0" w:color="auto"/>
      </w:divBdr>
    </w:div>
    <w:div w:id="2068069771">
      <w:bodyDiv w:val="1"/>
      <w:marLeft w:val="0"/>
      <w:marRight w:val="0"/>
      <w:marTop w:val="0"/>
      <w:marBottom w:val="0"/>
      <w:divBdr>
        <w:top w:val="none" w:sz="0" w:space="0" w:color="auto"/>
        <w:left w:val="none" w:sz="0" w:space="0" w:color="auto"/>
        <w:bottom w:val="none" w:sz="0" w:space="0" w:color="auto"/>
        <w:right w:val="none" w:sz="0" w:space="0" w:color="auto"/>
      </w:divBdr>
    </w:div>
    <w:div w:id="20697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bs.2019.12.0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va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21784776902877E-2"/>
          <c:y val="4.2545882017432604E-2"/>
          <c:w val="0.89415195259683444"/>
          <c:h val="0.77158523219973352"/>
        </c:manualLayout>
      </c:layout>
      <c:barChart>
        <c:barDir val="col"/>
        <c:grouping val="clustered"/>
        <c:varyColors val="0"/>
        <c:ser>
          <c:idx val="0"/>
          <c:order val="0"/>
          <c:tx>
            <c:strRef>
              <c:f>'[owen bis.xlsx]Sheet5'!$G$2</c:f>
              <c:strCache>
                <c:ptCount val="1"/>
                <c:pt idx="0">
                  <c:v>Actual pt use</c:v>
                </c:pt>
              </c:strCache>
            </c:strRef>
          </c:tx>
          <c:spPr>
            <a:solidFill>
              <a:schemeClr val="bg1">
                <a:lumMod val="65000"/>
              </a:schemeClr>
            </a:solidFill>
            <a:ln>
              <a:noFill/>
            </a:ln>
            <a:effectLst/>
          </c:spPr>
          <c:invertIfNegative val="0"/>
          <c:cat>
            <c:strRef>
              <c:f>'[owen bis.xlsx]Sheet5'!$F$3:$F$7</c:f>
              <c:strCache>
                <c:ptCount val="5"/>
                <c:pt idx="0">
                  <c:v>Never</c:v>
                </c:pt>
                <c:pt idx="1">
                  <c:v>Rarely</c:v>
                </c:pt>
                <c:pt idx="2">
                  <c:v>Occassionally</c:v>
                </c:pt>
                <c:pt idx="3">
                  <c:v>Regularly</c:v>
                </c:pt>
                <c:pt idx="4">
                  <c:v>Mostly</c:v>
                </c:pt>
              </c:strCache>
            </c:strRef>
          </c:cat>
          <c:val>
            <c:numRef>
              <c:f>'[owen bis.xlsx]Sheet5'!$G$3:$G$7</c:f>
              <c:numCache>
                <c:formatCode>0.0</c:formatCode>
                <c:ptCount val="5"/>
                <c:pt idx="0">
                  <c:v>12.4</c:v>
                </c:pt>
                <c:pt idx="1">
                  <c:v>16.399999999999999</c:v>
                </c:pt>
                <c:pt idx="2">
                  <c:v>18.600000000000001</c:v>
                </c:pt>
                <c:pt idx="3">
                  <c:v>21.4</c:v>
                </c:pt>
                <c:pt idx="4">
                  <c:v>31.2</c:v>
                </c:pt>
              </c:numCache>
            </c:numRef>
          </c:val>
          <c:extLst>
            <c:ext xmlns:c16="http://schemas.microsoft.com/office/drawing/2014/chart" uri="{C3380CC4-5D6E-409C-BE32-E72D297353CC}">
              <c16:uniqueId val="{00000000-4FE0-4E5D-8AC5-8EE5AA210AB7}"/>
            </c:ext>
          </c:extLst>
        </c:ser>
        <c:ser>
          <c:idx val="1"/>
          <c:order val="1"/>
          <c:tx>
            <c:strRef>
              <c:f>'[owen bis.xlsx]Sheet5'!$H$2</c:f>
              <c:strCache>
                <c:ptCount val="1"/>
                <c:pt idx="0">
                  <c:v>Ideal pt use</c:v>
                </c:pt>
              </c:strCache>
            </c:strRef>
          </c:tx>
          <c:spPr>
            <a:solidFill>
              <a:schemeClr val="tx1"/>
            </a:solidFill>
            <a:ln>
              <a:noFill/>
            </a:ln>
            <a:effectLst/>
          </c:spPr>
          <c:invertIfNegative val="0"/>
          <c:cat>
            <c:strRef>
              <c:f>'[owen bis.xlsx]Sheet5'!$F$3:$F$7</c:f>
              <c:strCache>
                <c:ptCount val="5"/>
                <c:pt idx="0">
                  <c:v>Never</c:v>
                </c:pt>
                <c:pt idx="1">
                  <c:v>Rarely</c:v>
                </c:pt>
                <c:pt idx="2">
                  <c:v>Occassionally</c:v>
                </c:pt>
                <c:pt idx="3">
                  <c:v>Regularly</c:v>
                </c:pt>
                <c:pt idx="4">
                  <c:v>Mostly</c:v>
                </c:pt>
              </c:strCache>
            </c:strRef>
          </c:cat>
          <c:val>
            <c:numRef>
              <c:f>'[owen bis.xlsx]Sheet5'!$H$3:$H$7</c:f>
              <c:numCache>
                <c:formatCode>0.0</c:formatCode>
                <c:ptCount val="5"/>
                <c:pt idx="0">
                  <c:v>14.3</c:v>
                </c:pt>
                <c:pt idx="1">
                  <c:v>8.4</c:v>
                </c:pt>
                <c:pt idx="2">
                  <c:v>26.438053097345133</c:v>
                </c:pt>
                <c:pt idx="3">
                  <c:v>25.7</c:v>
                </c:pt>
                <c:pt idx="4">
                  <c:v>25.1</c:v>
                </c:pt>
              </c:numCache>
            </c:numRef>
          </c:val>
          <c:extLst>
            <c:ext xmlns:c16="http://schemas.microsoft.com/office/drawing/2014/chart" uri="{C3380CC4-5D6E-409C-BE32-E72D297353CC}">
              <c16:uniqueId val="{00000001-4FE0-4E5D-8AC5-8EE5AA210AB7}"/>
            </c:ext>
          </c:extLst>
        </c:ser>
        <c:dLbls>
          <c:showLegendKey val="0"/>
          <c:showVal val="0"/>
          <c:showCatName val="0"/>
          <c:showSerName val="0"/>
          <c:showPercent val="0"/>
          <c:showBubbleSize val="0"/>
        </c:dLbls>
        <c:gapWidth val="219"/>
        <c:overlap val="-27"/>
        <c:axId val="459073840"/>
        <c:axId val="459079088"/>
      </c:barChart>
      <c:catAx>
        <c:axId val="45907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59079088"/>
        <c:crosses val="autoZero"/>
        <c:auto val="1"/>
        <c:lblAlgn val="ctr"/>
        <c:lblOffset val="100"/>
        <c:noMultiLvlLbl val="0"/>
      </c:catAx>
      <c:valAx>
        <c:axId val="459079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59073840"/>
        <c:crosses val="autoZero"/>
        <c:crossBetween val="between"/>
      </c:valAx>
      <c:spPr>
        <a:noFill/>
        <a:ln>
          <a:noFill/>
        </a:ln>
        <a:effectLst/>
      </c:spPr>
    </c:plotArea>
    <c:legend>
      <c:legendPos val="b"/>
      <c:layout>
        <c:manualLayout>
          <c:xMode val="edge"/>
          <c:yMode val="edge"/>
          <c:x val="0.31509166467827887"/>
          <c:y val="0.90699973305610948"/>
          <c:w val="0.36981647180466076"/>
          <c:h val="7.615461522773961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7A30-2DC0-4441-BBDB-D5D5E9A8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8236</Words>
  <Characters>46948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Waygood</dc:creator>
  <cp:keywords/>
  <dc:description/>
  <cp:lastModifiedBy>Microsoft Office User</cp:lastModifiedBy>
  <cp:revision>4</cp:revision>
  <cp:lastPrinted>2019-12-05T16:48:00Z</cp:lastPrinted>
  <dcterms:created xsi:type="dcterms:W3CDTF">2020-01-08T20:08:00Z</dcterms:created>
  <dcterms:modified xsi:type="dcterms:W3CDTF">2020-01-09T20:57:00Z</dcterms:modified>
</cp:coreProperties>
</file>